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752" w:rsidRPr="00FB70DE" w:rsidRDefault="00AD5752" w:rsidP="00E37480">
      <w:pPr>
        <w:rPr>
          <w:rFonts w:ascii="Tahoma" w:hAnsi="Tahoma" w:cs="Tahoma"/>
          <w:b/>
          <w:sz w:val="24"/>
          <w:szCs w:val="24"/>
        </w:rPr>
      </w:pPr>
      <w:r>
        <w:rPr>
          <w:rFonts w:ascii="Tahoma" w:hAnsi="Tahoma" w:cs="Tahoma"/>
          <w:b/>
          <w:sz w:val="24"/>
          <w:szCs w:val="24"/>
        </w:rPr>
        <w:t>Komunikační výchova</w:t>
      </w:r>
      <w:r w:rsidRPr="00FB70DE">
        <w:rPr>
          <w:rFonts w:ascii="Tahoma" w:hAnsi="Tahoma" w:cs="Tahoma"/>
          <w:b/>
          <w:sz w:val="24"/>
          <w:szCs w:val="24"/>
        </w:rPr>
        <w:t xml:space="preserve"> 3</w:t>
      </w:r>
    </w:p>
    <w:p w:rsidR="00AD5752" w:rsidRPr="00FB70DE" w:rsidRDefault="00AD5752" w:rsidP="00E37480">
      <w:pPr>
        <w:jc w:val="center"/>
        <w:rPr>
          <w:rFonts w:ascii="Tahoma" w:hAnsi="Tahoma" w:cs="Tahoma"/>
          <w:b/>
          <w:bCs/>
          <w:sz w:val="28"/>
          <w:szCs w:val="28"/>
        </w:rPr>
      </w:pPr>
      <w:r w:rsidRPr="00FB70DE">
        <w:rPr>
          <w:rFonts w:ascii="Tahoma" w:hAnsi="Tahoma" w:cs="Tahoma"/>
          <w:b/>
          <w:bCs/>
          <w:sz w:val="28"/>
          <w:szCs w:val="28"/>
        </w:rPr>
        <w:t>Dialog jako důležitý prostředek při komunikaci</w:t>
      </w:r>
    </w:p>
    <w:p w:rsidR="00AD5752" w:rsidRPr="00E37480" w:rsidRDefault="00AD5752" w:rsidP="00E37480">
      <w:pPr>
        <w:jc w:val="center"/>
        <w:rPr>
          <w:b/>
          <w:bCs/>
          <w:sz w:val="28"/>
          <w:szCs w:val="28"/>
        </w:rPr>
      </w:pPr>
      <w:r>
        <w:rPr>
          <w:b/>
          <w:bCs/>
          <w:sz w:val="28"/>
          <w:szCs w:val="28"/>
        </w:rPr>
        <w:t>Milena Krobotová</w:t>
      </w:r>
    </w:p>
    <w:p w:rsidR="00AD5752" w:rsidRPr="00CD46AE" w:rsidRDefault="00AD5752" w:rsidP="00FB70DE">
      <w:pPr>
        <w:spacing w:after="0" w:line="240" w:lineRule="auto"/>
        <w:rPr>
          <w:rFonts w:ascii="Tahoma" w:hAnsi="Tahoma" w:cs="Tahoma"/>
          <w:b/>
          <w:sz w:val="28"/>
          <w:szCs w:val="28"/>
        </w:rPr>
      </w:pPr>
      <w:r w:rsidRPr="00CD46AE">
        <w:rPr>
          <w:rFonts w:ascii="Tahoma" w:hAnsi="Tahoma" w:cs="Tahoma"/>
          <w:b/>
          <w:sz w:val="28"/>
          <w:szCs w:val="28"/>
        </w:rPr>
        <w:t>Úvodem</w:t>
      </w:r>
    </w:p>
    <w:p w:rsidR="00AD5752" w:rsidRPr="00A83E6C" w:rsidRDefault="00AD5752" w:rsidP="006115E7">
      <w:pPr>
        <w:spacing w:after="0" w:line="240" w:lineRule="auto"/>
        <w:jc w:val="both"/>
        <w:rPr>
          <w:rFonts w:ascii="Tahoma" w:hAnsi="Tahoma" w:cs="Tahoma"/>
          <w:color w:val="000000"/>
        </w:rPr>
      </w:pPr>
      <w:r>
        <w:rPr>
          <w:color w:val="000000"/>
        </w:rPr>
        <w:tab/>
      </w:r>
      <w:r w:rsidRPr="00A83E6C">
        <w:rPr>
          <w:rFonts w:ascii="Tahoma" w:hAnsi="Tahoma" w:cs="Tahoma"/>
          <w:b/>
          <w:sz w:val="24"/>
        </w:rPr>
        <w:t>Dialog</w:t>
      </w:r>
      <w:r w:rsidRPr="00A83E6C">
        <w:rPr>
          <w:rFonts w:ascii="Tahoma" w:hAnsi="Tahoma" w:cs="Tahoma"/>
          <w:sz w:val="24"/>
        </w:rPr>
        <w:t xml:space="preserve"> je nejdůležitějším prostředkem při komunikaci. Vždy by se měl přizpůsobit podmínkám, v nichž se realizuje.</w:t>
      </w:r>
      <w:r>
        <w:rPr>
          <w:rFonts w:ascii="Tahoma" w:hAnsi="Tahoma" w:cs="Tahoma"/>
          <w:sz w:val="24"/>
        </w:rPr>
        <w:t xml:space="preserve"> </w:t>
      </w:r>
      <w:r w:rsidRPr="00373086">
        <w:rPr>
          <w:rFonts w:ascii="Tahoma" w:hAnsi="Tahoma" w:cs="Tahoma"/>
          <w:sz w:val="24"/>
          <w:szCs w:val="24"/>
        </w:rPr>
        <w:t xml:space="preserve">Při </w:t>
      </w:r>
      <w:r>
        <w:rPr>
          <w:rFonts w:ascii="Tahoma" w:hAnsi="Tahoma" w:cs="Tahoma"/>
          <w:sz w:val="24"/>
          <w:szCs w:val="24"/>
        </w:rPr>
        <w:t>dialogu</w:t>
      </w:r>
      <w:r w:rsidRPr="00373086">
        <w:rPr>
          <w:rFonts w:ascii="Tahoma" w:hAnsi="Tahoma" w:cs="Tahoma"/>
          <w:sz w:val="24"/>
          <w:szCs w:val="24"/>
        </w:rPr>
        <w:t xml:space="preserve"> by mělo být slovo nejen slyšeno, ale také vnímáno. Slyšet není totéž jako vnímat.</w:t>
      </w:r>
      <w:r w:rsidRPr="00373086">
        <w:rPr>
          <w:rFonts w:ascii="Tahoma" w:hAnsi="Tahoma" w:cs="Tahoma"/>
          <w:i/>
          <w:sz w:val="24"/>
          <w:szCs w:val="24"/>
        </w:rPr>
        <w:t xml:space="preserve"> </w:t>
      </w:r>
      <w:r w:rsidRPr="00373086">
        <w:rPr>
          <w:rFonts w:ascii="Tahoma" w:hAnsi="Tahoma" w:cs="Tahoma"/>
          <w:iCs/>
          <w:sz w:val="24"/>
          <w:szCs w:val="24"/>
        </w:rPr>
        <w:t>Vždy</w:t>
      </w:r>
      <w:r w:rsidRPr="00373086">
        <w:rPr>
          <w:rFonts w:ascii="Tahoma" w:hAnsi="Tahoma" w:cs="Tahoma"/>
          <w:i/>
          <w:sz w:val="24"/>
          <w:szCs w:val="24"/>
        </w:rPr>
        <w:t xml:space="preserve"> </w:t>
      </w:r>
      <w:r w:rsidRPr="00373086">
        <w:rPr>
          <w:rFonts w:ascii="Tahoma" w:hAnsi="Tahoma" w:cs="Tahoma"/>
          <w:sz w:val="24"/>
          <w:szCs w:val="24"/>
        </w:rPr>
        <w:t xml:space="preserve">věnujeme pozornost </w:t>
      </w:r>
      <w:r w:rsidRPr="00373086">
        <w:rPr>
          <w:rFonts w:ascii="Tahoma" w:hAnsi="Tahoma" w:cs="Tahoma"/>
          <w:b/>
          <w:i/>
          <w:sz w:val="24"/>
          <w:szCs w:val="24"/>
        </w:rPr>
        <w:t>zpětné vazbě</w:t>
      </w:r>
      <w:r w:rsidRPr="00373086">
        <w:rPr>
          <w:rFonts w:ascii="Tahoma" w:hAnsi="Tahoma" w:cs="Tahoma"/>
          <w:bCs/>
          <w:iCs/>
          <w:sz w:val="24"/>
          <w:szCs w:val="24"/>
        </w:rPr>
        <w:t>,</w:t>
      </w:r>
      <w:r w:rsidRPr="00373086">
        <w:rPr>
          <w:rFonts w:ascii="Tahoma" w:hAnsi="Tahoma" w:cs="Tahoma"/>
          <w:b/>
          <w:i/>
          <w:sz w:val="24"/>
          <w:szCs w:val="24"/>
        </w:rPr>
        <w:t xml:space="preserve"> </w:t>
      </w:r>
      <w:r w:rsidRPr="00373086">
        <w:rPr>
          <w:rFonts w:ascii="Tahoma" w:hAnsi="Tahoma" w:cs="Tahoma"/>
          <w:sz w:val="24"/>
          <w:szCs w:val="24"/>
        </w:rPr>
        <w:t xml:space="preserve">přesvědčíme se tak o tom (např. vhodně položenou otázkou), zda byly naše myšlenky správně pochopeny. Neusilujme o komunikační vítězství za každou cenu. Chybné je domnívat se, že všechno, co se shoduje s naším přáním a s našimi představami, je správné. </w:t>
      </w:r>
    </w:p>
    <w:p w:rsidR="00AD5752" w:rsidRDefault="00AD5752" w:rsidP="00FB70DE">
      <w:pPr>
        <w:spacing w:after="0" w:line="240" w:lineRule="auto"/>
        <w:jc w:val="both"/>
        <w:rPr>
          <w:rFonts w:ascii="Tahoma" w:hAnsi="Tahoma" w:cs="Tahoma"/>
          <w:sz w:val="24"/>
          <w:szCs w:val="24"/>
        </w:rPr>
      </w:pPr>
      <w:r>
        <w:tab/>
      </w:r>
      <w:r w:rsidRPr="00373086">
        <w:rPr>
          <w:rFonts w:ascii="Tahoma" w:hAnsi="Tahoma" w:cs="Tahoma"/>
          <w:sz w:val="24"/>
          <w:szCs w:val="24"/>
        </w:rPr>
        <w:t xml:space="preserve">Na jakýkoliv dialog je třeba se připravit, ujasnit si cíl a zamyslet se nad předpokládaným záměrem partnera. Doporučujeme nejen stanovit vlastní výchozí pozici, ale také připravit si případnou důstojnou cestu k ústupu. To, co říkáme, bychom měli myslet vážně. Dodnes platí myšlenka Cicerona, že </w:t>
      </w:r>
      <w:r w:rsidRPr="00373086">
        <w:rPr>
          <w:rFonts w:ascii="Tahoma" w:hAnsi="Tahoma" w:cs="Tahoma"/>
          <w:i/>
          <w:iCs/>
          <w:sz w:val="24"/>
          <w:szCs w:val="24"/>
        </w:rPr>
        <w:t xml:space="preserve">lháři obvykle nevěříme, ani když mluví pravdu. </w:t>
      </w:r>
      <w:r w:rsidRPr="00373086">
        <w:rPr>
          <w:rFonts w:ascii="Tahoma" w:hAnsi="Tahoma" w:cs="Tahoma"/>
          <w:sz w:val="24"/>
          <w:szCs w:val="24"/>
        </w:rPr>
        <w:t>Pokud žertujeme, musí to naše okolí poznat. Nepochopené žerty výrazně oslabují atmosféru jednání.</w:t>
      </w:r>
    </w:p>
    <w:p w:rsidR="00AD5752" w:rsidRDefault="00AD5752" w:rsidP="00FB70DE">
      <w:pPr>
        <w:spacing w:after="0" w:line="240" w:lineRule="auto"/>
        <w:ind w:firstLine="284"/>
        <w:jc w:val="both"/>
        <w:rPr>
          <w:rFonts w:ascii="Tahoma" w:hAnsi="Tahoma" w:cs="Tahoma"/>
          <w:sz w:val="24"/>
          <w:szCs w:val="24"/>
        </w:rPr>
      </w:pPr>
      <w:r w:rsidRPr="00DC1467">
        <w:rPr>
          <w:rFonts w:ascii="Tahoma" w:hAnsi="Tahoma" w:cs="Tahoma"/>
          <w:sz w:val="24"/>
          <w:szCs w:val="24"/>
        </w:rPr>
        <w:t>Učitelé se často dostávají do situace, v níž musí reagovat na chování či jednání svých žáků.  Na základě vlastní zkušenosti můžeme říct, že často zůstává ve vztahu učitel – žák/student, ale i žák/student – učitel, tj. ve vztahu oboustranném, pocit strachu. Když pomineme strach žáka či studenta, u něhož vznikají obavy z nedostatečné přípravy, ze špatné známky, z malé schopnosti komunikovat, z neschopnosti pohotově a výstižně reagovat apod., je třeba vzít v úvahu i strach vyučujícího. Nemusí plynout jen z obavy z nevhodného chování, ale i z vlastní nejistoty, z vědomí nedokonalé připravenosti, a to především u učitelů středních a vysokých škol, kteří mnohdy nestačí „udržet krok</w:t>
      </w:r>
      <w:r w:rsidRPr="002B6C28">
        <w:rPr>
          <w:rFonts w:ascii="Tahoma" w:hAnsi="Tahoma" w:cs="Tahoma"/>
          <w:iCs/>
          <w:sz w:val="24"/>
          <w:szCs w:val="24"/>
        </w:rPr>
        <w:t>”</w:t>
      </w:r>
      <w:r w:rsidRPr="00DC1467">
        <w:rPr>
          <w:rFonts w:ascii="Tahoma" w:hAnsi="Tahoma" w:cs="Tahoma"/>
          <w:sz w:val="24"/>
          <w:szCs w:val="24"/>
        </w:rPr>
        <w:t xml:space="preserve"> s rychlým rozvojem teoretických poznatků, nedokáží studovat z cizojazyčných zdrojů a uvědomit si širší souvislosti vyplývající z mezipředmětových vztahů. Může jít o jeden z důvodů vedoucí k napjatým situacím ve vyučovacím procesu i při dalších aktivitách. </w:t>
      </w:r>
    </w:p>
    <w:p w:rsidR="00AD5752" w:rsidRDefault="00AD5752" w:rsidP="00FB70DE">
      <w:pPr>
        <w:spacing w:after="0" w:line="240" w:lineRule="auto"/>
        <w:ind w:firstLine="284"/>
        <w:jc w:val="both"/>
        <w:rPr>
          <w:rFonts w:ascii="Tahoma" w:hAnsi="Tahoma" w:cs="Tahoma"/>
          <w:sz w:val="24"/>
          <w:szCs w:val="24"/>
        </w:rPr>
      </w:pPr>
      <w:r w:rsidRPr="00DC1467">
        <w:rPr>
          <w:rFonts w:ascii="Tahoma" w:hAnsi="Tahoma" w:cs="Tahoma"/>
          <w:sz w:val="24"/>
          <w:szCs w:val="24"/>
        </w:rPr>
        <w:t>Existuje mnoho metod, jak naučit tomu, co sami umíme, ale neexistuje ani jedna metoda, jak naučit něčemu, co sami dobře neumíme. Žádné metody nejsou samospasitelné, avšak všechny metody mohou být účinné, použijeme-li je v pravý čas a na spr</w:t>
      </w:r>
      <w:r>
        <w:rPr>
          <w:rFonts w:ascii="Tahoma" w:hAnsi="Tahoma" w:cs="Tahoma"/>
          <w:sz w:val="24"/>
          <w:szCs w:val="24"/>
        </w:rPr>
        <w:t>á</w:t>
      </w:r>
      <w:r w:rsidRPr="00DC1467">
        <w:rPr>
          <w:rFonts w:ascii="Tahoma" w:hAnsi="Tahoma" w:cs="Tahoma"/>
          <w:sz w:val="24"/>
          <w:szCs w:val="24"/>
        </w:rPr>
        <w:t>v</w:t>
      </w:r>
      <w:r>
        <w:rPr>
          <w:rFonts w:ascii="Tahoma" w:hAnsi="Tahoma" w:cs="Tahoma"/>
          <w:sz w:val="24"/>
          <w:szCs w:val="24"/>
        </w:rPr>
        <w:t>n</w:t>
      </w:r>
      <w:r w:rsidRPr="00DC1467">
        <w:rPr>
          <w:rFonts w:ascii="Tahoma" w:hAnsi="Tahoma" w:cs="Tahoma"/>
          <w:sz w:val="24"/>
          <w:szCs w:val="24"/>
        </w:rPr>
        <w:t xml:space="preserve">ém místě. V praxi se plně potvrzuje výrok L. N. Tolstého: </w:t>
      </w:r>
      <w:r w:rsidRPr="00DC1467">
        <w:rPr>
          <w:rFonts w:ascii="Tahoma" w:hAnsi="Tahoma" w:cs="Tahoma"/>
          <w:i/>
          <w:sz w:val="24"/>
          <w:szCs w:val="24"/>
        </w:rPr>
        <w:t>Vědění je jen tehdy věděním, když bylo získáno vlastním usilovným myšlením, nikoli pamětí.</w:t>
      </w:r>
      <w:r w:rsidRPr="00DC1467">
        <w:rPr>
          <w:rFonts w:ascii="Tahoma" w:hAnsi="Tahoma" w:cs="Tahoma"/>
          <w:sz w:val="24"/>
          <w:szCs w:val="24"/>
        </w:rPr>
        <w:t xml:space="preserve"> </w:t>
      </w:r>
    </w:p>
    <w:p w:rsidR="00AD5752" w:rsidRPr="00DC1467" w:rsidRDefault="00AD5752" w:rsidP="007F429F">
      <w:pPr>
        <w:spacing w:after="0" w:line="240" w:lineRule="auto"/>
        <w:jc w:val="both"/>
        <w:rPr>
          <w:rFonts w:ascii="Tahoma" w:hAnsi="Tahoma" w:cs="Tahoma"/>
          <w:sz w:val="24"/>
          <w:szCs w:val="24"/>
        </w:rPr>
      </w:pPr>
    </w:p>
    <w:p w:rsidR="00AD5752" w:rsidRPr="008D2704" w:rsidRDefault="00AD5752" w:rsidP="007F429F">
      <w:pPr>
        <w:pStyle w:val="Normlnvt"/>
        <w:ind w:firstLine="284"/>
      </w:pPr>
      <w:r w:rsidRPr="008D2704">
        <w:t>Předložený text se zaměřuje na tyto oblasti:</w:t>
      </w:r>
    </w:p>
    <w:p w:rsidR="00AD5752" w:rsidRDefault="00AD5752" w:rsidP="007449FB">
      <w:pPr>
        <w:numPr>
          <w:ilvl w:val="0"/>
          <w:numId w:val="44"/>
        </w:numPr>
        <w:spacing w:after="0" w:line="240" w:lineRule="auto"/>
        <w:jc w:val="both"/>
        <w:rPr>
          <w:rFonts w:ascii="Tahoma" w:hAnsi="Tahoma" w:cs="Tahoma"/>
          <w:sz w:val="24"/>
          <w:szCs w:val="24"/>
        </w:rPr>
      </w:pPr>
      <w:r>
        <w:rPr>
          <w:rFonts w:ascii="Tahoma" w:hAnsi="Tahoma" w:cs="Tahoma"/>
          <w:sz w:val="24"/>
          <w:szCs w:val="24"/>
        </w:rPr>
        <w:t>Průběh a zásady dialogu.</w:t>
      </w:r>
    </w:p>
    <w:p w:rsidR="00AD5752" w:rsidRDefault="00AD5752" w:rsidP="007449FB">
      <w:pPr>
        <w:numPr>
          <w:ilvl w:val="0"/>
          <w:numId w:val="44"/>
        </w:numPr>
        <w:spacing w:after="0" w:line="240" w:lineRule="auto"/>
        <w:jc w:val="both"/>
        <w:rPr>
          <w:rFonts w:ascii="Tahoma" w:hAnsi="Tahoma" w:cs="Tahoma"/>
          <w:sz w:val="24"/>
          <w:szCs w:val="24"/>
        </w:rPr>
      </w:pPr>
      <w:r>
        <w:rPr>
          <w:rFonts w:ascii="Tahoma" w:hAnsi="Tahoma" w:cs="Tahoma"/>
          <w:sz w:val="24"/>
          <w:szCs w:val="24"/>
        </w:rPr>
        <w:t>Vedení školského dialogu.</w:t>
      </w:r>
    </w:p>
    <w:p w:rsidR="00AD5752" w:rsidRDefault="00AD5752" w:rsidP="007449FB">
      <w:pPr>
        <w:numPr>
          <w:ilvl w:val="0"/>
          <w:numId w:val="44"/>
        </w:numPr>
        <w:spacing w:after="0" w:line="240" w:lineRule="auto"/>
        <w:jc w:val="both"/>
        <w:rPr>
          <w:rFonts w:ascii="Tahoma" w:hAnsi="Tahoma" w:cs="Tahoma"/>
          <w:sz w:val="24"/>
          <w:szCs w:val="24"/>
        </w:rPr>
      </w:pPr>
      <w:r w:rsidRPr="00EC4D8B">
        <w:rPr>
          <w:rFonts w:ascii="Tahoma" w:hAnsi="Tahoma" w:cs="Tahoma"/>
          <w:sz w:val="24"/>
          <w:szCs w:val="24"/>
        </w:rPr>
        <w:t>Způsob  reakce na repliku v</w:t>
      </w:r>
      <w:r>
        <w:rPr>
          <w:rFonts w:ascii="Tahoma" w:hAnsi="Tahoma" w:cs="Tahoma"/>
          <w:sz w:val="24"/>
          <w:szCs w:val="24"/>
        </w:rPr>
        <w:t> </w:t>
      </w:r>
      <w:r w:rsidRPr="00EC4D8B">
        <w:rPr>
          <w:rFonts w:ascii="Tahoma" w:hAnsi="Tahoma" w:cs="Tahoma"/>
          <w:sz w:val="24"/>
          <w:szCs w:val="24"/>
        </w:rPr>
        <w:t>dialogu</w:t>
      </w:r>
      <w:r>
        <w:rPr>
          <w:rFonts w:ascii="Tahoma" w:hAnsi="Tahoma" w:cs="Tahoma"/>
          <w:sz w:val="24"/>
          <w:szCs w:val="24"/>
        </w:rPr>
        <w:t>.</w:t>
      </w:r>
    </w:p>
    <w:p w:rsidR="00AD5752" w:rsidRDefault="00AD5752" w:rsidP="007449FB">
      <w:pPr>
        <w:numPr>
          <w:ilvl w:val="0"/>
          <w:numId w:val="44"/>
        </w:numPr>
        <w:spacing w:after="0" w:line="240" w:lineRule="auto"/>
        <w:jc w:val="both"/>
        <w:rPr>
          <w:rFonts w:ascii="Tahoma" w:hAnsi="Tahoma" w:cs="Tahoma"/>
          <w:sz w:val="24"/>
          <w:szCs w:val="24"/>
        </w:rPr>
      </w:pPr>
      <w:r w:rsidRPr="00EC4D8B">
        <w:rPr>
          <w:rFonts w:ascii="Tahoma" w:hAnsi="Tahoma" w:cs="Tahoma"/>
          <w:sz w:val="24"/>
          <w:szCs w:val="24"/>
        </w:rPr>
        <w:t>Chyby v komunikaci jako příčina vzniku problémových situací.</w:t>
      </w:r>
    </w:p>
    <w:p w:rsidR="00AD5752" w:rsidRDefault="00AD5752" w:rsidP="007449FB">
      <w:pPr>
        <w:numPr>
          <w:ilvl w:val="0"/>
          <w:numId w:val="44"/>
        </w:numPr>
        <w:spacing w:after="0" w:line="240" w:lineRule="auto"/>
        <w:jc w:val="both"/>
        <w:rPr>
          <w:rFonts w:ascii="Tahoma" w:hAnsi="Tahoma" w:cs="Tahoma"/>
          <w:sz w:val="24"/>
          <w:szCs w:val="24"/>
        </w:rPr>
      </w:pPr>
      <w:r w:rsidRPr="00EC4D8B">
        <w:rPr>
          <w:rFonts w:ascii="Tahoma" w:hAnsi="Tahoma" w:cs="Tahoma"/>
          <w:sz w:val="24"/>
          <w:szCs w:val="24"/>
        </w:rPr>
        <w:t>Humor a jeho využití při komunikaci</w:t>
      </w:r>
      <w:r>
        <w:rPr>
          <w:rFonts w:ascii="Tahoma" w:hAnsi="Tahoma" w:cs="Tahoma"/>
          <w:sz w:val="24"/>
          <w:szCs w:val="24"/>
        </w:rPr>
        <w:t>.</w:t>
      </w:r>
      <w:r w:rsidRPr="00EC4D8B">
        <w:rPr>
          <w:rFonts w:ascii="Tahoma" w:hAnsi="Tahoma" w:cs="Tahoma"/>
          <w:sz w:val="24"/>
          <w:szCs w:val="24"/>
        </w:rPr>
        <w:t xml:space="preserve"> </w:t>
      </w:r>
    </w:p>
    <w:p w:rsidR="00AD5752" w:rsidRPr="00E23B24" w:rsidRDefault="00AD5752" w:rsidP="007449FB">
      <w:pPr>
        <w:numPr>
          <w:ilvl w:val="0"/>
          <w:numId w:val="44"/>
        </w:numPr>
        <w:spacing w:after="0" w:line="240" w:lineRule="auto"/>
        <w:jc w:val="both"/>
        <w:rPr>
          <w:rFonts w:ascii="Tahoma" w:hAnsi="Tahoma" w:cs="Tahoma"/>
          <w:sz w:val="24"/>
          <w:szCs w:val="24"/>
        </w:rPr>
      </w:pPr>
      <w:r w:rsidRPr="00E23B24">
        <w:rPr>
          <w:rFonts w:ascii="Tahoma" w:hAnsi="Tahoma" w:cs="Tahoma"/>
          <w:sz w:val="24"/>
          <w:szCs w:val="24"/>
        </w:rPr>
        <w:t>Specifické prostředky mluveného projevu</w:t>
      </w:r>
      <w:r>
        <w:rPr>
          <w:rFonts w:ascii="Tahoma" w:hAnsi="Tahoma" w:cs="Tahoma"/>
          <w:sz w:val="24"/>
          <w:szCs w:val="24"/>
        </w:rPr>
        <w:t>.</w:t>
      </w:r>
    </w:p>
    <w:p w:rsidR="00AD5752" w:rsidRPr="00EC4D8B" w:rsidRDefault="00AD5752" w:rsidP="00FB70DE">
      <w:pPr>
        <w:spacing w:after="0" w:line="240" w:lineRule="auto"/>
        <w:jc w:val="both"/>
        <w:rPr>
          <w:rFonts w:ascii="Tahoma" w:hAnsi="Tahoma" w:cs="Tahoma"/>
          <w:sz w:val="24"/>
          <w:szCs w:val="24"/>
        </w:rPr>
      </w:pPr>
    </w:p>
    <w:p w:rsidR="00AD5752" w:rsidRDefault="00AD5752" w:rsidP="00FB70DE">
      <w:pPr>
        <w:spacing w:after="0" w:line="240" w:lineRule="auto"/>
        <w:jc w:val="both"/>
      </w:pPr>
      <w:r w:rsidRPr="00373086">
        <w:rPr>
          <w:rFonts w:ascii="Tahoma" w:hAnsi="Tahoma" w:cs="Tahoma"/>
          <w:sz w:val="24"/>
          <w:szCs w:val="24"/>
        </w:rPr>
        <w:t xml:space="preserve"> </w:t>
      </w:r>
    </w:p>
    <w:p w:rsidR="00AD5752" w:rsidRPr="00FB70DE" w:rsidRDefault="00AD5752" w:rsidP="00FB70DE">
      <w:pPr>
        <w:spacing w:after="0"/>
        <w:jc w:val="both"/>
      </w:pPr>
      <w:r>
        <w:rPr>
          <w:rFonts w:ascii="Tahoma" w:hAnsi="Tahoma" w:cs="Tahoma"/>
          <w:b/>
          <w:bCs/>
          <w:sz w:val="28"/>
          <w:szCs w:val="28"/>
        </w:rPr>
        <w:t xml:space="preserve">Průběh a zásady </w:t>
      </w:r>
      <w:r w:rsidRPr="00373086">
        <w:rPr>
          <w:rFonts w:ascii="Tahoma" w:hAnsi="Tahoma" w:cs="Tahoma"/>
          <w:b/>
          <w:bCs/>
          <w:sz w:val="28"/>
          <w:szCs w:val="28"/>
        </w:rPr>
        <w:t>dialogu</w:t>
      </w:r>
    </w:p>
    <w:p w:rsidR="00AD5752" w:rsidRPr="00373086" w:rsidRDefault="00AD5752" w:rsidP="00FB70DE">
      <w:pPr>
        <w:spacing w:after="0" w:line="240" w:lineRule="atLeast"/>
        <w:ind w:firstLine="284"/>
        <w:jc w:val="both"/>
        <w:rPr>
          <w:rFonts w:ascii="Tahoma" w:hAnsi="Tahoma" w:cs="Tahoma"/>
          <w:sz w:val="24"/>
          <w:szCs w:val="24"/>
        </w:rPr>
      </w:pPr>
      <w:r w:rsidRPr="00373086">
        <w:rPr>
          <w:rFonts w:ascii="Tahoma" w:hAnsi="Tahoma" w:cs="Tahoma"/>
          <w:sz w:val="24"/>
          <w:szCs w:val="24"/>
        </w:rPr>
        <w:t>Dialog bychom měli začít něčím pozitivním. Nepronášejme ostře formulované zásadní soudy, nedávejme najevo, že ten, kdo si myslí něco jiného, nemá právo na komunikační existenci.</w:t>
      </w:r>
    </w:p>
    <w:p w:rsidR="00AD5752" w:rsidRPr="00373086" w:rsidRDefault="00AD5752" w:rsidP="00BF2776">
      <w:pPr>
        <w:spacing w:after="0" w:line="240" w:lineRule="atLeast"/>
        <w:ind w:firstLine="284"/>
        <w:jc w:val="both"/>
        <w:rPr>
          <w:rFonts w:ascii="Tahoma" w:hAnsi="Tahoma" w:cs="Tahoma"/>
          <w:sz w:val="24"/>
          <w:szCs w:val="24"/>
        </w:rPr>
      </w:pPr>
      <w:r w:rsidRPr="00373086">
        <w:rPr>
          <w:rFonts w:ascii="Tahoma" w:hAnsi="Tahoma" w:cs="Tahoma"/>
          <w:sz w:val="24"/>
          <w:szCs w:val="24"/>
        </w:rPr>
        <w:t xml:space="preserve">Při jakémkoli jednání doporučujeme dodržovat tyto zásady: </w:t>
      </w:r>
    </w:p>
    <w:p w:rsidR="00AD5752" w:rsidRPr="00373086" w:rsidRDefault="00AD5752" w:rsidP="00BF2776">
      <w:pPr>
        <w:numPr>
          <w:ilvl w:val="0"/>
          <w:numId w:val="5"/>
        </w:numPr>
        <w:spacing w:after="0" w:line="240" w:lineRule="atLeast"/>
        <w:jc w:val="both"/>
        <w:rPr>
          <w:rFonts w:ascii="Tahoma" w:hAnsi="Tahoma" w:cs="Tahoma"/>
          <w:sz w:val="24"/>
          <w:szCs w:val="24"/>
        </w:rPr>
      </w:pPr>
      <w:r w:rsidRPr="00373086">
        <w:rPr>
          <w:rFonts w:ascii="Tahoma" w:hAnsi="Tahoma" w:cs="Tahoma"/>
          <w:sz w:val="24"/>
          <w:szCs w:val="24"/>
        </w:rPr>
        <w:t xml:space="preserve">neopouštíme hlavní téma rozhovoru; </w:t>
      </w:r>
    </w:p>
    <w:p w:rsidR="00AD5752" w:rsidRPr="00373086" w:rsidRDefault="00AD5752" w:rsidP="00FF586B">
      <w:pPr>
        <w:numPr>
          <w:ilvl w:val="0"/>
          <w:numId w:val="5"/>
        </w:numPr>
        <w:spacing w:after="0" w:line="240" w:lineRule="atLeast"/>
        <w:jc w:val="both"/>
        <w:rPr>
          <w:rFonts w:ascii="Tahoma" w:hAnsi="Tahoma" w:cs="Tahoma"/>
          <w:sz w:val="24"/>
          <w:szCs w:val="24"/>
        </w:rPr>
      </w:pPr>
      <w:r w:rsidRPr="00373086">
        <w:rPr>
          <w:rFonts w:ascii="Tahoma" w:hAnsi="Tahoma" w:cs="Tahoma"/>
          <w:sz w:val="24"/>
          <w:szCs w:val="24"/>
        </w:rPr>
        <w:t>ponech</w:t>
      </w:r>
      <w:r>
        <w:rPr>
          <w:rFonts w:ascii="Tahoma" w:hAnsi="Tahoma" w:cs="Tahoma"/>
          <w:sz w:val="24"/>
          <w:szCs w:val="24"/>
        </w:rPr>
        <w:t>á</w:t>
      </w:r>
      <w:r w:rsidRPr="00373086">
        <w:rPr>
          <w:rFonts w:ascii="Tahoma" w:hAnsi="Tahoma" w:cs="Tahoma"/>
          <w:sz w:val="24"/>
          <w:szCs w:val="24"/>
        </w:rPr>
        <w:t>me si nějaké argumenty „v rezervě</w:t>
      </w:r>
      <w:r w:rsidRPr="002B6C28">
        <w:rPr>
          <w:rFonts w:ascii="Tahoma" w:hAnsi="Tahoma" w:cs="Tahoma"/>
          <w:iCs/>
          <w:sz w:val="24"/>
          <w:szCs w:val="24"/>
        </w:rPr>
        <w:t>”</w:t>
      </w:r>
      <w:r w:rsidRPr="00373086">
        <w:rPr>
          <w:rFonts w:ascii="Tahoma" w:hAnsi="Tahoma" w:cs="Tahoma"/>
          <w:sz w:val="24"/>
          <w:szCs w:val="24"/>
        </w:rPr>
        <w:t xml:space="preserve">; </w:t>
      </w:r>
    </w:p>
    <w:p w:rsidR="00AD5752" w:rsidRPr="00373086" w:rsidRDefault="00AD5752" w:rsidP="00BF2776">
      <w:pPr>
        <w:numPr>
          <w:ilvl w:val="0"/>
          <w:numId w:val="5"/>
        </w:numPr>
        <w:spacing w:after="0" w:line="240" w:lineRule="atLeast"/>
        <w:jc w:val="both"/>
        <w:rPr>
          <w:rFonts w:ascii="Tahoma" w:hAnsi="Tahoma" w:cs="Tahoma"/>
          <w:sz w:val="24"/>
          <w:szCs w:val="24"/>
        </w:rPr>
      </w:pPr>
      <w:r w:rsidRPr="00373086">
        <w:rPr>
          <w:rFonts w:ascii="Tahoma" w:hAnsi="Tahoma" w:cs="Tahoma"/>
          <w:sz w:val="24"/>
          <w:szCs w:val="24"/>
        </w:rPr>
        <w:t xml:space="preserve">připravíme si ústupovou cestu, ale za případné ústupky požadujeme únosnou protihodnotu; </w:t>
      </w:r>
    </w:p>
    <w:p w:rsidR="00AD5752" w:rsidRPr="00373086" w:rsidRDefault="00AD5752" w:rsidP="00BF2776">
      <w:pPr>
        <w:numPr>
          <w:ilvl w:val="0"/>
          <w:numId w:val="5"/>
        </w:numPr>
        <w:spacing w:after="0" w:line="240" w:lineRule="atLeast"/>
        <w:jc w:val="both"/>
        <w:rPr>
          <w:rFonts w:ascii="Tahoma" w:hAnsi="Tahoma" w:cs="Tahoma"/>
          <w:sz w:val="24"/>
          <w:szCs w:val="24"/>
        </w:rPr>
      </w:pPr>
      <w:r w:rsidRPr="00373086">
        <w:rPr>
          <w:rFonts w:ascii="Tahoma" w:hAnsi="Tahoma" w:cs="Tahoma"/>
          <w:sz w:val="24"/>
          <w:szCs w:val="24"/>
        </w:rPr>
        <w:t xml:space="preserve">nikdy neprovokujeme a na útok neodpovídáme okamžitým protiútokem; </w:t>
      </w:r>
    </w:p>
    <w:p w:rsidR="00AD5752" w:rsidRPr="00373086" w:rsidRDefault="00AD5752" w:rsidP="00BF2776">
      <w:pPr>
        <w:numPr>
          <w:ilvl w:val="0"/>
          <w:numId w:val="5"/>
        </w:numPr>
        <w:spacing w:after="0" w:line="240" w:lineRule="atLeast"/>
        <w:jc w:val="both"/>
        <w:rPr>
          <w:rFonts w:ascii="Tahoma" w:hAnsi="Tahoma" w:cs="Tahoma"/>
          <w:sz w:val="24"/>
          <w:szCs w:val="24"/>
        </w:rPr>
      </w:pPr>
      <w:r w:rsidRPr="00373086">
        <w:rPr>
          <w:rFonts w:ascii="Tahoma" w:hAnsi="Tahoma" w:cs="Tahoma"/>
          <w:sz w:val="24"/>
          <w:szCs w:val="24"/>
        </w:rPr>
        <w:t xml:space="preserve">klademe promyšlené otázky; </w:t>
      </w:r>
    </w:p>
    <w:p w:rsidR="00AD5752" w:rsidRPr="00373086" w:rsidRDefault="00AD5752" w:rsidP="00BF2776">
      <w:pPr>
        <w:numPr>
          <w:ilvl w:val="0"/>
          <w:numId w:val="5"/>
        </w:numPr>
        <w:spacing w:after="0" w:line="240" w:lineRule="atLeast"/>
        <w:jc w:val="both"/>
        <w:rPr>
          <w:rFonts w:ascii="Tahoma" w:hAnsi="Tahoma" w:cs="Tahoma"/>
          <w:sz w:val="24"/>
          <w:szCs w:val="24"/>
        </w:rPr>
      </w:pPr>
      <w:r w:rsidRPr="00373086">
        <w:rPr>
          <w:rFonts w:ascii="Tahoma" w:hAnsi="Tahoma" w:cs="Tahoma"/>
          <w:sz w:val="24"/>
          <w:szCs w:val="24"/>
        </w:rPr>
        <w:t xml:space="preserve">neutápíme se v detailech; </w:t>
      </w:r>
    </w:p>
    <w:p w:rsidR="00AD5752" w:rsidRPr="00373086" w:rsidRDefault="00AD5752" w:rsidP="00BF2776">
      <w:pPr>
        <w:numPr>
          <w:ilvl w:val="0"/>
          <w:numId w:val="5"/>
        </w:numPr>
        <w:spacing w:after="0" w:line="240" w:lineRule="atLeast"/>
        <w:jc w:val="both"/>
        <w:rPr>
          <w:rFonts w:ascii="Tahoma" w:hAnsi="Tahoma" w:cs="Tahoma"/>
          <w:sz w:val="24"/>
          <w:szCs w:val="24"/>
        </w:rPr>
      </w:pPr>
      <w:r w:rsidRPr="00373086">
        <w:rPr>
          <w:rFonts w:ascii="Tahoma" w:hAnsi="Tahoma" w:cs="Tahoma"/>
          <w:sz w:val="24"/>
          <w:szCs w:val="24"/>
        </w:rPr>
        <w:t xml:space="preserve">jsme otevření, ale nekomentujeme své pocity; </w:t>
      </w:r>
    </w:p>
    <w:p w:rsidR="00AD5752" w:rsidRPr="00373086" w:rsidRDefault="00AD5752" w:rsidP="00BF2776">
      <w:pPr>
        <w:numPr>
          <w:ilvl w:val="0"/>
          <w:numId w:val="5"/>
        </w:numPr>
        <w:spacing w:after="0" w:line="240" w:lineRule="atLeast"/>
        <w:jc w:val="both"/>
        <w:rPr>
          <w:rFonts w:ascii="Tahoma" w:hAnsi="Tahoma" w:cs="Tahoma"/>
          <w:sz w:val="24"/>
          <w:szCs w:val="24"/>
        </w:rPr>
      </w:pPr>
      <w:r w:rsidRPr="00373086">
        <w:rPr>
          <w:rFonts w:ascii="Tahoma" w:hAnsi="Tahoma" w:cs="Tahoma"/>
          <w:sz w:val="24"/>
          <w:szCs w:val="24"/>
        </w:rPr>
        <w:t xml:space="preserve">nezapomínáme na průběžné shrnutí; </w:t>
      </w:r>
    </w:p>
    <w:p w:rsidR="00AD5752" w:rsidRPr="00373086" w:rsidRDefault="00AD5752" w:rsidP="00BF2776">
      <w:pPr>
        <w:numPr>
          <w:ilvl w:val="0"/>
          <w:numId w:val="5"/>
        </w:numPr>
        <w:spacing w:after="0" w:line="240" w:lineRule="atLeast"/>
        <w:jc w:val="both"/>
        <w:rPr>
          <w:rFonts w:ascii="Tahoma" w:hAnsi="Tahoma" w:cs="Tahoma"/>
          <w:sz w:val="24"/>
          <w:szCs w:val="24"/>
        </w:rPr>
      </w:pPr>
      <w:r w:rsidRPr="00373086">
        <w:rPr>
          <w:rFonts w:ascii="Tahoma" w:hAnsi="Tahoma" w:cs="Tahoma"/>
          <w:sz w:val="24"/>
          <w:szCs w:val="24"/>
        </w:rPr>
        <w:t xml:space="preserve">nevyhledáváme rozpory; </w:t>
      </w:r>
    </w:p>
    <w:p w:rsidR="00AD5752" w:rsidRPr="00373086" w:rsidRDefault="00AD5752" w:rsidP="00BF2776">
      <w:pPr>
        <w:numPr>
          <w:ilvl w:val="0"/>
          <w:numId w:val="5"/>
        </w:numPr>
        <w:spacing w:after="0" w:line="240" w:lineRule="atLeast"/>
        <w:jc w:val="both"/>
        <w:rPr>
          <w:rFonts w:ascii="Tahoma" w:hAnsi="Tahoma" w:cs="Tahoma"/>
          <w:sz w:val="24"/>
          <w:szCs w:val="24"/>
        </w:rPr>
      </w:pPr>
      <w:r w:rsidRPr="00373086">
        <w:rPr>
          <w:rFonts w:ascii="Tahoma" w:hAnsi="Tahoma" w:cs="Tahoma"/>
          <w:sz w:val="24"/>
          <w:szCs w:val="24"/>
        </w:rPr>
        <w:t xml:space="preserve">aktivně nasloucháme a projevíme svůj zájem; </w:t>
      </w:r>
    </w:p>
    <w:p w:rsidR="00AD5752" w:rsidRPr="00373086" w:rsidRDefault="00AD5752" w:rsidP="00BF2776">
      <w:pPr>
        <w:numPr>
          <w:ilvl w:val="0"/>
          <w:numId w:val="5"/>
        </w:numPr>
        <w:spacing w:after="0" w:line="240" w:lineRule="atLeast"/>
        <w:jc w:val="both"/>
        <w:rPr>
          <w:rFonts w:ascii="Tahoma" w:hAnsi="Tahoma" w:cs="Tahoma"/>
          <w:sz w:val="24"/>
          <w:szCs w:val="24"/>
        </w:rPr>
      </w:pPr>
      <w:r w:rsidRPr="00373086">
        <w:rPr>
          <w:rFonts w:ascii="Tahoma" w:hAnsi="Tahoma" w:cs="Tahoma"/>
          <w:sz w:val="24"/>
          <w:szCs w:val="24"/>
        </w:rPr>
        <w:t xml:space="preserve">podporujeme myšlenku oboustranného prospěchu; </w:t>
      </w:r>
    </w:p>
    <w:p w:rsidR="00AD5752" w:rsidRPr="00373086" w:rsidRDefault="00AD5752" w:rsidP="00FB70DE">
      <w:pPr>
        <w:numPr>
          <w:ilvl w:val="0"/>
          <w:numId w:val="5"/>
        </w:numPr>
        <w:spacing w:after="0" w:line="240" w:lineRule="atLeast"/>
        <w:jc w:val="both"/>
        <w:rPr>
          <w:rFonts w:ascii="Tahoma" w:hAnsi="Tahoma" w:cs="Tahoma"/>
          <w:sz w:val="24"/>
          <w:szCs w:val="24"/>
        </w:rPr>
      </w:pPr>
      <w:r w:rsidRPr="00373086">
        <w:rPr>
          <w:rFonts w:ascii="Tahoma" w:hAnsi="Tahoma" w:cs="Tahoma"/>
          <w:sz w:val="24"/>
          <w:szCs w:val="24"/>
        </w:rPr>
        <w:t>po skončení jednání vyhodnotíme sami pro sebe jeho průběh i výsledky.</w:t>
      </w:r>
    </w:p>
    <w:p w:rsidR="00AD5752" w:rsidRDefault="00AD5752" w:rsidP="00FB70DE">
      <w:pPr>
        <w:spacing w:after="0" w:line="240" w:lineRule="atLeast"/>
        <w:jc w:val="both"/>
        <w:rPr>
          <w:rFonts w:ascii="Tahoma" w:hAnsi="Tahoma" w:cs="Tahoma"/>
          <w:sz w:val="24"/>
          <w:szCs w:val="24"/>
        </w:rPr>
      </w:pPr>
    </w:p>
    <w:p w:rsidR="00AD5752" w:rsidRPr="00CD46AE" w:rsidRDefault="00AD5752" w:rsidP="00FB70DE">
      <w:pPr>
        <w:spacing w:after="0" w:line="240" w:lineRule="atLeast"/>
        <w:jc w:val="both"/>
        <w:rPr>
          <w:rFonts w:ascii="Tahoma" w:hAnsi="Tahoma" w:cs="Tahoma"/>
          <w:b/>
          <w:bCs/>
          <w:sz w:val="28"/>
          <w:szCs w:val="28"/>
        </w:rPr>
      </w:pPr>
      <w:r>
        <w:rPr>
          <w:rFonts w:ascii="Tahoma" w:hAnsi="Tahoma" w:cs="Tahoma"/>
          <w:b/>
          <w:bCs/>
          <w:sz w:val="28"/>
          <w:szCs w:val="28"/>
        </w:rPr>
        <w:t>Vedení školského dialogu</w:t>
      </w:r>
    </w:p>
    <w:p w:rsidR="00AD5752" w:rsidRPr="003478BC" w:rsidRDefault="00AD5752" w:rsidP="003478BC">
      <w:pPr>
        <w:numPr>
          <w:ilvl w:val="0"/>
          <w:numId w:val="8"/>
        </w:numPr>
        <w:overflowPunct w:val="0"/>
        <w:autoSpaceDE w:val="0"/>
        <w:autoSpaceDN w:val="0"/>
        <w:adjustRightInd w:val="0"/>
        <w:spacing w:before="120" w:after="120" w:line="240" w:lineRule="auto"/>
        <w:jc w:val="both"/>
        <w:textAlignment w:val="baseline"/>
        <w:rPr>
          <w:rFonts w:ascii="Tahoma" w:hAnsi="Tahoma" w:cs="Tahoma"/>
          <w:sz w:val="24"/>
        </w:rPr>
      </w:pPr>
      <w:r w:rsidRPr="003478BC">
        <w:rPr>
          <w:rFonts w:ascii="Tahoma" w:hAnsi="Tahoma" w:cs="Tahoma"/>
          <w:sz w:val="24"/>
        </w:rPr>
        <w:t>Řídící roli přebírá vždy učitel</w:t>
      </w:r>
      <w:r w:rsidRPr="003478BC">
        <w:rPr>
          <w:rFonts w:ascii="Tahoma" w:hAnsi="Tahoma" w:cs="Tahoma"/>
          <w:b/>
          <w:sz w:val="24"/>
        </w:rPr>
        <w:t xml:space="preserve"> </w:t>
      </w:r>
      <w:r w:rsidRPr="003478BC">
        <w:rPr>
          <w:rFonts w:ascii="Tahoma" w:hAnsi="Tahoma" w:cs="Tahoma"/>
          <w:sz w:val="24"/>
        </w:rPr>
        <w:t>(i tehdy, když spontánní komunikace vypadá jako zcela samostatná). Při konfrontační atmosféře ubývá věcnosti, vynikají mluvní praktiky,</w:t>
      </w:r>
      <w:r>
        <w:rPr>
          <w:rFonts w:ascii="Tahoma" w:hAnsi="Tahoma" w:cs="Tahoma"/>
          <w:sz w:val="24"/>
        </w:rPr>
        <w:t xml:space="preserve"> obvyklé mimo vzdělávací proces</w:t>
      </w:r>
      <w:r w:rsidRPr="003478BC">
        <w:rPr>
          <w:rFonts w:ascii="Tahoma" w:hAnsi="Tahoma" w:cs="Tahoma"/>
          <w:sz w:val="24"/>
        </w:rPr>
        <w:t>. Je-li řeč žáků v rozsahu jedné odpověďové repliky, je to situace standardní a mnozí učitelé jsou za ni vděčni. Děje-li se naplnění učitelova záměru diskusí žáků (otázkami, argumentací a protiargumentací, zvažováním faktů...), dosáhl učitel ve své řídící komunikační roli maxima (i když vstupuje do takové diskuse minimálně a i když ji jen uzavírá).</w:t>
      </w:r>
    </w:p>
    <w:p w:rsidR="00AD5752" w:rsidRPr="003478BC" w:rsidRDefault="00AD5752" w:rsidP="003478BC">
      <w:pPr>
        <w:numPr>
          <w:ilvl w:val="0"/>
          <w:numId w:val="8"/>
        </w:numPr>
        <w:overflowPunct w:val="0"/>
        <w:autoSpaceDE w:val="0"/>
        <w:autoSpaceDN w:val="0"/>
        <w:adjustRightInd w:val="0"/>
        <w:spacing w:before="120" w:after="120" w:line="240" w:lineRule="auto"/>
        <w:jc w:val="both"/>
        <w:textAlignment w:val="baseline"/>
        <w:rPr>
          <w:rFonts w:ascii="Tahoma" w:hAnsi="Tahoma" w:cs="Tahoma"/>
          <w:sz w:val="24"/>
        </w:rPr>
      </w:pPr>
      <w:r w:rsidRPr="003478BC">
        <w:rPr>
          <w:rFonts w:ascii="Tahoma" w:hAnsi="Tahoma" w:cs="Tahoma"/>
          <w:sz w:val="24"/>
        </w:rPr>
        <w:t>Mistrovství učitele spočívá v  tom, že nikdy nedá najevo vědomí své (dočasné) nadřazenosti.</w:t>
      </w:r>
    </w:p>
    <w:p w:rsidR="00AD5752" w:rsidRDefault="00AD5752" w:rsidP="00FB70DE">
      <w:pPr>
        <w:numPr>
          <w:ilvl w:val="0"/>
          <w:numId w:val="8"/>
        </w:numPr>
        <w:overflowPunct w:val="0"/>
        <w:autoSpaceDE w:val="0"/>
        <w:autoSpaceDN w:val="0"/>
        <w:adjustRightInd w:val="0"/>
        <w:spacing w:after="0" w:line="240" w:lineRule="auto"/>
        <w:jc w:val="both"/>
        <w:textAlignment w:val="baseline"/>
        <w:rPr>
          <w:rFonts w:ascii="Tahoma" w:hAnsi="Tahoma" w:cs="Tahoma"/>
          <w:sz w:val="24"/>
        </w:rPr>
      </w:pPr>
      <w:r w:rsidRPr="003478BC">
        <w:rPr>
          <w:rFonts w:ascii="Tahoma" w:hAnsi="Tahoma" w:cs="Tahoma"/>
          <w:sz w:val="24"/>
        </w:rPr>
        <w:t>Školský dialog sleduje vzdělávací nebo výchovný cíl. Je zbytečné simulovat dialogy, které by měly mít jiný cíl. Není bez zajímavosti, že právě učite</w:t>
      </w:r>
      <w:r>
        <w:rPr>
          <w:rFonts w:ascii="Tahoma" w:hAnsi="Tahoma" w:cs="Tahoma"/>
          <w:sz w:val="24"/>
        </w:rPr>
        <w:t>lé chtějí s dětmi „mluvit jinak</w:t>
      </w:r>
      <w:r w:rsidRPr="002B6C28">
        <w:rPr>
          <w:rFonts w:ascii="Tahoma" w:hAnsi="Tahoma" w:cs="Tahoma"/>
          <w:iCs/>
          <w:sz w:val="24"/>
          <w:szCs w:val="24"/>
        </w:rPr>
        <w:t>”</w:t>
      </w:r>
      <w:r w:rsidRPr="003478BC">
        <w:rPr>
          <w:rFonts w:ascii="Tahoma" w:hAnsi="Tahoma" w:cs="Tahoma"/>
          <w:sz w:val="24"/>
        </w:rPr>
        <w:t>.</w:t>
      </w:r>
    </w:p>
    <w:p w:rsidR="00AD5752" w:rsidRPr="00482C5D" w:rsidRDefault="00AD5752" w:rsidP="00FB70DE">
      <w:pPr>
        <w:overflowPunct w:val="0"/>
        <w:autoSpaceDE w:val="0"/>
        <w:autoSpaceDN w:val="0"/>
        <w:adjustRightInd w:val="0"/>
        <w:spacing w:after="0" w:line="240" w:lineRule="auto"/>
        <w:ind w:left="640"/>
        <w:jc w:val="both"/>
        <w:textAlignment w:val="baseline"/>
        <w:rPr>
          <w:rFonts w:ascii="Tahoma" w:hAnsi="Tahoma" w:cs="Tahoma"/>
          <w:sz w:val="24"/>
        </w:rPr>
      </w:pPr>
    </w:p>
    <w:p w:rsidR="00AD5752" w:rsidRPr="00482C5D" w:rsidRDefault="00AD5752" w:rsidP="00FB70DE">
      <w:pPr>
        <w:spacing w:after="0"/>
        <w:jc w:val="both"/>
        <w:rPr>
          <w:rFonts w:ascii="Tahoma" w:hAnsi="Tahoma" w:cs="Tahoma"/>
          <w:i/>
          <w:iCs/>
          <w:sz w:val="24"/>
        </w:rPr>
      </w:pPr>
      <w:r w:rsidRPr="00482C5D">
        <w:rPr>
          <w:rFonts w:ascii="Tahoma" w:hAnsi="Tahoma" w:cs="Tahoma"/>
          <w:b/>
          <w:i/>
          <w:iCs/>
          <w:sz w:val="24"/>
        </w:rPr>
        <w:t>Školský dialog by se měl skládat ze tří replik:</w:t>
      </w:r>
      <w:r w:rsidRPr="00482C5D">
        <w:rPr>
          <w:rFonts w:ascii="Tahoma" w:hAnsi="Tahoma" w:cs="Tahoma"/>
          <w:i/>
          <w:iCs/>
          <w:sz w:val="24"/>
        </w:rPr>
        <w:tab/>
        <w:t xml:space="preserve"> </w:t>
      </w:r>
      <w:r w:rsidRPr="00482C5D">
        <w:rPr>
          <w:rFonts w:ascii="Tahoma" w:hAnsi="Tahoma" w:cs="Tahoma"/>
          <w:i/>
          <w:iCs/>
          <w:sz w:val="24"/>
        </w:rPr>
        <w:tab/>
      </w:r>
      <w:r w:rsidRPr="00482C5D">
        <w:rPr>
          <w:rFonts w:ascii="Tahoma" w:hAnsi="Tahoma" w:cs="Tahoma"/>
          <w:i/>
          <w:iCs/>
          <w:sz w:val="24"/>
        </w:rPr>
        <w:tab/>
      </w:r>
      <w:r w:rsidRPr="00482C5D">
        <w:rPr>
          <w:rFonts w:ascii="Tahoma" w:hAnsi="Tahoma" w:cs="Tahoma"/>
          <w:i/>
          <w:iCs/>
          <w:sz w:val="24"/>
        </w:rPr>
        <w:tab/>
      </w:r>
    </w:p>
    <w:p w:rsidR="00AD5752" w:rsidRPr="00744651" w:rsidRDefault="00AD5752" w:rsidP="00BF2776">
      <w:pPr>
        <w:numPr>
          <w:ilvl w:val="0"/>
          <w:numId w:val="11"/>
        </w:numPr>
        <w:overflowPunct w:val="0"/>
        <w:autoSpaceDE w:val="0"/>
        <w:autoSpaceDN w:val="0"/>
        <w:adjustRightInd w:val="0"/>
        <w:spacing w:after="0" w:line="240" w:lineRule="auto"/>
        <w:jc w:val="both"/>
        <w:textAlignment w:val="baseline"/>
        <w:rPr>
          <w:rFonts w:ascii="Tahoma" w:hAnsi="Tahoma" w:cs="Tahoma"/>
          <w:sz w:val="24"/>
        </w:rPr>
      </w:pPr>
      <w:r>
        <w:rPr>
          <w:sz w:val="24"/>
        </w:rPr>
        <w:t xml:space="preserve"> </w:t>
      </w:r>
      <w:r w:rsidRPr="00FF586B">
        <w:rPr>
          <w:rFonts w:ascii="Tahoma" w:hAnsi="Tahoma" w:cs="Tahoma"/>
          <w:b/>
          <w:i/>
          <w:sz w:val="24"/>
        </w:rPr>
        <w:t>replika iniciační</w:t>
      </w:r>
      <w:r w:rsidRPr="00744651">
        <w:rPr>
          <w:rFonts w:ascii="Tahoma" w:hAnsi="Tahoma" w:cs="Tahoma"/>
          <w:sz w:val="24"/>
        </w:rPr>
        <w:t xml:space="preserve">  (učitel se žáků</w:t>
      </w:r>
      <w:r>
        <w:rPr>
          <w:rFonts w:ascii="Tahoma" w:hAnsi="Tahoma" w:cs="Tahoma"/>
          <w:sz w:val="24"/>
        </w:rPr>
        <w:t xml:space="preserve"> ptá nebo je vybízí k činnosti);</w:t>
      </w:r>
      <w:r w:rsidRPr="00744651">
        <w:rPr>
          <w:rFonts w:ascii="Tahoma" w:hAnsi="Tahoma" w:cs="Tahoma"/>
          <w:sz w:val="24"/>
        </w:rPr>
        <w:t xml:space="preserve"> </w:t>
      </w:r>
    </w:p>
    <w:p w:rsidR="00AD5752" w:rsidRPr="00375785" w:rsidRDefault="00AD5752" w:rsidP="00961FCE">
      <w:pPr>
        <w:numPr>
          <w:ilvl w:val="0"/>
          <w:numId w:val="11"/>
        </w:numPr>
        <w:overflowPunct w:val="0"/>
        <w:autoSpaceDE w:val="0"/>
        <w:autoSpaceDN w:val="0"/>
        <w:adjustRightInd w:val="0"/>
        <w:spacing w:after="0" w:line="240" w:lineRule="auto"/>
        <w:jc w:val="both"/>
        <w:textAlignment w:val="baseline"/>
        <w:rPr>
          <w:rFonts w:ascii="Tahoma" w:hAnsi="Tahoma" w:cs="Tahoma"/>
          <w:bCs/>
          <w:i/>
          <w:sz w:val="24"/>
        </w:rPr>
      </w:pPr>
      <w:r w:rsidRPr="00FF586B">
        <w:rPr>
          <w:rFonts w:ascii="Tahoma" w:hAnsi="Tahoma" w:cs="Tahoma"/>
          <w:b/>
          <w:i/>
          <w:sz w:val="24"/>
        </w:rPr>
        <w:t>žákova verbální</w:t>
      </w:r>
      <w:r w:rsidRPr="00375785">
        <w:rPr>
          <w:rFonts w:ascii="Tahoma" w:hAnsi="Tahoma" w:cs="Tahoma"/>
          <w:bCs/>
          <w:i/>
          <w:sz w:val="24"/>
        </w:rPr>
        <w:t xml:space="preserve"> </w:t>
      </w:r>
      <w:r w:rsidRPr="00FF586B">
        <w:rPr>
          <w:rFonts w:ascii="Tahoma" w:hAnsi="Tahoma" w:cs="Tahoma"/>
          <w:bCs/>
          <w:iCs/>
          <w:sz w:val="24"/>
        </w:rPr>
        <w:t xml:space="preserve">nebo </w:t>
      </w:r>
      <w:r w:rsidRPr="00FF586B">
        <w:rPr>
          <w:rFonts w:ascii="Tahoma" w:hAnsi="Tahoma" w:cs="Tahoma"/>
          <w:b/>
          <w:i/>
          <w:sz w:val="24"/>
        </w:rPr>
        <w:t>neverbální reakce</w:t>
      </w:r>
      <w:r w:rsidRPr="00961FCE">
        <w:rPr>
          <w:rFonts w:ascii="Tahoma" w:hAnsi="Tahoma" w:cs="Tahoma"/>
          <w:bCs/>
          <w:i/>
          <w:sz w:val="24"/>
        </w:rPr>
        <w:t>;</w:t>
      </w:r>
      <w:r w:rsidRPr="00375785">
        <w:rPr>
          <w:rFonts w:ascii="Tahoma" w:hAnsi="Tahoma" w:cs="Tahoma"/>
          <w:bCs/>
          <w:i/>
          <w:sz w:val="24"/>
        </w:rPr>
        <w:t xml:space="preserve">  </w:t>
      </w:r>
    </w:p>
    <w:p w:rsidR="00AD5752" w:rsidRPr="00744651" w:rsidRDefault="00AD5752" w:rsidP="00FB70DE">
      <w:pPr>
        <w:numPr>
          <w:ilvl w:val="0"/>
          <w:numId w:val="11"/>
        </w:numPr>
        <w:overflowPunct w:val="0"/>
        <w:autoSpaceDE w:val="0"/>
        <w:autoSpaceDN w:val="0"/>
        <w:adjustRightInd w:val="0"/>
        <w:spacing w:after="0" w:line="240" w:lineRule="auto"/>
        <w:jc w:val="both"/>
        <w:textAlignment w:val="baseline"/>
        <w:rPr>
          <w:rFonts w:ascii="Tahoma" w:hAnsi="Tahoma" w:cs="Tahoma"/>
          <w:sz w:val="24"/>
        </w:rPr>
      </w:pPr>
      <w:r w:rsidRPr="00FF586B">
        <w:rPr>
          <w:rFonts w:ascii="Tahoma" w:hAnsi="Tahoma" w:cs="Tahoma"/>
          <w:b/>
          <w:i/>
          <w:sz w:val="24"/>
        </w:rPr>
        <w:t>evaluační replika</w:t>
      </w:r>
      <w:r w:rsidRPr="00744651">
        <w:rPr>
          <w:rFonts w:ascii="Tahoma" w:hAnsi="Tahoma" w:cs="Tahoma"/>
          <w:sz w:val="24"/>
        </w:rPr>
        <w:t xml:space="preserve"> učitele. </w:t>
      </w:r>
    </w:p>
    <w:p w:rsidR="00AD5752" w:rsidRDefault="00AD5752" w:rsidP="00FB70DE">
      <w:pPr>
        <w:spacing w:after="0"/>
        <w:jc w:val="both"/>
        <w:rPr>
          <w:rFonts w:ascii="Tahoma" w:hAnsi="Tahoma" w:cs="Tahoma"/>
          <w:b/>
          <w:bCs/>
          <w:sz w:val="24"/>
          <w:szCs w:val="24"/>
        </w:rPr>
      </w:pPr>
    </w:p>
    <w:p w:rsidR="00AD5752" w:rsidRPr="00482C5D" w:rsidRDefault="00AD5752" w:rsidP="00FB70DE">
      <w:pPr>
        <w:spacing w:after="0"/>
        <w:jc w:val="both"/>
        <w:rPr>
          <w:rFonts w:ascii="Tahoma" w:hAnsi="Tahoma" w:cs="Tahoma"/>
          <w:b/>
          <w:bCs/>
          <w:sz w:val="24"/>
          <w:szCs w:val="24"/>
        </w:rPr>
      </w:pPr>
      <w:r w:rsidRPr="00482C5D">
        <w:rPr>
          <w:rFonts w:ascii="Tahoma" w:hAnsi="Tahoma" w:cs="Tahoma"/>
          <w:b/>
          <w:bCs/>
          <w:sz w:val="24"/>
          <w:szCs w:val="24"/>
        </w:rPr>
        <w:t>Způsob  reakce na repliku v dialogu</w:t>
      </w:r>
    </w:p>
    <w:p w:rsidR="00AD5752" w:rsidRPr="00744651" w:rsidRDefault="00AD5752" w:rsidP="00FF586B">
      <w:pPr>
        <w:spacing w:after="0"/>
        <w:ind w:firstLine="284"/>
        <w:jc w:val="both"/>
        <w:rPr>
          <w:rFonts w:ascii="Tahoma" w:hAnsi="Tahoma" w:cs="Tahoma"/>
          <w:sz w:val="24"/>
          <w:szCs w:val="24"/>
        </w:rPr>
      </w:pPr>
      <w:r w:rsidRPr="00744651">
        <w:rPr>
          <w:rFonts w:ascii="Tahoma" w:hAnsi="Tahoma" w:cs="Tahoma"/>
          <w:sz w:val="24"/>
          <w:szCs w:val="24"/>
        </w:rPr>
        <w:t>Učitel</w:t>
      </w:r>
      <w:r>
        <w:rPr>
          <w:rFonts w:ascii="Tahoma" w:hAnsi="Tahoma" w:cs="Tahoma"/>
          <w:sz w:val="24"/>
          <w:szCs w:val="24"/>
        </w:rPr>
        <w:t>ova</w:t>
      </w:r>
      <w:r w:rsidRPr="00744651">
        <w:rPr>
          <w:rFonts w:ascii="Tahoma" w:hAnsi="Tahoma" w:cs="Tahoma"/>
          <w:sz w:val="24"/>
          <w:szCs w:val="24"/>
        </w:rPr>
        <w:t xml:space="preserve"> </w:t>
      </w:r>
      <w:r w:rsidRPr="00FF586B">
        <w:rPr>
          <w:rFonts w:ascii="Tahoma" w:hAnsi="Tahoma" w:cs="Tahoma"/>
          <w:b/>
          <w:bCs/>
          <w:i/>
          <w:iCs/>
          <w:sz w:val="24"/>
          <w:szCs w:val="24"/>
        </w:rPr>
        <w:t>evaluační replika</w:t>
      </w:r>
      <w:r w:rsidRPr="00744651">
        <w:rPr>
          <w:rFonts w:ascii="Tahoma" w:hAnsi="Tahoma" w:cs="Tahoma"/>
          <w:sz w:val="24"/>
          <w:szCs w:val="24"/>
        </w:rPr>
        <w:t xml:space="preserve"> je formována mnoha kontextovými vlivy,  např.</w:t>
      </w:r>
    </w:p>
    <w:p w:rsidR="00AD5752" w:rsidRPr="00744651" w:rsidRDefault="00AD5752" w:rsidP="00BF2776">
      <w:pPr>
        <w:numPr>
          <w:ilvl w:val="0"/>
          <w:numId w:val="15"/>
        </w:numPr>
        <w:autoSpaceDE w:val="0"/>
        <w:autoSpaceDN w:val="0"/>
        <w:adjustRightInd w:val="0"/>
        <w:spacing w:after="0" w:line="240" w:lineRule="auto"/>
        <w:jc w:val="both"/>
        <w:rPr>
          <w:rFonts w:ascii="Tahoma" w:hAnsi="Tahoma" w:cs="Tahoma"/>
          <w:sz w:val="24"/>
          <w:szCs w:val="24"/>
        </w:rPr>
      </w:pPr>
      <w:r w:rsidRPr="00744651">
        <w:rPr>
          <w:rFonts w:ascii="Tahoma" w:hAnsi="Tahoma" w:cs="Tahoma"/>
          <w:sz w:val="24"/>
          <w:szCs w:val="24"/>
        </w:rPr>
        <w:t>učitel je vědomostně vybavenější, ale musí to dát najevo jen velmi taktně;</w:t>
      </w:r>
    </w:p>
    <w:p w:rsidR="00AD5752" w:rsidRPr="00744651" w:rsidRDefault="00AD5752" w:rsidP="00BF2776">
      <w:pPr>
        <w:numPr>
          <w:ilvl w:val="0"/>
          <w:numId w:val="15"/>
        </w:numPr>
        <w:autoSpaceDE w:val="0"/>
        <w:autoSpaceDN w:val="0"/>
        <w:adjustRightInd w:val="0"/>
        <w:spacing w:after="0" w:line="240" w:lineRule="auto"/>
        <w:jc w:val="both"/>
        <w:rPr>
          <w:rFonts w:ascii="Tahoma" w:hAnsi="Tahoma" w:cs="Tahoma"/>
          <w:sz w:val="24"/>
          <w:szCs w:val="24"/>
        </w:rPr>
      </w:pPr>
      <w:r w:rsidRPr="00744651">
        <w:rPr>
          <w:rFonts w:ascii="Tahoma" w:hAnsi="Tahoma" w:cs="Tahoma"/>
          <w:sz w:val="24"/>
          <w:szCs w:val="24"/>
        </w:rPr>
        <w:t>je řídícím komunikantem v tomto typu komunikace, nesm</w:t>
      </w:r>
      <w:r>
        <w:rPr>
          <w:rFonts w:ascii="Tahoma" w:hAnsi="Tahoma" w:cs="Tahoma"/>
          <w:sz w:val="24"/>
          <w:szCs w:val="24"/>
        </w:rPr>
        <w:t>í však svého postavení zneužít –</w:t>
      </w:r>
      <w:r w:rsidRPr="00744651">
        <w:rPr>
          <w:rFonts w:ascii="Tahoma" w:hAnsi="Tahoma" w:cs="Tahoma"/>
          <w:sz w:val="24"/>
          <w:szCs w:val="24"/>
        </w:rPr>
        <w:t xml:space="preserve"> pouze efektivně využít;</w:t>
      </w:r>
    </w:p>
    <w:p w:rsidR="00AD5752" w:rsidRPr="00744651" w:rsidRDefault="00AD5752" w:rsidP="00BF2776">
      <w:pPr>
        <w:numPr>
          <w:ilvl w:val="0"/>
          <w:numId w:val="15"/>
        </w:numPr>
        <w:autoSpaceDE w:val="0"/>
        <w:autoSpaceDN w:val="0"/>
        <w:adjustRightInd w:val="0"/>
        <w:spacing w:after="0" w:line="240" w:lineRule="auto"/>
        <w:jc w:val="both"/>
        <w:rPr>
          <w:rFonts w:ascii="Tahoma" w:hAnsi="Tahoma" w:cs="Tahoma"/>
          <w:sz w:val="24"/>
          <w:szCs w:val="24"/>
        </w:rPr>
      </w:pPr>
      <w:r w:rsidRPr="00744651">
        <w:rPr>
          <w:rFonts w:ascii="Tahoma" w:hAnsi="Tahoma" w:cs="Tahoma"/>
          <w:sz w:val="24"/>
          <w:szCs w:val="24"/>
        </w:rPr>
        <w:t>hodnocení</w:t>
      </w:r>
      <w:r>
        <w:rPr>
          <w:rFonts w:ascii="Tahoma" w:hAnsi="Tahoma" w:cs="Tahoma"/>
          <w:sz w:val="24"/>
          <w:szCs w:val="24"/>
        </w:rPr>
        <w:t xml:space="preserve"> by mělo být motivační, tedy i při</w:t>
      </w:r>
      <w:r w:rsidRPr="00744651">
        <w:rPr>
          <w:rFonts w:ascii="Tahoma" w:hAnsi="Tahoma" w:cs="Tahoma"/>
          <w:sz w:val="24"/>
          <w:szCs w:val="24"/>
        </w:rPr>
        <w:t xml:space="preserve"> kritice by mělo zaznít drobné ocenění;</w:t>
      </w:r>
    </w:p>
    <w:p w:rsidR="00AD5752" w:rsidRDefault="00AD5752" w:rsidP="00BF2776">
      <w:pPr>
        <w:numPr>
          <w:ilvl w:val="0"/>
          <w:numId w:val="15"/>
        </w:numPr>
        <w:autoSpaceDE w:val="0"/>
        <w:autoSpaceDN w:val="0"/>
        <w:adjustRightInd w:val="0"/>
        <w:spacing w:after="0" w:line="240" w:lineRule="auto"/>
        <w:jc w:val="both"/>
        <w:rPr>
          <w:rFonts w:ascii="Tahoma" w:hAnsi="Tahoma" w:cs="Tahoma"/>
          <w:sz w:val="24"/>
          <w:szCs w:val="24"/>
        </w:rPr>
      </w:pPr>
      <w:r w:rsidRPr="00744651">
        <w:rPr>
          <w:rFonts w:ascii="Tahoma" w:hAnsi="Tahoma" w:cs="Tahoma"/>
          <w:sz w:val="24"/>
          <w:szCs w:val="24"/>
        </w:rPr>
        <w:t>je uživatelem sociolektu své generace a své sociální skupiny, přesto musí být jeho projev žákům srozumitelný.</w:t>
      </w:r>
    </w:p>
    <w:p w:rsidR="00AD5752" w:rsidRPr="00744651" w:rsidRDefault="00AD5752" w:rsidP="00744651">
      <w:pPr>
        <w:autoSpaceDE w:val="0"/>
        <w:autoSpaceDN w:val="0"/>
        <w:adjustRightInd w:val="0"/>
        <w:spacing w:after="0" w:line="240" w:lineRule="auto"/>
        <w:ind w:left="640"/>
        <w:jc w:val="both"/>
        <w:rPr>
          <w:rFonts w:ascii="Tahoma" w:hAnsi="Tahoma" w:cs="Tahoma"/>
          <w:sz w:val="24"/>
          <w:szCs w:val="24"/>
        </w:rPr>
      </w:pPr>
    </w:p>
    <w:p w:rsidR="00AD5752" w:rsidRPr="00744651" w:rsidRDefault="00AD5752" w:rsidP="00BF2776">
      <w:pPr>
        <w:spacing w:after="0"/>
        <w:jc w:val="both"/>
        <w:rPr>
          <w:rFonts w:ascii="Tahoma" w:hAnsi="Tahoma" w:cs="Tahoma"/>
          <w:sz w:val="24"/>
          <w:szCs w:val="24"/>
        </w:rPr>
      </w:pPr>
      <w:r w:rsidRPr="00744651">
        <w:rPr>
          <w:rFonts w:ascii="Tahoma" w:hAnsi="Tahoma" w:cs="Tahoma"/>
          <w:sz w:val="24"/>
          <w:szCs w:val="24"/>
        </w:rPr>
        <w:tab/>
      </w:r>
      <w:r w:rsidRPr="00744651">
        <w:rPr>
          <w:rFonts w:ascii="Tahoma" w:hAnsi="Tahoma" w:cs="Tahoma"/>
          <w:sz w:val="24"/>
        </w:rPr>
        <w:t>Evaluační repliky by měly být věcné a odpovídat tomu, čeho chceme dosáhnout.</w:t>
      </w:r>
      <w:r w:rsidRPr="00744651">
        <w:rPr>
          <w:rFonts w:ascii="Tahoma" w:hAnsi="Tahoma" w:cs="Tahoma"/>
          <w:sz w:val="24"/>
          <w:szCs w:val="24"/>
        </w:rPr>
        <w:t xml:space="preserve"> Někdy však vznikají pod velkým tlakem, a proto se učitelé právě v této části dialogu dopouštějí komunikačních chyb: </w:t>
      </w:r>
    </w:p>
    <w:p w:rsidR="00AD5752" w:rsidRPr="00744651" w:rsidRDefault="00AD5752" w:rsidP="00FF586B">
      <w:pPr>
        <w:numPr>
          <w:ilvl w:val="0"/>
          <w:numId w:val="17"/>
        </w:numPr>
        <w:overflowPunct w:val="0"/>
        <w:autoSpaceDE w:val="0"/>
        <w:autoSpaceDN w:val="0"/>
        <w:adjustRightInd w:val="0"/>
        <w:spacing w:after="0" w:line="240" w:lineRule="auto"/>
        <w:jc w:val="both"/>
        <w:textAlignment w:val="baseline"/>
        <w:rPr>
          <w:rFonts w:ascii="Tahoma" w:hAnsi="Tahoma" w:cs="Tahoma"/>
          <w:sz w:val="24"/>
          <w:szCs w:val="24"/>
        </w:rPr>
      </w:pPr>
      <w:r w:rsidRPr="00744651">
        <w:rPr>
          <w:rFonts w:ascii="Tahoma" w:hAnsi="Tahoma" w:cs="Tahoma"/>
          <w:sz w:val="24"/>
          <w:szCs w:val="24"/>
        </w:rPr>
        <w:t>používají stereotypní hodnotící výrazy, a tím oslabují jejich působení (</w:t>
      </w:r>
      <w:r w:rsidRPr="00744651">
        <w:rPr>
          <w:rFonts w:ascii="Tahoma" w:hAnsi="Tahoma" w:cs="Tahoma"/>
          <w:i/>
          <w:iCs/>
          <w:sz w:val="24"/>
          <w:szCs w:val="24"/>
        </w:rPr>
        <w:t>Skvělé! Vynikající</w:t>
      </w:r>
      <w:r>
        <w:rPr>
          <w:rFonts w:ascii="Tahoma" w:hAnsi="Tahoma" w:cs="Tahoma"/>
          <w:i/>
          <w:iCs/>
          <w:sz w:val="24"/>
          <w:szCs w:val="24"/>
        </w:rPr>
        <w:t>!</w:t>
      </w:r>
      <w:r w:rsidRPr="00744651">
        <w:rPr>
          <w:rFonts w:ascii="Tahoma" w:hAnsi="Tahoma" w:cs="Tahoma"/>
          <w:i/>
          <w:iCs/>
          <w:sz w:val="24"/>
          <w:szCs w:val="24"/>
        </w:rPr>
        <w:t xml:space="preserve"> Super!</w:t>
      </w:r>
      <w:r w:rsidRPr="00744651">
        <w:rPr>
          <w:rFonts w:ascii="Tahoma" w:hAnsi="Tahoma" w:cs="Tahoma"/>
          <w:sz w:val="24"/>
          <w:szCs w:val="24"/>
        </w:rPr>
        <w:t>)</w:t>
      </w:r>
      <w:r>
        <w:rPr>
          <w:rFonts w:ascii="Tahoma" w:hAnsi="Tahoma" w:cs="Tahoma"/>
          <w:sz w:val="24"/>
          <w:szCs w:val="24"/>
        </w:rPr>
        <w:t>;</w:t>
      </w:r>
      <w:r w:rsidRPr="00744651">
        <w:rPr>
          <w:rFonts w:ascii="Tahoma" w:hAnsi="Tahoma" w:cs="Tahoma"/>
          <w:sz w:val="24"/>
          <w:szCs w:val="24"/>
        </w:rPr>
        <w:t xml:space="preserve"> </w:t>
      </w:r>
    </w:p>
    <w:p w:rsidR="00AD5752" w:rsidRPr="00744651" w:rsidRDefault="00AD5752" w:rsidP="00BF2776">
      <w:pPr>
        <w:numPr>
          <w:ilvl w:val="0"/>
          <w:numId w:val="17"/>
        </w:numPr>
        <w:overflowPunct w:val="0"/>
        <w:autoSpaceDE w:val="0"/>
        <w:autoSpaceDN w:val="0"/>
        <w:adjustRightInd w:val="0"/>
        <w:spacing w:after="0" w:line="240" w:lineRule="auto"/>
        <w:jc w:val="both"/>
        <w:textAlignment w:val="baseline"/>
        <w:rPr>
          <w:rFonts w:ascii="Tahoma" w:hAnsi="Tahoma" w:cs="Tahoma"/>
          <w:sz w:val="24"/>
          <w:szCs w:val="24"/>
        </w:rPr>
      </w:pPr>
      <w:r w:rsidRPr="00744651">
        <w:rPr>
          <w:rFonts w:ascii="Tahoma" w:hAnsi="Tahoma" w:cs="Tahoma"/>
          <w:sz w:val="24"/>
          <w:szCs w:val="24"/>
        </w:rPr>
        <w:t xml:space="preserve">opakují žákovu </w:t>
      </w:r>
      <w:r>
        <w:rPr>
          <w:rFonts w:ascii="Tahoma" w:hAnsi="Tahoma" w:cs="Tahoma"/>
          <w:sz w:val="24"/>
          <w:szCs w:val="24"/>
        </w:rPr>
        <w:t>výpověď (tzv. učitelské „echo”)</w:t>
      </w:r>
      <w:r w:rsidRPr="00744651">
        <w:rPr>
          <w:rFonts w:ascii="Tahoma" w:hAnsi="Tahoma" w:cs="Tahoma"/>
          <w:sz w:val="24"/>
          <w:szCs w:val="24"/>
        </w:rPr>
        <w:t xml:space="preserve"> a zbavují studenta spoluodpovědnosti za vlastní výrok atd.;</w:t>
      </w:r>
    </w:p>
    <w:p w:rsidR="00AD5752" w:rsidRPr="00744651" w:rsidRDefault="00AD5752" w:rsidP="004122C7">
      <w:pPr>
        <w:numPr>
          <w:ilvl w:val="0"/>
          <w:numId w:val="17"/>
        </w:numPr>
        <w:overflowPunct w:val="0"/>
        <w:autoSpaceDE w:val="0"/>
        <w:autoSpaceDN w:val="0"/>
        <w:adjustRightInd w:val="0"/>
        <w:spacing w:before="120" w:after="120" w:line="240" w:lineRule="auto"/>
        <w:jc w:val="both"/>
        <w:textAlignment w:val="baseline"/>
        <w:rPr>
          <w:rFonts w:ascii="Tahoma" w:hAnsi="Tahoma" w:cs="Tahoma"/>
          <w:sz w:val="24"/>
          <w:szCs w:val="24"/>
        </w:rPr>
      </w:pPr>
      <w:r w:rsidRPr="00744651">
        <w:rPr>
          <w:rFonts w:ascii="Tahoma" w:hAnsi="Tahoma" w:cs="Tahoma"/>
          <w:sz w:val="24"/>
          <w:szCs w:val="24"/>
        </w:rPr>
        <w:t xml:space="preserve">používají nevhodné neverbální aktivity, které odporují etice učitelského chování, např. </w:t>
      </w:r>
      <w:r w:rsidRPr="00744651">
        <w:rPr>
          <w:rFonts w:ascii="Tahoma" w:hAnsi="Tahoma" w:cs="Tahoma"/>
          <w:sz w:val="24"/>
        </w:rPr>
        <w:t>úšklebky, obracení očí ke stropu, poklepání na čelo aj.</w:t>
      </w:r>
    </w:p>
    <w:p w:rsidR="00AD5752" w:rsidRPr="00744651" w:rsidRDefault="00AD5752" w:rsidP="004122C7">
      <w:pPr>
        <w:spacing w:before="120" w:after="120"/>
        <w:ind w:firstLine="284"/>
        <w:jc w:val="both"/>
        <w:rPr>
          <w:rFonts w:ascii="Tahoma" w:hAnsi="Tahoma" w:cs="Tahoma"/>
          <w:sz w:val="24"/>
          <w:szCs w:val="24"/>
        </w:rPr>
      </w:pPr>
      <w:r w:rsidRPr="00744651">
        <w:rPr>
          <w:rFonts w:ascii="Tahoma" w:hAnsi="Tahoma" w:cs="Tahoma"/>
          <w:sz w:val="24"/>
          <w:szCs w:val="24"/>
        </w:rPr>
        <w:t xml:space="preserve">K lepšímu poznání vlastností školské komunikace může pomoci </w:t>
      </w:r>
      <w:r w:rsidRPr="00744651">
        <w:rPr>
          <w:rFonts w:ascii="Tahoma" w:hAnsi="Tahoma" w:cs="Tahoma"/>
          <w:b/>
          <w:bCs/>
          <w:sz w:val="24"/>
          <w:szCs w:val="24"/>
        </w:rPr>
        <w:t xml:space="preserve"> přiřazení jazykových vlastností replik k záměru</w:t>
      </w:r>
      <w:r w:rsidRPr="00744651">
        <w:rPr>
          <w:rFonts w:ascii="Tahoma" w:hAnsi="Tahoma" w:cs="Tahoma"/>
          <w:sz w:val="24"/>
          <w:szCs w:val="24"/>
        </w:rPr>
        <w:t>, s nímž je komunikováno. Mnozí z vyučujících se bohužel domnívají,  že vše zvládnou bez přípravy  (jen určitým „kvalifikovaným vhledem”). Uvedený přístup je sice možný, avšak způsob, jakým učitel výsledky takového kvalifikovaného vhledu sdělí, zpravidla prozradí, že onen „vhled” (posouzení mluveného projevu) byl značně subjektivní, že pozornost byla upřena na ty jevy, které se kdysi naučil hodnotit jako cenné, které obdivoval u svých oblíbených učitelů, ale třeba i u herců či jiných lidí, jejichž profesní úspěšnost byla přímo závislá na kvalitě mluveného projevu.</w:t>
      </w:r>
    </w:p>
    <w:p w:rsidR="00AD5752" w:rsidRDefault="00AD5752" w:rsidP="00BF2776">
      <w:pPr>
        <w:spacing w:after="0" w:line="240" w:lineRule="auto"/>
        <w:jc w:val="both"/>
        <w:rPr>
          <w:rFonts w:ascii="Tahoma" w:hAnsi="Tahoma" w:cs="Tahoma"/>
          <w:b/>
          <w:bCs/>
          <w:i/>
          <w:iCs/>
          <w:sz w:val="24"/>
        </w:rPr>
      </w:pPr>
    </w:p>
    <w:p w:rsidR="00AD5752" w:rsidRDefault="00AD5752" w:rsidP="00BF2776">
      <w:pPr>
        <w:spacing w:after="0" w:line="240" w:lineRule="auto"/>
        <w:jc w:val="both"/>
        <w:rPr>
          <w:rFonts w:ascii="Tahoma" w:hAnsi="Tahoma" w:cs="Tahoma"/>
          <w:b/>
          <w:bCs/>
          <w:i/>
          <w:iCs/>
          <w:sz w:val="24"/>
        </w:rPr>
      </w:pPr>
      <w:r w:rsidRPr="00E943D6">
        <w:rPr>
          <w:rFonts w:ascii="Tahoma" w:hAnsi="Tahoma" w:cs="Tahoma"/>
          <w:b/>
          <w:bCs/>
          <w:i/>
          <w:iCs/>
          <w:sz w:val="24"/>
        </w:rPr>
        <w:t>Námět pro praxi</w:t>
      </w:r>
    </w:p>
    <w:p w:rsidR="00AD5752" w:rsidRPr="00E943D6" w:rsidRDefault="00AD5752" w:rsidP="004172D6">
      <w:pPr>
        <w:spacing w:after="0" w:line="240" w:lineRule="auto"/>
        <w:jc w:val="both"/>
        <w:rPr>
          <w:rFonts w:ascii="Tahoma" w:hAnsi="Tahoma" w:cs="Tahoma"/>
          <w:sz w:val="24"/>
        </w:rPr>
      </w:pPr>
      <w:r>
        <w:rPr>
          <w:rFonts w:ascii="Tahoma" w:hAnsi="Tahoma" w:cs="Tahoma"/>
          <w:sz w:val="24"/>
        </w:rPr>
        <w:t xml:space="preserve">Při komunikaci (např. s problémovým žákem) se pokusíme sledovat, jakých evaluačních replik vyučující použil. Jejich účinnost posoudíme na základě pozorování jazykových jevů a jejich účinnosti. Vhodné je přihlédnout také k neverbalnímu chování učitele. Do hodnocení doporučujeme zahrnout rovněž podstatné kontextové skutečnosti. Věrohodný zdroj pro pozorování získáme především při pořízení audionahrávky, anebo videonahrávky. Právě tyto nahrávky mohou pomoci, a to zvláště při jejich lingvodidaktické analýze.  </w:t>
      </w:r>
    </w:p>
    <w:p w:rsidR="00AD5752" w:rsidRDefault="00AD5752" w:rsidP="004122C7">
      <w:pPr>
        <w:spacing w:after="0"/>
        <w:jc w:val="both"/>
        <w:rPr>
          <w:rFonts w:ascii="Tahoma" w:hAnsi="Tahoma" w:cs="Tahoma"/>
          <w:b/>
          <w:bCs/>
          <w:sz w:val="24"/>
          <w:szCs w:val="24"/>
        </w:rPr>
      </w:pPr>
    </w:p>
    <w:p w:rsidR="00AD5752" w:rsidRDefault="00AD5752" w:rsidP="004122C7">
      <w:pPr>
        <w:spacing w:after="0"/>
        <w:jc w:val="both"/>
        <w:rPr>
          <w:rFonts w:ascii="Tahoma" w:hAnsi="Tahoma" w:cs="Tahoma"/>
          <w:b/>
          <w:bCs/>
          <w:sz w:val="24"/>
          <w:szCs w:val="24"/>
        </w:rPr>
      </w:pPr>
      <w:r>
        <w:rPr>
          <w:rFonts w:ascii="Tahoma" w:hAnsi="Tahoma" w:cs="Tahoma"/>
          <w:b/>
          <w:bCs/>
          <w:sz w:val="24"/>
          <w:szCs w:val="24"/>
        </w:rPr>
        <w:t>Co bychom mohli při školské komunikaci změnit:</w:t>
      </w:r>
    </w:p>
    <w:p w:rsidR="00AD5752" w:rsidRPr="00E943D6" w:rsidRDefault="00AD5752" w:rsidP="004122C7">
      <w:pPr>
        <w:numPr>
          <w:ilvl w:val="0"/>
          <w:numId w:val="22"/>
        </w:numPr>
        <w:overflowPunct w:val="0"/>
        <w:autoSpaceDE w:val="0"/>
        <w:autoSpaceDN w:val="0"/>
        <w:adjustRightInd w:val="0"/>
        <w:spacing w:after="0" w:line="240" w:lineRule="auto"/>
        <w:jc w:val="both"/>
        <w:textAlignment w:val="baseline"/>
        <w:rPr>
          <w:rFonts w:ascii="Tahoma" w:hAnsi="Tahoma" w:cs="Tahoma"/>
          <w:sz w:val="24"/>
        </w:rPr>
      </w:pPr>
      <w:r w:rsidRPr="00E943D6">
        <w:rPr>
          <w:rFonts w:ascii="Tahoma" w:hAnsi="Tahoma" w:cs="Tahoma"/>
          <w:sz w:val="24"/>
        </w:rPr>
        <w:t xml:space="preserve">Učitel by měl hovořit tak, aby bylo v jeho projevu něco </w:t>
      </w:r>
      <w:r>
        <w:rPr>
          <w:rFonts w:ascii="Tahoma" w:hAnsi="Tahoma" w:cs="Tahoma"/>
          <w:sz w:val="24"/>
        </w:rPr>
        <w:t>zajímavého či podnětného</w:t>
      </w:r>
      <w:r w:rsidRPr="00E943D6">
        <w:rPr>
          <w:rFonts w:ascii="Tahoma" w:hAnsi="Tahoma" w:cs="Tahoma"/>
          <w:sz w:val="24"/>
        </w:rPr>
        <w:t xml:space="preserve">, </w:t>
      </w:r>
      <w:r>
        <w:rPr>
          <w:rFonts w:ascii="Tahoma" w:hAnsi="Tahoma" w:cs="Tahoma"/>
          <w:sz w:val="24"/>
        </w:rPr>
        <w:t>co by inspirovalo posluchače a co by bylo možné</w:t>
      </w:r>
      <w:r w:rsidRPr="00E943D6">
        <w:rPr>
          <w:rFonts w:ascii="Tahoma" w:hAnsi="Tahoma" w:cs="Tahoma"/>
          <w:sz w:val="24"/>
        </w:rPr>
        <w:t xml:space="preserve"> napodob</w:t>
      </w:r>
      <w:r>
        <w:rPr>
          <w:rFonts w:ascii="Tahoma" w:hAnsi="Tahoma" w:cs="Tahoma"/>
          <w:sz w:val="24"/>
        </w:rPr>
        <w:t>it</w:t>
      </w:r>
      <w:r w:rsidRPr="00E943D6">
        <w:rPr>
          <w:rFonts w:ascii="Tahoma" w:hAnsi="Tahoma" w:cs="Tahoma"/>
          <w:sz w:val="24"/>
        </w:rPr>
        <w:t xml:space="preserve">. </w:t>
      </w:r>
    </w:p>
    <w:p w:rsidR="00AD5752" w:rsidRPr="00E943D6" w:rsidRDefault="00AD5752" w:rsidP="004122C7">
      <w:pPr>
        <w:numPr>
          <w:ilvl w:val="0"/>
          <w:numId w:val="22"/>
        </w:numPr>
        <w:overflowPunct w:val="0"/>
        <w:autoSpaceDE w:val="0"/>
        <w:autoSpaceDN w:val="0"/>
        <w:adjustRightInd w:val="0"/>
        <w:spacing w:after="0" w:line="240" w:lineRule="auto"/>
        <w:jc w:val="both"/>
        <w:textAlignment w:val="baseline"/>
        <w:rPr>
          <w:rFonts w:ascii="Tahoma" w:hAnsi="Tahoma" w:cs="Tahoma"/>
          <w:sz w:val="24"/>
        </w:rPr>
      </w:pPr>
      <w:r w:rsidRPr="00E943D6">
        <w:rPr>
          <w:rFonts w:ascii="Tahoma" w:hAnsi="Tahoma" w:cs="Tahoma"/>
          <w:sz w:val="24"/>
        </w:rPr>
        <w:t xml:space="preserve">Žáci se mají ve škole naučit náležitému mluvenému projevu. </w:t>
      </w:r>
    </w:p>
    <w:p w:rsidR="00AD5752" w:rsidRPr="00E943D6" w:rsidRDefault="00AD5752" w:rsidP="004122C7">
      <w:pPr>
        <w:numPr>
          <w:ilvl w:val="0"/>
          <w:numId w:val="22"/>
        </w:numPr>
        <w:overflowPunct w:val="0"/>
        <w:autoSpaceDE w:val="0"/>
        <w:autoSpaceDN w:val="0"/>
        <w:adjustRightInd w:val="0"/>
        <w:spacing w:after="0" w:line="240" w:lineRule="auto"/>
        <w:jc w:val="both"/>
        <w:textAlignment w:val="baseline"/>
        <w:rPr>
          <w:rFonts w:ascii="Tahoma" w:hAnsi="Tahoma" w:cs="Tahoma"/>
          <w:sz w:val="24"/>
        </w:rPr>
      </w:pPr>
      <w:r w:rsidRPr="00E943D6">
        <w:rPr>
          <w:rFonts w:ascii="Tahoma" w:hAnsi="Tahoma" w:cs="Tahoma"/>
          <w:sz w:val="24"/>
        </w:rPr>
        <w:t xml:space="preserve">Jedním ze základních postupů učení se (socializace) je nápodoba. </w:t>
      </w:r>
    </w:p>
    <w:p w:rsidR="00AD5752" w:rsidRPr="00E943D6" w:rsidRDefault="00AD5752" w:rsidP="00FF586B">
      <w:pPr>
        <w:numPr>
          <w:ilvl w:val="0"/>
          <w:numId w:val="22"/>
        </w:numPr>
        <w:overflowPunct w:val="0"/>
        <w:autoSpaceDE w:val="0"/>
        <w:autoSpaceDN w:val="0"/>
        <w:adjustRightInd w:val="0"/>
        <w:spacing w:after="0" w:line="240" w:lineRule="auto"/>
        <w:jc w:val="both"/>
        <w:textAlignment w:val="baseline"/>
        <w:rPr>
          <w:rFonts w:ascii="Tahoma" w:hAnsi="Tahoma" w:cs="Tahoma"/>
          <w:sz w:val="24"/>
        </w:rPr>
      </w:pPr>
      <w:r>
        <w:rPr>
          <w:rFonts w:ascii="Tahoma" w:hAnsi="Tahoma" w:cs="Tahoma"/>
          <w:sz w:val="24"/>
        </w:rPr>
        <w:t xml:space="preserve">Žáci </w:t>
      </w:r>
      <w:r w:rsidRPr="00E943D6">
        <w:rPr>
          <w:rFonts w:ascii="Tahoma" w:hAnsi="Tahoma" w:cs="Tahoma"/>
          <w:sz w:val="24"/>
        </w:rPr>
        <w:t>si rád</w:t>
      </w:r>
      <w:r>
        <w:rPr>
          <w:rFonts w:ascii="Tahoma" w:hAnsi="Tahoma" w:cs="Tahoma"/>
          <w:sz w:val="24"/>
        </w:rPr>
        <w:t>i</w:t>
      </w:r>
      <w:r w:rsidRPr="00E943D6">
        <w:rPr>
          <w:rFonts w:ascii="Tahoma" w:hAnsi="Tahoma" w:cs="Tahoma"/>
          <w:sz w:val="24"/>
        </w:rPr>
        <w:t xml:space="preserve"> nápodobou (skrytou nebo zjevnou) ověřují ty řečové strategie, které je zaujaly. </w:t>
      </w:r>
    </w:p>
    <w:p w:rsidR="00AD5752" w:rsidRPr="00E943D6" w:rsidRDefault="00AD5752" w:rsidP="00FF586B">
      <w:pPr>
        <w:numPr>
          <w:ilvl w:val="0"/>
          <w:numId w:val="22"/>
        </w:numPr>
        <w:overflowPunct w:val="0"/>
        <w:autoSpaceDE w:val="0"/>
        <w:autoSpaceDN w:val="0"/>
        <w:adjustRightInd w:val="0"/>
        <w:spacing w:after="0" w:line="240" w:lineRule="auto"/>
        <w:jc w:val="both"/>
        <w:textAlignment w:val="baseline"/>
        <w:rPr>
          <w:rFonts w:ascii="Tahoma" w:hAnsi="Tahoma" w:cs="Tahoma"/>
          <w:sz w:val="24"/>
        </w:rPr>
      </w:pPr>
      <w:r w:rsidRPr="00E943D6">
        <w:rPr>
          <w:rFonts w:ascii="Tahoma" w:hAnsi="Tahoma" w:cs="Tahoma"/>
          <w:sz w:val="24"/>
        </w:rPr>
        <w:t xml:space="preserve">Jestliže se učitel ve výrazových prostředcích snaží příliš ztotožnit se žáky (např. nevhodným neverbálním chováním, nedbalou až nesrozumitelnou výslovností, užíváním výrazů vyhrazených teenagerům, neschopností dodržet odbornou terminologii na základní úrovni), není na něm </w:t>
      </w:r>
      <w:r>
        <w:rPr>
          <w:rFonts w:ascii="Tahoma" w:hAnsi="Tahoma" w:cs="Tahoma"/>
          <w:sz w:val="24"/>
        </w:rPr>
        <w:t xml:space="preserve">v podstatě </w:t>
      </w:r>
      <w:r w:rsidRPr="00E943D6">
        <w:rPr>
          <w:rFonts w:ascii="Tahoma" w:hAnsi="Tahoma" w:cs="Tahoma"/>
          <w:sz w:val="24"/>
        </w:rPr>
        <w:t>nic</w:t>
      </w:r>
      <w:r>
        <w:rPr>
          <w:rFonts w:ascii="Tahoma" w:hAnsi="Tahoma" w:cs="Tahoma"/>
          <w:sz w:val="24"/>
        </w:rPr>
        <w:t xml:space="preserve">, co by bylo </w:t>
      </w:r>
      <w:r w:rsidRPr="00E943D6">
        <w:rPr>
          <w:rFonts w:ascii="Tahoma" w:hAnsi="Tahoma" w:cs="Tahoma"/>
          <w:sz w:val="24"/>
        </w:rPr>
        <w:t xml:space="preserve"> </w:t>
      </w:r>
      <w:r>
        <w:rPr>
          <w:rFonts w:ascii="Tahoma" w:hAnsi="Tahoma" w:cs="Tahoma"/>
          <w:sz w:val="24"/>
        </w:rPr>
        <w:t>v</w:t>
      </w:r>
      <w:r w:rsidRPr="00E943D6">
        <w:rPr>
          <w:rFonts w:ascii="Tahoma" w:hAnsi="Tahoma" w:cs="Tahoma"/>
          <w:sz w:val="24"/>
        </w:rPr>
        <w:t xml:space="preserve">hodné </w:t>
      </w:r>
      <w:r>
        <w:rPr>
          <w:rFonts w:ascii="Tahoma" w:hAnsi="Tahoma" w:cs="Tahoma"/>
          <w:sz w:val="24"/>
        </w:rPr>
        <w:t xml:space="preserve">k </w:t>
      </w:r>
      <w:r w:rsidRPr="00E943D6">
        <w:rPr>
          <w:rFonts w:ascii="Tahoma" w:hAnsi="Tahoma" w:cs="Tahoma"/>
          <w:sz w:val="24"/>
        </w:rPr>
        <w:t>napodobení.</w:t>
      </w:r>
    </w:p>
    <w:p w:rsidR="00AD5752" w:rsidRPr="00E943D6" w:rsidRDefault="00AD5752" w:rsidP="004122C7">
      <w:pPr>
        <w:numPr>
          <w:ilvl w:val="0"/>
          <w:numId w:val="22"/>
        </w:numPr>
        <w:overflowPunct w:val="0"/>
        <w:autoSpaceDE w:val="0"/>
        <w:autoSpaceDN w:val="0"/>
        <w:adjustRightInd w:val="0"/>
        <w:spacing w:after="0" w:line="240" w:lineRule="auto"/>
        <w:jc w:val="both"/>
        <w:textAlignment w:val="baseline"/>
        <w:rPr>
          <w:rFonts w:ascii="Tahoma" w:hAnsi="Tahoma" w:cs="Tahoma"/>
          <w:sz w:val="24"/>
        </w:rPr>
      </w:pPr>
      <w:r w:rsidRPr="00E943D6">
        <w:rPr>
          <w:rFonts w:ascii="Tahoma" w:hAnsi="Tahoma" w:cs="Tahoma"/>
          <w:sz w:val="24"/>
        </w:rPr>
        <w:t xml:space="preserve">Vstřícný projev emočně vyrovnaného dospělého člověka zůstává žákům </w:t>
      </w:r>
      <w:r>
        <w:rPr>
          <w:rFonts w:ascii="Tahoma" w:hAnsi="Tahoma" w:cs="Tahoma"/>
          <w:sz w:val="24"/>
        </w:rPr>
        <w:t xml:space="preserve">               </w:t>
      </w:r>
      <w:r w:rsidRPr="00E943D6">
        <w:rPr>
          <w:rFonts w:ascii="Tahoma" w:hAnsi="Tahoma" w:cs="Tahoma"/>
          <w:sz w:val="24"/>
        </w:rPr>
        <w:t xml:space="preserve">v povědomí jako jistý typ mluvního vzoru. </w:t>
      </w:r>
    </w:p>
    <w:p w:rsidR="00AD5752" w:rsidRDefault="00AD5752" w:rsidP="004122C7">
      <w:pPr>
        <w:numPr>
          <w:ilvl w:val="0"/>
          <w:numId w:val="22"/>
        </w:numPr>
        <w:overflowPunct w:val="0"/>
        <w:autoSpaceDE w:val="0"/>
        <w:autoSpaceDN w:val="0"/>
        <w:adjustRightInd w:val="0"/>
        <w:spacing w:after="0" w:line="240" w:lineRule="auto"/>
        <w:jc w:val="both"/>
        <w:textAlignment w:val="baseline"/>
        <w:rPr>
          <w:rFonts w:ascii="Tahoma" w:hAnsi="Tahoma" w:cs="Tahoma"/>
          <w:sz w:val="24"/>
        </w:rPr>
      </w:pPr>
      <w:r w:rsidRPr="00E943D6">
        <w:rPr>
          <w:rFonts w:ascii="Tahoma" w:hAnsi="Tahoma" w:cs="Tahoma"/>
          <w:sz w:val="24"/>
        </w:rPr>
        <w:t xml:space="preserve">Častá neřest učitelů je po položení otázky „dopovídat” za žáky odpovědi, pravděpodobně ve snaze urychlit tempo při vyučovacím procesu. Není tomu tak pouze při výuce na základní škole, ale i na škole střední a vysoké. Mnohdy při zkoušce se učitel sám rozhovoří, nedá žákům prostor pro jejich vlastní úvahy, názory a myšlenky. </w:t>
      </w:r>
    </w:p>
    <w:p w:rsidR="00AD5752" w:rsidRPr="00E943D6" w:rsidRDefault="00AD5752" w:rsidP="00FF586B">
      <w:pPr>
        <w:numPr>
          <w:ilvl w:val="0"/>
          <w:numId w:val="22"/>
        </w:numPr>
        <w:overflowPunct w:val="0"/>
        <w:autoSpaceDE w:val="0"/>
        <w:autoSpaceDN w:val="0"/>
        <w:adjustRightInd w:val="0"/>
        <w:spacing w:after="0" w:line="240" w:lineRule="auto"/>
        <w:jc w:val="both"/>
        <w:textAlignment w:val="baseline"/>
        <w:rPr>
          <w:rFonts w:ascii="Tahoma" w:hAnsi="Tahoma" w:cs="Tahoma"/>
          <w:sz w:val="24"/>
        </w:rPr>
      </w:pPr>
      <w:r w:rsidRPr="00E943D6">
        <w:rPr>
          <w:rFonts w:ascii="Tahoma" w:hAnsi="Tahoma" w:cs="Tahoma"/>
          <w:sz w:val="24"/>
        </w:rPr>
        <w:t xml:space="preserve">Je třeba zamyslet se i nad způsobem kladení otázek, často s vysokou frekvencí zájmen a chybným slovosledem, př. </w:t>
      </w:r>
      <w:r w:rsidRPr="00E943D6">
        <w:rPr>
          <w:rFonts w:ascii="Tahoma" w:hAnsi="Tahoma" w:cs="Tahoma"/>
          <w:i/>
          <w:sz w:val="24"/>
        </w:rPr>
        <w:t>Tak to tedy uděláme jak?</w:t>
      </w:r>
      <w:r w:rsidRPr="00E943D6">
        <w:rPr>
          <w:rFonts w:ascii="Tahoma" w:hAnsi="Tahoma" w:cs="Tahoma"/>
          <w:sz w:val="24"/>
        </w:rPr>
        <w:t xml:space="preserve"> Žák často pracně zjišťuje, na co se učitel ptá. Mnohým to patrně připomene humorný výrok</w:t>
      </w:r>
      <w:r>
        <w:rPr>
          <w:rFonts w:ascii="Tahoma" w:hAnsi="Tahoma" w:cs="Tahoma"/>
          <w:sz w:val="24"/>
        </w:rPr>
        <w:t xml:space="preserve"> tradovaný v učitelských anekdotách</w:t>
      </w:r>
      <w:r w:rsidRPr="00E943D6">
        <w:rPr>
          <w:rFonts w:ascii="Tahoma" w:hAnsi="Tahoma" w:cs="Tahoma"/>
          <w:sz w:val="24"/>
        </w:rPr>
        <w:t xml:space="preserve">: </w:t>
      </w:r>
      <w:r w:rsidRPr="00E943D6">
        <w:rPr>
          <w:rFonts w:ascii="Tahoma" w:hAnsi="Tahoma" w:cs="Tahoma"/>
          <w:i/>
          <w:sz w:val="24"/>
        </w:rPr>
        <w:t>Používáš mnoho zbytečných slov. Odpovídej jenom ano nebo ne. Tak tedy: Co je to parní stroj.</w:t>
      </w:r>
    </w:p>
    <w:p w:rsidR="00AD5752" w:rsidRDefault="00AD5752" w:rsidP="00FF586B">
      <w:pPr>
        <w:numPr>
          <w:ilvl w:val="0"/>
          <w:numId w:val="22"/>
        </w:numPr>
        <w:overflowPunct w:val="0"/>
        <w:autoSpaceDE w:val="0"/>
        <w:autoSpaceDN w:val="0"/>
        <w:adjustRightInd w:val="0"/>
        <w:spacing w:after="0" w:line="240" w:lineRule="auto"/>
        <w:jc w:val="both"/>
        <w:textAlignment w:val="baseline"/>
        <w:rPr>
          <w:rFonts w:ascii="Tahoma" w:hAnsi="Tahoma" w:cs="Tahoma"/>
          <w:sz w:val="24"/>
        </w:rPr>
      </w:pPr>
      <w:r w:rsidRPr="00E943D6">
        <w:rPr>
          <w:rFonts w:ascii="Tahoma" w:hAnsi="Tahoma" w:cs="Tahoma"/>
          <w:sz w:val="24"/>
        </w:rPr>
        <w:t>Dalším nedostatkem učitelů je hovořit příliš často o sobě, o svých soukromých problémech, „vylévat” si srdce, poukazovat na své</w:t>
      </w:r>
      <w:r>
        <w:rPr>
          <w:rFonts w:ascii="Tahoma" w:hAnsi="Tahoma" w:cs="Tahoma"/>
          <w:sz w:val="24"/>
        </w:rPr>
        <w:t>,</w:t>
      </w:r>
      <w:r w:rsidRPr="00E943D6">
        <w:rPr>
          <w:rFonts w:ascii="Tahoma" w:hAnsi="Tahoma" w:cs="Tahoma"/>
          <w:sz w:val="24"/>
        </w:rPr>
        <w:t xml:space="preserve"> mnohdy fiktivní „ukřivdění” vzhledem ke svým kolegům apod. Takové přístupy se nedoporučují a jsou </w:t>
      </w:r>
      <w:r>
        <w:rPr>
          <w:rFonts w:ascii="Tahoma" w:hAnsi="Tahoma" w:cs="Tahoma"/>
          <w:sz w:val="24"/>
        </w:rPr>
        <w:t>zcela ne</w:t>
      </w:r>
      <w:r w:rsidRPr="00E943D6">
        <w:rPr>
          <w:rFonts w:ascii="Tahoma" w:hAnsi="Tahoma" w:cs="Tahoma"/>
          <w:sz w:val="24"/>
        </w:rPr>
        <w:t xml:space="preserve">vhodné.   </w:t>
      </w:r>
    </w:p>
    <w:p w:rsidR="00AD5752" w:rsidRPr="00E943D6" w:rsidRDefault="00AD5752" w:rsidP="004122C7">
      <w:pPr>
        <w:numPr>
          <w:ilvl w:val="0"/>
          <w:numId w:val="22"/>
        </w:numPr>
        <w:overflowPunct w:val="0"/>
        <w:autoSpaceDE w:val="0"/>
        <w:autoSpaceDN w:val="0"/>
        <w:adjustRightInd w:val="0"/>
        <w:spacing w:after="0" w:line="240" w:lineRule="auto"/>
        <w:jc w:val="both"/>
        <w:textAlignment w:val="baseline"/>
        <w:rPr>
          <w:rFonts w:ascii="Tahoma" w:hAnsi="Tahoma" w:cs="Tahoma"/>
          <w:sz w:val="24"/>
        </w:rPr>
      </w:pPr>
      <w:r w:rsidRPr="00E943D6">
        <w:rPr>
          <w:rFonts w:ascii="Tahoma" w:hAnsi="Tahoma" w:cs="Tahoma"/>
          <w:sz w:val="24"/>
        </w:rPr>
        <w:t xml:space="preserve">Měli bychom být ke svým chybám velmi kritičtí. Vždyť již Hemingway říká: </w:t>
      </w:r>
      <w:r w:rsidRPr="00E943D6">
        <w:rPr>
          <w:rFonts w:ascii="Tahoma" w:hAnsi="Tahoma" w:cs="Tahoma"/>
          <w:i/>
          <w:sz w:val="24"/>
        </w:rPr>
        <w:t xml:space="preserve">Člověk </w:t>
      </w:r>
      <w:r>
        <w:rPr>
          <w:rFonts w:ascii="Tahoma" w:hAnsi="Tahoma" w:cs="Tahoma"/>
          <w:i/>
          <w:sz w:val="24"/>
        </w:rPr>
        <w:t>raději</w:t>
      </w:r>
      <w:r w:rsidRPr="00E943D6">
        <w:rPr>
          <w:rFonts w:ascii="Tahoma" w:hAnsi="Tahoma" w:cs="Tahoma"/>
          <w:i/>
          <w:sz w:val="24"/>
        </w:rPr>
        <w:t xml:space="preserve"> poznává vesmír než sebe samého.</w:t>
      </w:r>
    </w:p>
    <w:p w:rsidR="00AD5752" w:rsidRDefault="00AD5752" w:rsidP="004122C7">
      <w:pPr>
        <w:spacing w:after="0"/>
        <w:jc w:val="both"/>
        <w:rPr>
          <w:rFonts w:ascii="Tahoma" w:hAnsi="Tahoma" w:cs="Tahoma"/>
          <w:b/>
          <w:bCs/>
          <w:i/>
          <w:iCs/>
          <w:sz w:val="24"/>
          <w:szCs w:val="24"/>
        </w:rPr>
      </w:pPr>
    </w:p>
    <w:p w:rsidR="00AD5752" w:rsidRDefault="00AD5752" w:rsidP="00BF2776">
      <w:pPr>
        <w:spacing w:after="0"/>
        <w:jc w:val="both"/>
        <w:rPr>
          <w:rFonts w:ascii="Tahoma" w:hAnsi="Tahoma" w:cs="Tahoma"/>
          <w:b/>
          <w:bCs/>
          <w:i/>
          <w:iCs/>
          <w:sz w:val="24"/>
          <w:szCs w:val="24"/>
        </w:rPr>
      </w:pPr>
      <w:r>
        <w:rPr>
          <w:rFonts w:ascii="Tahoma" w:hAnsi="Tahoma" w:cs="Tahoma"/>
          <w:b/>
          <w:bCs/>
          <w:i/>
          <w:iCs/>
          <w:sz w:val="24"/>
          <w:szCs w:val="24"/>
        </w:rPr>
        <w:t>Doporučujeme zaměřit se především na tyto oblasti:</w:t>
      </w:r>
    </w:p>
    <w:p w:rsidR="00AD5752" w:rsidRPr="00E943D6" w:rsidRDefault="00AD5752" w:rsidP="00BF2776">
      <w:pPr>
        <w:numPr>
          <w:ilvl w:val="0"/>
          <w:numId w:val="24"/>
        </w:numPr>
        <w:overflowPunct w:val="0"/>
        <w:autoSpaceDE w:val="0"/>
        <w:autoSpaceDN w:val="0"/>
        <w:adjustRightInd w:val="0"/>
        <w:spacing w:after="0" w:line="240" w:lineRule="auto"/>
        <w:jc w:val="both"/>
        <w:textAlignment w:val="baseline"/>
        <w:rPr>
          <w:rFonts w:ascii="Tahoma" w:hAnsi="Tahoma" w:cs="Tahoma"/>
          <w:sz w:val="24"/>
        </w:rPr>
      </w:pPr>
      <w:r w:rsidRPr="00E943D6">
        <w:rPr>
          <w:rFonts w:ascii="Tahoma" w:hAnsi="Tahoma" w:cs="Tahoma"/>
          <w:sz w:val="24"/>
        </w:rPr>
        <w:t xml:space="preserve">Způsob kontaktu se žáky; kontaktní prostředky verbální (oslovení) i neverbální </w:t>
      </w:r>
    </w:p>
    <w:p w:rsidR="00AD5752" w:rsidRPr="00E943D6" w:rsidRDefault="00AD5752" w:rsidP="00FF586B">
      <w:pPr>
        <w:spacing w:after="0"/>
        <w:ind w:left="512" w:firstLine="208"/>
        <w:jc w:val="both"/>
        <w:rPr>
          <w:rFonts w:ascii="Tahoma" w:hAnsi="Tahoma" w:cs="Tahoma"/>
          <w:sz w:val="24"/>
        </w:rPr>
      </w:pPr>
      <w:r w:rsidRPr="00E943D6">
        <w:rPr>
          <w:rFonts w:ascii="Tahoma" w:hAnsi="Tahoma" w:cs="Tahoma"/>
          <w:sz w:val="24"/>
        </w:rPr>
        <w:t xml:space="preserve">(kontakt očima, gesty). </w:t>
      </w:r>
    </w:p>
    <w:p w:rsidR="00AD5752" w:rsidRPr="00E943D6" w:rsidRDefault="00AD5752" w:rsidP="00FF586B">
      <w:pPr>
        <w:numPr>
          <w:ilvl w:val="0"/>
          <w:numId w:val="24"/>
        </w:numPr>
        <w:overflowPunct w:val="0"/>
        <w:autoSpaceDE w:val="0"/>
        <w:autoSpaceDN w:val="0"/>
        <w:adjustRightInd w:val="0"/>
        <w:spacing w:after="0" w:line="240" w:lineRule="auto"/>
        <w:jc w:val="both"/>
        <w:textAlignment w:val="baseline"/>
        <w:rPr>
          <w:rFonts w:ascii="Tahoma" w:hAnsi="Tahoma" w:cs="Tahoma"/>
          <w:sz w:val="24"/>
        </w:rPr>
      </w:pPr>
      <w:r w:rsidRPr="00E943D6">
        <w:rPr>
          <w:rFonts w:ascii="Tahoma" w:hAnsi="Tahoma" w:cs="Tahoma"/>
          <w:sz w:val="24"/>
        </w:rPr>
        <w:t>V</w:t>
      </w:r>
      <w:r>
        <w:rPr>
          <w:rFonts w:ascii="Tahoma" w:hAnsi="Tahoma" w:cs="Tahoma"/>
          <w:sz w:val="24"/>
        </w:rPr>
        <w:t xml:space="preserve">e vyučovací </w:t>
      </w:r>
      <w:r w:rsidRPr="00E943D6">
        <w:rPr>
          <w:rFonts w:ascii="Tahoma" w:hAnsi="Tahoma" w:cs="Tahoma"/>
          <w:sz w:val="24"/>
        </w:rPr>
        <w:t xml:space="preserve"> hodině má být některým z</w:t>
      </w:r>
      <w:r>
        <w:rPr>
          <w:rFonts w:ascii="Tahoma" w:hAnsi="Tahoma" w:cs="Tahoma"/>
          <w:sz w:val="24"/>
        </w:rPr>
        <w:t xml:space="preserve"> uvedených </w:t>
      </w:r>
      <w:r w:rsidRPr="00E943D6">
        <w:rPr>
          <w:rFonts w:ascii="Tahoma" w:hAnsi="Tahoma" w:cs="Tahoma"/>
          <w:sz w:val="24"/>
        </w:rPr>
        <w:t xml:space="preserve">způsobů „navštíven” každý žák. </w:t>
      </w:r>
    </w:p>
    <w:p w:rsidR="00AD5752" w:rsidRPr="00FF586B" w:rsidRDefault="00AD5752" w:rsidP="00FF586B">
      <w:pPr>
        <w:numPr>
          <w:ilvl w:val="0"/>
          <w:numId w:val="24"/>
        </w:numPr>
        <w:overflowPunct w:val="0"/>
        <w:autoSpaceDE w:val="0"/>
        <w:autoSpaceDN w:val="0"/>
        <w:adjustRightInd w:val="0"/>
        <w:spacing w:after="0" w:line="240" w:lineRule="auto"/>
        <w:jc w:val="both"/>
        <w:textAlignment w:val="baseline"/>
        <w:rPr>
          <w:rFonts w:ascii="Tahoma" w:hAnsi="Tahoma" w:cs="Tahoma"/>
          <w:i/>
          <w:sz w:val="24"/>
        </w:rPr>
      </w:pPr>
      <w:r w:rsidRPr="00E943D6">
        <w:rPr>
          <w:rFonts w:ascii="Tahoma" w:hAnsi="Tahoma" w:cs="Tahoma"/>
          <w:sz w:val="24"/>
        </w:rPr>
        <w:t>Verbální kontakt by neměl obsahovat stereotypní jazykové prostředky (</w:t>
      </w:r>
      <w:r w:rsidRPr="00E943D6">
        <w:rPr>
          <w:rFonts w:ascii="Tahoma" w:hAnsi="Tahoma" w:cs="Tahoma"/>
          <w:i/>
          <w:sz w:val="24"/>
        </w:rPr>
        <w:t>prosím, no, ano, jo, fakt...</w:t>
      </w:r>
      <w:r w:rsidRPr="00E943D6">
        <w:rPr>
          <w:rFonts w:ascii="Tahoma" w:hAnsi="Tahoma" w:cs="Tahoma"/>
          <w:sz w:val="24"/>
        </w:rPr>
        <w:t xml:space="preserve">) a neměl by být rozdíl </w:t>
      </w:r>
      <w:r>
        <w:rPr>
          <w:rFonts w:ascii="Tahoma" w:hAnsi="Tahoma" w:cs="Tahoma"/>
          <w:sz w:val="24"/>
        </w:rPr>
        <w:t xml:space="preserve">při oslovování žáků, např. </w:t>
      </w:r>
      <w:r w:rsidRPr="00E943D6">
        <w:rPr>
          <w:rFonts w:ascii="Tahoma" w:hAnsi="Tahoma" w:cs="Tahoma"/>
          <w:sz w:val="24"/>
        </w:rPr>
        <w:t xml:space="preserve">v podobě jmen (zdrobněliny jmen nejsou vždy rovnocenné). </w:t>
      </w:r>
    </w:p>
    <w:p w:rsidR="00AD5752" w:rsidRPr="00E943D6" w:rsidRDefault="00AD5752" w:rsidP="00FF586B">
      <w:pPr>
        <w:overflowPunct w:val="0"/>
        <w:autoSpaceDE w:val="0"/>
        <w:autoSpaceDN w:val="0"/>
        <w:adjustRightInd w:val="0"/>
        <w:spacing w:after="0" w:line="240" w:lineRule="auto"/>
        <w:jc w:val="both"/>
        <w:textAlignment w:val="baseline"/>
        <w:rPr>
          <w:rFonts w:ascii="Tahoma" w:hAnsi="Tahoma" w:cs="Tahoma"/>
          <w:i/>
          <w:sz w:val="24"/>
        </w:rPr>
      </w:pPr>
    </w:p>
    <w:p w:rsidR="00AD5752" w:rsidRDefault="00AD5752" w:rsidP="004122C7">
      <w:pPr>
        <w:spacing w:after="0" w:line="240" w:lineRule="auto"/>
        <w:jc w:val="both"/>
        <w:rPr>
          <w:rFonts w:ascii="Tahoma" w:hAnsi="Tahoma" w:cs="Tahoma"/>
          <w:b/>
          <w:bCs/>
          <w:i/>
          <w:iCs/>
          <w:sz w:val="24"/>
          <w:szCs w:val="24"/>
        </w:rPr>
      </w:pPr>
      <w:r>
        <w:rPr>
          <w:rFonts w:ascii="Tahoma" w:hAnsi="Tahoma" w:cs="Tahoma"/>
          <w:b/>
          <w:bCs/>
          <w:i/>
          <w:iCs/>
          <w:sz w:val="24"/>
          <w:szCs w:val="24"/>
        </w:rPr>
        <w:t>Doporučení</w:t>
      </w:r>
    </w:p>
    <w:p w:rsidR="00AD5752" w:rsidRDefault="00AD5752" w:rsidP="006115E7">
      <w:pPr>
        <w:spacing w:after="0" w:line="240" w:lineRule="auto"/>
        <w:jc w:val="both"/>
        <w:rPr>
          <w:rFonts w:ascii="Tahoma" w:hAnsi="Tahoma" w:cs="Tahoma"/>
          <w:sz w:val="24"/>
        </w:rPr>
      </w:pPr>
      <w:r>
        <w:rPr>
          <w:rFonts w:ascii="Tahoma" w:hAnsi="Tahoma" w:cs="Tahoma"/>
          <w:sz w:val="24"/>
          <w:szCs w:val="24"/>
        </w:rPr>
        <w:t xml:space="preserve">Při námi realizovaném výzkumu ve spolupráci s Fakultou tělesné kultury Univerzity Palackého v Olomouci se vedle neutrálního oslovení žáků, př. </w:t>
      </w:r>
      <w:r w:rsidRPr="00E943D6">
        <w:rPr>
          <w:rFonts w:ascii="Tahoma" w:hAnsi="Tahoma" w:cs="Tahoma"/>
          <w:i/>
          <w:sz w:val="24"/>
        </w:rPr>
        <w:t>Jendo, Aleno, Jiřino, Hano</w:t>
      </w:r>
      <w:r w:rsidRPr="00E943D6">
        <w:rPr>
          <w:rFonts w:ascii="Tahoma" w:hAnsi="Tahoma" w:cs="Tahoma"/>
          <w:sz w:val="24"/>
        </w:rPr>
        <w:t xml:space="preserve"> aj.,</w:t>
      </w:r>
      <w:r>
        <w:rPr>
          <w:rFonts w:ascii="Tahoma" w:hAnsi="Tahoma" w:cs="Tahoma"/>
          <w:sz w:val="24"/>
        </w:rPr>
        <w:t xml:space="preserve"> vyskytovaly zdrobnělé podoby jmen, př. </w:t>
      </w:r>
      <w:r w:rsidRPr="00E943D6">
        <w:rPr>
          <w:rFonts w:ascii="Tahoma" w:hAnsi="Tahoma" w:cs="Tahoma"/>
          <w:i/>
          <w:sz w:val="24"/>
        </w:rPr>
        <w:t>Honzíčku, Alenko, Jiřinko, Haničko</w:t>
      </w:r>
      <w:r w:rsidRPr="00E943D6">
        <w:rPr>
          <w:rFonts w:ascii="Tahoma" w:hAnsi="Tahoma" w:cs="Tahoma"/>
          <w:sz w:val="24"/>
        </w:rPr>
        <w:t xml:space="preserve"> aj.</w:t>
      </w:r>
      <w:r>
        <w:rPr>
          <w:rFonts w:ascii="Tahoma" w:hAnsi="Tahoma" w:cs="Tahoma"/>
          <w:sz w:val="24"/>
        </w:rPr>
        <w:t xml:space="preserve"> Za nevhodné považujeme použití familiárních tvarů jmen, př. </w:t>
      </w:r>
      <w:r w:rsidRPr="00E943D6">
        <w:rPr>
          <w:rFonts w:ascii="Tahoma" w:hAnsi="Tahoma" w:cs="Tahoma"/>
          <w:i/>
          <w:sz w:val="24"/>
        </w:rPr>
        <w:t xml:space="preserve">Peťulko, Alčinko </w:t>
      </w:r>
      <w:r w:rsidRPr="00E943D6">
        <w:rPr>
          <w:rFonts w:ascii="Tahoma" w:hAnsi="Tahoma" w:cs="Tahoma"/>
          <w:sz w:val="24"/>
        </w:rPr>
        <w:t>aj.</w:t>
      </w:r>
      <w:r>
        <w:rPr>
          <w:rFonts w:ascii="Tahoma" w:hAnsi="Tahoma" w:cs="Tahoma"/>
          <w:sz w:val="24"/>
        </w:rPr>
        <w:t xml:space="preserve"> </w:t>
      </w:r>
      <w:r w:rsidRPr="00E943D6">
        <w:rPr>
          <w:rFonts w:ascii="Tahoma" w:hAnsi="Tahoma" w:cs="Tahoma"/>
          <w:sz w:val="24"/>
        </w:rPr>
        <w:t>Tolerovat je lze například na 1. stupni ZŠ, mají-li záměrný emocionální nebo motivační podtext. Pokud jsou však stálou součástí mluvního projevu učitele, signalizují příznaky profesní deformace a někdy i dětinštění</w:t>
      </w:r>
      <w:r>
        <w:rPr>
          <w:rFonts w:ascii="Tahoma" w:hAnsi="Tahoma" w:cs="Tahoma"/>
          <w:sz w:val="24"/>
        </w:rPr>
        <w:t xml:space="preserve"> vyučujícího</w:t>
      </w:r>
      <w:r w:rsidRPr="00E943D6">
        <w:rPr>
          <w:rFonts w:ascii="Tahoma" w:hAnsi="Tahoma" w:cs="Tahoma"/>
          <w:sz w:val="24"/>
        </w:rPr>
        <w:t>. Při následných besedách se žáky jsme se dověděli, že se mnohým z nich zdrobnělé podoby jmen nelíbí, neboť již na prvním stupni základní školy se cítí „dospělí”</w:t>
      </w:r>
      <w:r>
        <w:rPr>
          <w:rFonts w:ascii="Tahoma" w:hAnsi="Tahoma" w:cs="Tahoma"/>
          <w:sz w:val="24"/>
        </w:rPr>
        <w:t>,</w:t>
      </w:r>
      <w:r w:rsidRPr="00E943D6">
        <w:rPr>
          <w:rFonts w:ascii="Tahoma" w:hAnsi="Tahoma" w:cs="Tahoma"/>
          <w:sz w:val="24"/>
        </w:rPr>
        <w:t xml:space="preserve"> a použitím zdrobnělé podoby jména je učitel stále řadí mezi děti. Akceptují například oslovení </w:t>
      </w:r>
      <w:r w:rsidRPr="00E943D6">
        <w:rPr>
          <w:rFonts w:ascii="Tahoma" w:hAnsi="Tahoma" w:cs="Tahoma"/>
          <w:i/>
          <w:sz w:val="24"/>
        </w:rPr>
        <w:t>Hanko</w:t>
      </w:r>
      <w:r w:rsidRPr="00E943D6">
        <w:rPr>
          <w:rFonts w:ascii="Tahoma" w:hAnsi="Tahoma" w:cs="Tahoma"/>
          <w:sz w:val="24"/>
        </w:rPr>
        <w:t xml:space="preserve">, avšak oslovení </w:t>
      </w:r>
      <w:r w:rsidRPr="00E943D6">
        <w:rPr>
          <w:rFonts w:ascii="Tahoma" w:hAnsi="Tahoma" w:cs="Tahoma"/>
          <w:i/>
          <w:sz w:val="24"/>
        </w:rPr>
        <w:t>Haničko, Haninko</w:t>
      </w:r>
      <w:r w:rsidRPr="00E943D6">
        <w:rPr>
          <w:rFonts w:ascii="Tahoma" w:hAnsi="Tahoma" w:cs="Tahoma"/>
          <w:sz w:val="24"/>
        </w:rPr>
        <w:t xml:space="preserve"> nepovažují za vhodné. Podle našeho názoru jsou žáci </w:t>
      </w:r>
      <w:r>
        <w:rPr>
          <w:rFonts w:ascii="Tahoma" w:hAnsi="Tahoma" w:cs="Tahoma"/>
          <w:sz w:val="24"/>
        </w:rPr>
        <w:t xml:space="preserve">v současné době </w:t>
      </w:r>
      <w:r w:rsidRPr="00E943D6">
        <w:rPr>
          <w:rFonts w:ascii="Tahoma" w:hAnsi="Tahoma" w:cs="Tahoma"/>
          <w:sz w:val="24"/>
        </w:rPr>
        <w:t xml:space="preserve">mnohem vyspělejší, než </w:t>
      </w:r>
      <w:r>
        <w:rPr>
          <w:rFonts w:ascii="Tahoma" w:hAnsi="Tahoma" w:cs="Tahoma"/>
          <w:sz w:val="24"/>
        </w:rPr>
        <w:t xml:space="preserve">jejich </w:t>
      </w:r>
      <w:r w:rsidRPr="00E943D6">
        <w:rPr>
          <w:rFonts w:ascii="Tahoma" w:hAnsi="Tahoma" w:cs="Tahoma"/>
          <w:sz w:val="24"/>
        </w:rPr>
        <w:t>učitelé v</w:t>
      </w:r>
      <w:r>
        <w:rPr>
          <w:rFonts w:ascii="Tahoma" w:hAnsi="Tahoma" w:cs="Tahoma"/>
          <w:sz w:val="24"/>
        </w:rPr>
        <w:t>e svém mládí</w:t>
      </w:r>
      <w:r w:rsidRPr="00E943D6">
        <w:rPr>
          <w:rFonts w:ascii="Tahoma" w:hAnsi="Tahoma" w:cs="Tahoma"/>
          <w:sz w:val="24"/>
        </w:rPr>
        <w:t xml:space="preserve">, a to nejen fyzicky, ale i mentálně, a proto je třeba zvážit přístup </w:t>
      </w:r>
      <w:r>
        <w:rPr>
          <w:rFonts w:ascii="Tahoma" w:hAnsi="Tahoma" w:cs="Tahoma"/>
          <w:sz w:val="24"/>
        </w:rPr>
        <w:t xml:space="preserve">                    </w:t>
      </w:r>
      <w:r w:rsidRPr="00E943D6">
        <w:rPr>
          <w:rFonts w:ascii="Tahoma" w:hAnsi="Tahoma" w:cs="Tahoma"/>
          <w:sz w:val="24"/>
        </w:rPr>
        <w:t>k žákům již na 1. stupni základní školy.</w:t>
      </w:r>
    </w:p>
    <w:p w:rsidR="00AD5752" w:rsidRPr="00E943D6" w:rsidRDefault="00AD5752" w:rsidP="004122C7">
      <w:pPr>
        <w:spacing w:after="0" w:line="240" w:lineRule="auto"/>
        <w:ind w:firstLine="284"/>
        <w:jc w:val="both"/>
        <w:rPr>
          <w:rFonts w:ascii="Tahoma" w:hAnsi="Tahoma" w:cs="Tahoma"/>
          <w:sz w:val="24"/>
          <w:szCs w:val="24"/>
        </w:rPr>
      </w:pPr>
    </w:p>
    <w:p w:rsidR="00AD5752" w:rsidRDefault="00AD5752" w:rsidP="00E943D6">
      <w:pPr>
        <w:numPr>
          <w:ilvl w:val="0"/>
          <w:numId w:val="26"/>
        </w:numPr>
        <w:overflowPunct w:val="0"/>
        <w:autoSpaceDE w:val="0"/>
        <w:autoSpaceDN w:val="0"/>
        <w:adjustRightInd w:val="0"/>
        <w:spacing w:after="0" w:line="240" w:lineRule="auto"/>
        <w:jc w:val="both"/>
        <w:textAlignment w:val="baseline"/>
        <w:rPr>
          <w:rFonts w:ascii="Tahoma" w:hAnsi="Tahoma" w:cs="Tahoma"/>
          <w:sz w:val="24"/>
        </w:rPr>
      </w:pPr>
      <w:r w:rsidRPr="00E943D6">
        <w:rPr>
          <w:rFonts w:ascii="Tahoma" w:hAnsi="Tahoma" w:cs="Tahoma"/>
          <w:sz w:val="24"/>
        </w:rPr>
        <w:t>Způsob kladení otázek. Jestliže učitel vysloví v jedné replice více obsahů (sdělení, otázek, pokynů), je obtížené zareagovat tak, aby bylo vyhověno všemu. Žák často vyčkává s odpovědí či jinou reakcí, je však za to kritizován.</w:t>
      </w:r>
      <w:r>
        <w:rPr>
          <w:rFonts w:ascii="Tahoma" w:hAnsi="Tahoma" w:cs="Tahoma"/>
          <w:sz w:val="24"/>
        </w:rPr>
        <w:t xml:space="preserve"> Doporučujeme zaznamenávat si po realizovaném dialogu výrazové prostředky (verbální i neverbální), které se osvědčily (či neosvědčily) v problémových situacích.</w:t>
      </w:r>
    </w:p>
    <w:p w:rsidR="00AD5752" w:rsidRDefault="00AD5752" w:rsidP="00222C44">
      <w:pPr>
        <w:overflowPunct w:val="0"/>
        <w:autoSpaceDE w:val="0"/>
        <w:autoSpaceDN w:val="0"/>
        <w:adjustRightInd w:val="0"/>
        <w:spacing w:after="0" w:line="240" w:lineRule="auto"/>
        <w:jc w:val="both"/>
        <w:textAlignment w:val="baseline"/>
        <w:rPr>
          <w:rFonts w:ascii="Tahoma" w:hAnsi="Tahoma" w:cs="Tahoma"/>
          <w:sz w:val="24"/>
        </w:rPr>
      </w:pPr>
    </w:p>
    <w:p w:rsidR="00AD5752" w:rsidRPr="00222C44" w:rsidRDefault="00AD5752" w:rsidP="00BF2776">
      <w:pPr>
        <w:spacing w:after="0"/>
        <w:jc w:val="both"/>
        <w:rPr>
          <w:rFonts w:ascii="Tahoma" w:hAnsi="Tahoma" w:cs="Tahoma"/>
          <w:b/>
          <w:bCs/>
          <w:sz w:val="24"/>
          <w:szCs w:val="24"/>
        </w:rPr>
      </w:pPr>
      <w:r w:rsidRPr="00222C44">
        <w:rPr>
          <w:rFonts w:ascii="Tahoma" w:hAnsi="Tahoma" w:cs="Tahoma"/>
          <w:b/>
          <w:bCs/>
          <w:sz w:val="24"/>
          <w:szCs w:val="24"/>
        </w:rPr>
        <w:t>Chyby v komunikaci jako příčina vzniku problémových situací</w:t>
      </w:r>
    </w:p>
    <w:p w:rsidR="00AD5752" w:rsidRPr="00222C44" w:rsidRDefault="00AD5752" w:rsidP="00BF2776">
      <w:pPr>
        <w:numPr>
          <w:ilvl w:val="0"/>
          <w:numId w:val="28"/>
        </w:numPr>
        <w:overflowPunct w:val="0"/>
        <w:autoSpaceDE w:val="0"/>
        <w:autoSpaceDN w:val="0"/>
        <w:adjustRightInd w:val="0"/>
        <w:spacing w:after="0" w:line="240" w:lineRule="auto"/>
        <w:jc w:val="both"/>
        <w:textAlignment w:val="baseline"/>
        <w:rPr>
          <w:rFonts w:ascii="Tahoma" w:hAnsi="Tahoma" w:cs="Tahoma"/>
          <w:b/>
          <w:bCs/>
          <w:sz w:val="24"/>
          <w:szCs w:val="24"/>
        </w:rPr>
      </w:pPr>
      <w:r w:rsidRPr="00222C44">
        <w:rPr>
          <w:rFonts w:ascii="Tahoma" w:hAnsi="Tahoma" w:cs="Tahoma"/>
          <w:sz w:val="24"/>
          <w:szCs w:val="24"/>
        </w:rPr>
        <w:t xml:space="preserve">Mnoho obtíží vzniká proto, že selže komunikace mezi zúčastněnými. Vzniká napětí, posléze skrytý či otevřený konflikt. </w:t>
      </w:r>
    </w:p>
    <w:p w:rsidR="00AD5752" w:rsidRPr="00222C44" w:rsidRDefault="00AD5752" w:rsidP="00BF2776">
      <w:pPr>
        <w:numPr>
          <w:ilvl w:val="0"/>
          <w:numId w:val="28"/>
        </w:numPr>
        <w:overflowPunct w:val="0"/>
        <w:autoSpaceDE w:val="0"/>
        <w:autoSpaceDN w:val="0"/>
        <w:adjustRightInd w:val="0"/>
        <w:spacing w:after="0" w:line="240" w:lineRule="auto"/>
        <w:jc w:val="both"/>
        <w:textAlignment w:val="baseline"/>
        <w:rPr>
          <w:rFonts w:ascii="Tahoma" w:hAnsi="Tahoma" w:cs="Tahoma"/>
          <w:b/>
          <w:bCs/>
          <w:sz w:val="24"/>
          <w:szCs w:val="24"/>
        </w:rPr>
      </w:pPr>
      <w:r w:rsidRPr="00222C44">
        <w:rPr>
          <w:rFonts w:ascii="Tahoma" w:hAnsi="Tahoma" w:cs="Tahoma"/>
          <w:sz w:val="24"/>
          <w:szCs w:val="24"/>
        </w:rPr>
        <w:t xml:space="preserve">Špatně komunikující učitel je pouze neochotně respektován žáky. </w:t>
      </w:r>
    </w:p>
    <w:p w:rsidR="00AD5752" w:rsidRPr="00222C44" w:rsidRDefault="00AD5752" w:rsidP="004122C7">
      <w:pPr>
        <w:numPr>
          <w:ilvl w:val="0"/>
          <w:numId w:val="28"/>
        </w:numPr>
        <w:overflowPunct w:val="0"/>
        <w:autoSpaceDE w:val="0"/>
        <w:autoSpaceDN w:val="0"/>
        <w:adjustRightInd w:val="0"/>
        <w:spacing w:after="0" w:line="240" w:lineRule="auto"/>
        <w:jc w:val="both"/>
        <w:textAlignment w:val="baseline"/>
        <w:rPr>
          <w:rFonts w:ascii="Tahoma" w:hAnsi="Tahoma" w:cs="Tahoma"/>
          <w:b/>
          <w:bCs/>
          <w:sz w:val="24"/>
          <w:szCs w:val="24"/>
        </w:rPr>
      </w:pPr>
      <w:r w:rsidRPr="00222C44">
        <w:rPr>
          <w:rFonts w:ascii="Tahoma" w:hAnsi="Tahoma" w:cs="Tahoma"/>
          <w:sz w:val="24"/>
          <w:szCs w:val="24"/>
        </w:rPr>
        <w:t>Špatně komunikující žák je v další problémové komunikaci agresivní nebo naopak přestává verbálně komunikovat a uchyluje se ke komunikaci neverbální nebo komunikaci činem (</w:t>
      </w:r>
      <w:r>
        <w:rPr>
          <w:rFonts w:ascii="Tahoma" w:hAnsi="Tahoma" w:cs="Tahoma"/>
          <w:sz w:val="24"/>
          <w:szCs w:val="24"/>
        </w:rPr>
        <w:t xml:space="preserve">např. </w:t>
      </w:r>
      <w:r w:rsidRPr="00222C44">
        <w:rPr>
          <w:rFonts w:ascii="Tahoma" w:hAnsi="Tahoma" w:cs="Tahoma"/>
          <w:sz w:val="24"/>
          <w:szCs w:val="24"/>
        </w:rPr>
        <w:t>záškoláctví, útěk</w:t>
      </w:r>
      <w:r>
        <w:rPr>
          <w:rFonts w:ascii="Tahoma" w:hAnsi="Tahoma" w:cs="Tahoma"/>
          <w:sz w:val="24"/>
          <w:szCs w:val="24"/>
        </w:rPr>
        <w:t xml:space="preserve"> apod.</w:t>
      </w:r>
      <w:r w:rsidRPr="00222C44">
        <w:rPr>
          <w:rFonts w:ascii="Tahoma" w:hAnsi="Tahoma" w:cs="Tahoma"/>
          <w:sz w:val="24"/>
          <w:szCs w:val="24"/>
        </w:rPr>
        <w:t>).</w:t>
      </w:r>
    </w:p>
    <w:p w:rsidR="00AD5752" w:rsidRDefault="00AD5752" w:rsidP="004122C7">
      <w:pPr>
        <w:spacing w:after="0" w:line="240" w:lineRule="auto"/>
        <w:jc w:val="both"/>
        <w:rPr>
          <w:rFonts w:ascii="Tahoma" w:hAnsi="Tahoma" w:cs="Tahoma"/>
          <w:b/>
          <w:i/>
          <w:iCs/>
          <w:sz w:val="24"/>
        </w:rPr>
      </w:pPr>
    </w:p>
    <w:p w:rsidR="00AD5752" w:rsidRDefault="00AD5752" w:rsidP="004122C7">
      <w:pPr>
        <w:spacing w:after="0" w:line="240" w:lineRule="auto"/>
        <w:jc w:val="both"/>
        <w:rPr>
          <w:rFonts w:ascii="Tahoma" w:hAnsi="Tahoma" w:cs="Tahoma"/>
          <w:b/>
          <w:i/>
          <w:iCs/>
          <w:sz w:val="24"/>
        </w:rPr>
      </w:pPr>
      <w:r>
        <w:rPr>
          <w:rFonts w:ascii="Tahoma" w:hAnsi="Tahoma" w:cs="Tahoma"/>
          <w:b/>
          <w:i/>
          <w:iCs/>
          <w:sz w:val="24"/>
        </w:rPr>
        <w:t>Upozorně</w:t>
      </w:r>
      <w:r w:rsidRPr="001E0479">
        <w:rPr>
          <w:rFonts w:ascii="Tahoma" w:hAnsi="Tahoma" w:cs="Tahoma"/>
          <w:b/>
          <w:i/>
          <w:iCs/>
          <w:sz w:val="24"/>
        </w:rPr>
        <w:t>ní</w:t>
      </w:r>
    </w:p>
    <w:p w:rsidR="00AD5752" w:rsidRPr="001E0479" w:rsidRDefault="00AD5752" w:rsidP="00FF586B">
      <w:pPr>
        <w:spacing w:after="0" w:line="240" w:lineRule="auto"/>
        <w:jc w:val="both"/>
        <w:rPr>
          <w:rFonts w:ascii="Tahoma" w:hAnsi="Tahoma" w:cs="Tahoma"/>
          <w:bCs/>
          <w:sz w:val="24"/>
        </w:rPr>
      </w:pPr>
      <w:r>
        <w:rPr>
          <w:rFonts w:ascii="Tahoma" w:hAnsi="Tahoma" w:cs="Tahoma"/>
          <w:bCs/>
          <w:sz w:val="24"/>
          <w:szCs w:val="24"/>
        </w:rPr>
        <w:t xml:space="preserve">Připomínáme význam </w:t>
      </w:r>
      <w:r w:rsidRPr="00EE114A">
        <w:rPr>
          <w:rFonts w:ascii="Tahoma" w:hAnsi="Tahoma" w:cs="Tahoma"/>
          <w:b/>
          <w:i/>
          <w:iCs/>
          <w:sz w:val="24"/>
          <w:szCs w:val="24"/>
        </w:rPr>
        <w:t>empatické</w:t>
      </w:r>
      <w:r>
        <w:rPr>
          <w:rFonts w:ascii="Tahoma" w:hAnsi="Tahoma" w:cs="Tahoma"/>
          <w:b/>
          <w:i/>
          <w:iCs/>
          <w:sz w:val="24"/>
          <w:szCs w:val="24"/>
        </w:rPr>
        <w:t>ho</w:t>
      </w:r>
      <w:r w:rsidRPr="00EE114A">
        <w:rPr>
          <w:rFonts w:ascii="Tahoma" w:hAnsi="Tahoma" w:cs="Tahoma"/>
          <w:b/>
          <w:i/>
          <w:iCs/>
          <w:sz w:val="24"/>
          <w:szCs w:val="24"/>
        </w:rPr>
        <w:t xml:space="preserve"> naslouchání</w:t>
      </w:r>
      <w:r w:rsidRPr="001E0479">
        <w:rPr>
          <w:rFonts w:ascii="Tahoma" w:hAnsi="Tahoma" w:cs="Tahoma"/>
          <w:sz w:val="24"/>
          <w:szCs w:val="24"/>
        </w:rPr>
        <w:t xml:space="preserve">, jehož cílem je pochopit situaci </w:t>
      </w:r>
      <w:r>
        <w:rPr>
          <w:rFonts w:ascii="Tahoma" w:hAnsi="Tahoma" w:cs="Tahoma"/>
          <w:sz w:val="24"/>
          <w:szCs w:val="24"/>
        </w:rPr>
        <w:t>určit</w:t>
      </w:r>
      <w:r w:rsidRPr="001E0479">
        <w:rPr>
          <w:rFonts w:ascii="Tahoma" w:hAnsi="Tahoma" w:cs="Tahoma"/>
          <w:sz w:val="24"/>
          <w:szCs w:val="24"/>
        </w:rPr>
        <w:t>ého člověka a vcítit se do jeho možností, popř. způsobu myšlení. Touhu po pochopení můžeme označit za jednu z nejsilnějších lidských potřeb.</w:t>
      </w:r>
    </w:p>
    <w:p w:rsidR="00AD5752" w:rsidRDefault="00AD5752" w:rsidP="004122C7">
      <w:pPr>
        <w:spacing w:after="0" w:line="240" w:lineRule="auto"/>
        <w:jc w:val="both"/>
        <w:rPr>
          <w:rFonts w:ascii="Tahoma" w:hAnsi="Tahoma" w:cs="Tahoma"/>
          <w:b/>
          <w:sz w:val="24"/>
        </w:rPr>
      </w:pPr>
    </w:p>
    <w:p w:rsidR="00AD5752" w:rsidRPr="00381FB3" w:rsidRDefault="00AD5752" w:rsidP="007E1757">
      <w:pPr>
        <w:spacing w:after="0" w:line="240" w:lineRule="auto"/>
        <w:jc w:val="both"/>
        <w:rPr>
          <w:rFonts w:ascii="Tahoma" w:hAnsi="Tahoma" w:cs="Tahoma"/>
          <w:b/>
          <w:sz w:val="24"/>
        </w:rPr>
      </w:pPr>
      <w:r w:rsidRPr="00381FB3">
        <w:rPr>
          <w:rFonts w:ascii="Tahoma" w:hAnsi="Tahoma" w:cs="Tahoma"/>
          <w:b/>
          <w:sz w:val="24"/>
        </w:rPr>
        <w:t>Rozvoj komunikačních dovedností v rámci výuky</w:t>
      </w:r>
      <w:r>
        <w:rPr>
          <w:rFonts w:ascii="Tahoma" w:hAnsi="Tahoma" w:cs="Tahoma"/>
          <w:b/>
          <w:sz w:val="24"/>
        </w:rPr>
        <w:t xml:space="preserve"> mateřského jazyka</w:t>
      </w:r>
    </w:p>
    <w:p w:rsidR="00AD5752" w:rsidRPr="00381FB3" w:rsidRDefault="00AD5752" w:rsidP="00FF586B">
      <w:pPr>
        <w:jc w:val="both"/>
        <w:rPr>
          <w:rFonts w:ascii="Tahoma" w:hAnsi="Tahoma" w:cs="Tahoma"/>
          <w:sz w:val="24"/>
        </w:rPr>
      </w:pPr>
      <w:r w:rsidRPr="00381FB3">
        <w:rPr>
          <w:rFonts w:ascii="Tahoma" w:hAnsi="Tahoma" w:cs="Tahoma"/>
          <w:sz w:val="24"/>
        </w:rPr>
        <w:tab/>
        <w:t xml:space="preserve">Nové pojetí výuky mateřského jazyka klade důraz na </w:t>
      </w:r>
      <w:r w:rsidRPr="006115E7">
        <w:rPr>
          <w:rFonts w:ascii="Tahoma" w:hAnsi="Tahoma" w:cs="Tahoma"/>
          <w:b/>
          <w:i/>
          <w:iCs/>
          <w:sz w:val="24"/>
        </w:rPr>
        <w:t>všestranný rozvoj komunikačních dovedností</w:t>
      </w:r>
      <w:r w:rsidRPr="006115E7">
        <w:rPr>
          <w:rFonts w:ascii="Tahoma" w:hAnsi="Tahoma" w:cs="Tahoma"/>
          <w:i/>
          <w:iCs/>
          <w:sz w:val="24"/>
        </w:rPr>
        <w:t>.</w:t>
      </w:r>
      <w:r w:rsidRPr="00381FB3">
        <w:rPr>
          <w:rFonts w:ascii="Tahoma" w:hAnsi="Tahoma" w:cs="Tahoma"/>
          <w:sz w:val="24"/>
        </w:rPr>
        <w:t xml:space="preserve"> Aktivity ve výuce by měly směřovat k tomu, aby byl </w:t>
      </w:r>
      <w:r>
        <w:rPr>
          <w:rFonts w:ascii="Tahoma" w:hAnsi="Tahoma" w:cs="Tahoma"/>
          <w:sz w:val="24"/>
        </w:rPr>
        <w:t xml:space="preserve">žák či </w:t>
      </w:r>
      <w:r w:rsidRPr="00381FB3">
        <w:rPr>
          <w:rFonts w:ascii="Tahoma" w:hAnsi="Tahoma" w:cs="Tahoma"/>
          <w:sz w:val="24"/>
        </w:rPr>
        <w:t xml:space="preserve">student schopen komunikovat v různých situacích, aby zvládal základní pravidla komunikace platná pro dané kulturní prostředí a aby chápal svou roli </w:t>
      </w:r>
      <w:r>
        <w:rPr>
          <w:rFonts w:ascii="Tahoma" w:hAnsi="Tahoma" w:cs="Tahoma"/>
          <w:sz w:val="24"/>
        </w:rPr>
        <w:t xml:space="preserve">                     </w:t>
      </w:r>
      <w:r w:rsidRPr="00381FB3">
        <w:rPr>
          <w:rFonts w:ascii="Tahoma" w:hAnsi="Tahoma" w:cs="Tahoma"/>
          <w:sz w:val="24"/>
        </w:rPr>
        <w:t>v jednotlivých komunikačních situacích i vlastní místo mezi komunikujícími partnery.</w:t>
      </w:r>
    </w:p>
    <w:p w:rsidR="00AD5752" w:rsidRPr="00222C44" w:rsidRDefault="00AD5752" w:rsidP="00BF2776">
      <w:pPr>
        <w:spacing w:after="0"/>
        <w:jc w:val="both"/>
        <w:rPr>
          <w:rFonts w:ascii="Tahoma" w:hAnsi="Tahoma" w:cs="Tahoma"/>
          <w:sz w:val="24"/>
        </w:rPr>
      </w:pPr>
      <w:r w:rsidRPr="00222C44">
        <w:rPr>
          <w:rFonts w:ascii="Tahoma" w:hAnsi="Tahoma" w:cs="Tahoma"/>
          <w:b/>
          <w:sz w:val="24"/>
        </w:rPr>
        <w:t>Charakter současné výuky</w:t>
      </w:r>
    </w:p>
    <w:p w:rsidR="00AD5752" w:rsidRPr="00222C44" w:rsidRDefault="00AD5752" w:rsidP="00FF586B">
      <w:pPr>
        <w:numPr>
          <w:ilvl w:val="0"/>
          <w:numId w:val="30"/>
        </w:numPr>
        <w:overflowPunct w:val="0"/>
        <w:autoSpaceDE w:val="0"/>
        <w:autoSpaceDN w:val="0"/>
        <w:adjustRightInd w:val="0"/>
        <w:spacing w:after="0" w:line="240" w:lineRule="auto"/>
        <w:jc w:val="both"/>
        <w:textAlignment w:val="baseline"/>
        <w:rPr>
          <w:rFonts w:ascii="Tahoma" w:hAnsi="Tahoma" w:cs="Tahoma"/>
          <w:sz w:val="24"/>
        </w:rPr>
      </w:pPr>
      <w:r w:rsidRPr="00222C44">
        <w:rPr>
          <w:rFonts w:ascii="Tahoma" w:hAnsi="Tahoma" w:cs="Tahoma"/>
          <w:sz w:val="24"/>
        </w:rPr>
        <w:t xml:space="preserve">Při slohové výuce byla soustředěna pozornost především na zvládnutí jednotlivých </w:t>
      </w:r>
      <w:r w:rsidRPr="00222C44">
        <w:rPr>
          <w:rFonts w:ascii="Tahoma" w:hAnsi="Tahoma" w:cs="Tahoma"/>
          <w:b/>
          <w:sz w:val="24"/>
        </w:rPr>
        <w:t xml:space="preserve"> </w:t>
      </w:r>
      <w:r w:rsidRPr="00FF586B">
        <w:rPr>
          <w:rFonts w:ascii="Tahoma" w:hAnsi="Tahoma" w:cs="Tahoma"/>
          <w:b/>
          <w:i/>
          <w:iCs/>
          <w:sz w:val="24"/>
        </w:rPr>
        <w:t>slohových útvarů</w:t>
      </w:r>
      <w:r w:rsidRPr="00FF586B">
        <w:rPr>
          <w:rFonts w:ascii="Tahoma" w:hAnsi="Tahoma" w:cs="Tahoma"/>
          <w:i/>
          <w:iCs/>
          <w:sz w:val="24"/>
        </w:rPr>
        <w:t xml:space="preserve"> </w:t>
      </w:r>
      <w:r w:rsidRPr="00FF586B">
        <w:rPr>
          <w:rFonts w:ascii="Tahoma" w:hAnsi="Tahoma" w:cs="Tahoma"/>
          <w:b/>
          <w:i/>
          <w:iCs/>
          <w:sz w:val="24"/>
        </w:rPr>
        <w:t xml:space="preserve"> (komunikačních žánrů)</w:t>
      </w:r>
      <w:r w:rsidRPr="00FF586B">
        <w:rPr>
          <w:rFonts w:ascii="Tahoma" w:hAnsi="Tahoma" w:cs="Tahoma"/>
          <w:i/>
          <w:iCs/>
          <w:sz w:val="24"/>
        </w:rPr>
        <w:t>,</w:t>
      </w:r>
      <w:r w:rsidRPr="00222C44">
        <w:rPr>
          <w:rFonts w:ascii="Tahoma" w:hAnsi="Tahoma" w:cs="Tahoma"/>
          <w:sz w:val="24"/>
        </w:rPr>
        <w:t xml:space="preserve"> </w:t>
      </w:r>
      <w:r>
        <w:rPr>
          <w:rFonts w:ascii="Tahoma" w:hAnsi="Tahoma" w:cs="Tahoma"/>
          <w:sz w:val="24"/>
        </w:rPr>
        <w:t>a to</w:t>
      </w:r>
      <w:r w:rsidRPr="00222C44">
        <w:rPr>
          <w:rFonts w:ascii="Tahoma" w:hAnsi="Tahoma" w:cs="Tahoma"/>
          <w:sz w:val="24"/>
        </w:rPr>
        <w:t xml:space="preserve"> </w:t>
      </w:r>
      <w:r>
        <w:rPr>
          <w:rFonts w:ascii="Tahoma" w:hAnsi="Tahoma" w:cs="Tahoma"/>
          <w:sz w:val="24"/>
        </w:rPr>
        <w:t xml:space="preserve">zvláště se zaměřením </w:t>
      </w:r>
      <w:r w:rsidRPr="00222C44">
        <w:rPr>
          <w:rFonts w:ascii="Tahoma" w:hAnsi="Tahoma" w:cs="Tahoma"/>
          <w:sz w:val="24"/>
        </w:rPr>
        <w:t xml:space="preserve">na písemný projev. </w:t>
      </w:r>
    </w:p>
    <w:p w:rsidR="00AD5752" w:rsidRPr="00222C44" w:rsidRDefault="00AD5752" w:rsidP="00BF2776">
      <w:pPr>
        <w:numPr>
          <w:ilvl w:val="0"/>
          <w:numId w:val="30"/>
        </w:numPr>
        <w:overflowPunct w:val="0"/>
        <w:autoSpaceDE w:val="0"/>
        <w:autoSpaceDN w:val="0"/>
        <w:adjustRightInd w:val="0"/>
        <w:spacing w:after="0" w:line="240" w:lineRule="auto"/>
        <w:jc w:val="both"/>
        <w:textAlignment w:val="baseline"/>
        <w:rPr>
          <w:rFonts w:ascii="Tahoma" w:hAnsi="Tahoma" w:cs="Tahoma"/>
          <w:sz w:val="24"/>
        </w:rPr>
      </w:pPr>
      <w:r w:rsidRPr="00222C44">
        <w:rPr>
          <w:rFonts w:ascii="Tahoma" w:hAnsi="Tahoma" w:cs="Tahoma"/>
          <w:sz w:val="24"/>
        </w:rPr>
        <w:t xml:space="preserve">Prosazuje se </w:t>
      </w:r>
      <w:r>
        <w:rPr>
          <w:rFonts w:ascii="Tahoma" w:hAnsi="Tahoma" w:cs="Tahoma"/>
          <w:sz w:val="24"/>
        </w:rPr>
        <w:t xml:space="preserve">však </w:t>
      </w:r>
      <w:r w:rsidRPr="00222C44">
        <w:rPr>
          <w:rFonts w:ascii="Tahoma" w:hAnsi="Tahoma" w:cs="Tahoma"/>
          <w:sz w:val="24"/>
        </w:rPr>
        <w:t xml:space="preserve">stále více snaha rovnoměrně rozvíjet základní komunikační dovednosti, k nimž patří </w:t>
      </w:r>
      <w:r w:rsidRPr="00222C44">
        <w:rPr>
          <w:rFonts w:ascii="Tahoma" w:hAnsi="Tahoma" w:cs="Tahoma"/>
          <w:b/>
          <w:sz w:val="24"/>
        </w:rPr>
        <w:t xml:space="preserve"> </w:t>
      </w:r>
      <w:r w:rsidRPr="00FF586B">
        <w:rPr>
          <w:rFonts w:ascii="Tahoma" w:hAnsi="Tahoma" w:cs="Tahoma"/>
          <w:b/>
          <w:i/>
          <w:iCs/>
          <w:sz w:val="24"/>
        </w:rPr>
        <w:t>čtení, naslouchání, psaní</w:t>
      </w:r>
      <w:r w:rsidRPr="00222C44">
        <w:rPr>
          <w:rFonts w:ascii="Tahoma" w:hAnsi="Tahoma" w:cs="Tahoma"/>
          <w:b/>
          <w:sz w:val="24"/>
        </w:rPr>
        <w:t xml:space="preserve"> </w:t>
      </w:r>
      <w:r w:rsidRPr="00FF586B">
        <w:rPr>
          <w:rFonts w:ascii="Tahoma" w:hAnsi="Tahoma" w:cs="Tahoma"/>
          <w:bCs/>
          <w:sz w:val="24"/>
        </w:rPr>
        <w:t>a</w:t>
      </w:r>
      <w:r w:rsidRPr="00222C44">
        <w:rPr>
          <w:rFonts w:ascii="Tahoma" w:hAnsi="Tahoma" w:cs="Tahoma"/>
          <w:b/>
          <w:sz w:val="24"/>
        </w:rPr>
        <w:t xml:space="preserve"> </w:t>
      </w:r>
      <w:r w:rsidRPr="00FF586B">
        <w:rPr>
          <w:rFonts w:ascii="Tahoma" w:hAnsi="Tahoma" w:cs="Tahoma"/>
          <w:b/>
          <w:i/>
          <w:iCs/>
          <w:sz w:val="24"/>
        </w:rPr>
        <w:t>vyprávění</w:t>
      </w:r>
      <w:r w:rsidRPr="00FF586B">
        <w:rPr>
          <w:rFonts w:ascii="Tahoma" w:hAnsi="Tahoma" w:cs="Tahoma"/>
          <w:bCs/>
          <w:sz w:val="24"/>
        </w:rPr>
        <w:t xml:space="preserve">. </w:t>
      </w:r>
    </w:p>
    <w:p w:rsidR="00AD5752" w:rsidRPr="00222C44" w:rsidRDefault="00AD5752" w:rsidP="006115E7">
      <w:pPr>
        <w:numPr>
          <w:ilvl w:val="0"/>
          <w:numId w:val="30"/>
        </w:numPr>
        <w:overflowPunct w:val="0"/>
        <w:autoSpaceDE w:val="0"/>
        <w:autoSpaceDN w:val="0"/>
        <w:adjustRightInd w:val="0"/>
        <w:spacing w:after="0" w:line="240" w:lineRule="auto"/>
        <w:jc w:val="both"/>
        <w:textAlignment w:val="baseline"/>
        <w:rPr>
          <w:rFonts w:ascii="Tahoma" w:hAnsi="Tahoma" w:cs="Tahoma"/>
          <w:sz w:val="24"/>
        </w:rPr>
      </w:pPr>
      <w:r w:rsidRPr="00222C44">
        <w:rPr>
          <w:rFonts w:ascii="Tahoma" w:hAnsi="Tahoma" w:cs="Tahoma"/>
          <w:sz w:val="24"/>
        </w:rPr>
        <w:t xml:space="preserve">V odborné literatuře se tyto komunikační dovednosti dále člení  na dovednosti </w:t>
      </w:r>
      <w:r w:rsidRPr="00222C44">
        <w:rPr>
          <w:rFonts w:ascii="Tahoma" w:hAnsi="Tahoma" w:cs="Tahoma"/>
          <w:b/>
          <w:sz w:val="24"/>
        </w:rPr>
        <w:t xml:space="preserve"> </w:t>
      </w:r>
      <w:r w:rsidRPr="00FF586B">
        <w:rPr>
          <w:rFonts w:ascii="Tahoma" w:hAnsi="Tahoma" w:cs="Tahoma"/>
          <w:b/>
          <w:i/>
          <w:iCs/>
          <w:sz w:val="24"/>
        </w:rPr>
        <w:t>recepční</w:t>
      </w:r>
      <w:r w:rsidRPr="00222C44">
        <w:rPr>
          <w:rFonts w:ascii="Tahoma" w:hAnsi="Tahoma" w:cs="Tahoma"/>
          <w:sz w:val="24"/>
        </w:rPr>
        <w:t xml:space="preserve"> a </w:t>
      </w:r>
      <w:r w:rsidRPr="00FF586B">
        <w:rPr>
          <w:rFonts w:ascii="Tahoma" w:hAnsi="Tahoma" w:cs="Tahoma"/>
          <w:b/>
          <w:bCs/>
          <w:i/>
          <w:iCs/>
          <w:sz w:val="24"/>
        </w:rPr>
        <w:t>pochopení</w:t>
      </w:r>
      <w:r w:rsidRPr="00222C44">
        <w:rPr>
          <w:rFonts w:ascii="Tahoma" w:hAnsi="Tahoma" w:cs="Tahoma"/>
          <w:sz w:val="24"/>
        </w:rPr>
        <w:t xml:space="preserve"> (čtení a naslouchání) a na dovednosti </w:t>
      </w:r>
      <w:r w:rsidRPr="00222C44">
        <w:rPr>
          <w:rFonts w:ascii="Tahoma" w:hAnsi="Tahoma" w:cs="Tahoma"/>
          <w:b/>
          <w:sz w:val="24"/>
        </w:rPr>
        <w:t xml:space="preserve"> </w:t>
      </w:r>
      <w:r w:rsidRPr="006115E7">
        <w:rPr>
          <w:rFonts w:ascii="Tahoma" w:hAnsi="Tahoma" w:cs="Tahoma"/>
          <w:b/>
          <w:i/>
          <w:iCs/>
          <w:sz w:val="24"/>
        </w:rPr>
        <w:t>produktivní</w:t>
      </w:r>
      <w:r w:rsidRPr="006115E7">
        <w:rPr>
          <w:rFonts w:ascii="Tahoma" w:hAnsi="Tahoma" w:cs="Tahoma"/>
          <w:i/>
          <w:iCs/>
          <w:sz w:val="24"/>
        </w:rPr>
        <w:t xml:space="preserve"> </w:t>
      </w:r>
      <w:r w:rsidRPr="00222C44">
        <w:rPr>
          <w:rFonts w:ascii="Tahoma" w:hAnsi="Tahoma" w:cs="Tahoma"/>
          <w:sz w:val="24"/>
        </w:rPr>
        <w:t xml:space="preserve">(tvořivé procesy, př. psaní a vyprávění). </w:t>
      </w:r>
    </w:p>
    <w:p w:rsidR="00AD5752" w:rsidRPr="00222C44" w:rsidRDefault="00AD5752" w:rsidP="00BF2776">
      <w:pPr>
        <w:numPr>
          <w:ilvl w:val="0"/>
          <w:numId w:val="30"/>
        </w:numPr>
        <w:overflowPunct w:val="0"/>
        <w:autoSpaceDE w:val="0"/>
        <w:autoSpaceDN w:val="0"/>
        <w:adjustRightInd w:val="0"/>
        <w:spacing w:after="0" w:line="240" w:lineRule="auto"/>
        <w:jc w:val="both"/>
        <w:textAlignment w:val="baseline"/>
        <w:rPr>
          <w:rFonts w:ascii="Tahoma" w:hAnsi="Tahoma" w:cs="Tahoma"/>
          <w:sz w:val="24"/>
        </w:rPr>
      </w:pPr>
      <w:r w:rsidRPr="00222C44">
        <w:rPr>
          <w:rFonts w:ascii="Tahoma" w:hAnsi="Tahoma" w:cs="Tahoma"/>
          <w:sz w:val="24"/>
        </w:rPr>
        <w:t>Doporučují se mluvní cvičení na volné téma, simulace diskusí se střídáním rol</w:t>
      </w:r>
      <w:r>
        <w:rPr>
          <w:rFonts w:ascii="Tahoma" w:hAnsi="Tahoma" w:cs="Tahoma"/>
          <w:sz w:val="24"/>
        </w:rPr>
        <w:t>í  moderátora a diskutujícího apod</w:t>
      </w:r>
      <w:r w:rsidRPr="00222C44">
        <w:rPr>
          <w:rFonts w:ascii="Tahoma" w:hAnsi="Tahoma" w:cs="Tahoma"/>
          <w:sz w:val="24"/>
        </w:rPr>
        <w:t xml:space="preserve">. </w:t>
      </w:r>
    </w:p>
    <w:p w:rsidR="00AD5752" w:rsidRPr="00222C44" w:rsidRDefault="00AD5752" w:rsidP="00FF586B">
      <w:pPr>
        <w:numPr>
          <w:ilvl w:val="0"/>
          <w:numId w:val="30"/>
        </w:numPr>
        <w:overflowPunct w:val="0"/>
        <w:autoSpaceDE w:val="0"/>
        <w:autoSpaceDN w:val="0"/>
        <w:adjustRightInd w:val="0"/>
        <w:spacing w:after="0" w:line="240" w:lineRule="auto"/>
        <w:jc w:val="both"/>
        <w:textAlignment w:val="baseline"/>
        <w:rPr>
          <w:rFonts w:ascii="Tahoma" w:hAnsi="Tahoma" w:cs="Tahoma"/>
          <w:sz w:val="24"/>
        </w:rPr>
      </w:pPr>
      <w:r w:rsidRPr="00222C44">
        <w:rPr>
          <w:rFonts w:ascii="Tahoma" w:hAnsi="Tahoma" w:cs="Tahoma"/>
          <w:sz w:val="24"/>
        </w:rPr>
        <w:t xml:space="preserve">Pozornost je věnována čtení </w:t>
      </w:r>
      <w:r>
        <w:rPr>
          <w:rFonts w:ascii="Tahoma" w:hAnsi="Tahoma" w:cs="Tahoma"/>
          <w:sz w:val="24"/>
        </w:rPr>
        <w:t>s porozuměním a testovým úlohám</w:t>
      </w:r>
      <w:r w:rsidRPr="00222C44">
        <w:rPr>
          <w:rFonts w:ascii="Tahoma" w:hAnsi="Tahoma" w:cs="Tahoma"/>
          <w:sz w:val="24"/>
        </w:rPr>
        <w:t xml:space="preserve"> (</w:t>
      </w:r>
      <w:r>
        <w:rPr>
          <w:rFonts w:ascii="Tahoma" w:hAnsi="Tahoma" w:cs="Tahoma"/>
          <w:sz w:val="24"/>
        </w:rPr>
        <w:t>učitelé berou v úvahu dobrou přípravu žáků na při</w:t>
      </w:r>
      <w:r w:rsidRPr="00222C44">
        <w:rPr>
          <w:rFonts w:ascii="Tahoma" w:hAnsi="Tahoma" w:cs="Tahoma"/>
          <w:sz w:val="24"/>
        </w:rPr>
        <w:t xml:space="preserve">jímací zkoušky na </w:t>
      </w:r>
      <w:r>
        <w:rPr>
          <w:rFonts w:ascii="Tahoma" w:hAnsi="Tahoma" w:cs="Tahoma"/>
          <w:sz w:val="24"/>
        </w:rPr>
        <w:t>střední, popř. vysokou školu</w:t>
      </w:r>
      <w:r w:rsidRPr="00222C44">
        <w:rPr>
          <w:rFonts w:ascii="Tahoma" w:hAnsi="Tahoma" w:cs="Tahoma"/>
          <w:sz w:val="24"/>
        </w:rPr>
        <w:t>)</w:t>
      </w:r>
      <w:r>
        <w:rPr>
          <w:rFonts w:ascii="Tahoma" w:hAnsi="Tahoma" w:cs="Tahoma"/>
          <w:sz w:val="24"/>
        </w:rPr>
        <w:t>.</w:t>
      </w:r>
    </w:p>
    <w:p w:rsidR="00AD5752" w:rsidRPr="00222C44" w:rsidRDefault="00AD5752" w:rsidP="00FF586B">
      <w:pPr>
        <w:numPr>
          <w:ilvl w:val="0"/>
          <w:numId w:val="30"/>
        </w:numPr>
        <w:overflowPunct w:val="0"/>
        <w:autoSpaceDE w:val="0"/>
        <w:autoSpaceDN w:val="0"/>
        <w:adjustRightInd w:val="0"/>
        <w:spacing w:after="0" w:line="240" w:lineRule="auto"/>
        <w:jc w:val="both"/>
        <w:textAlignment w:val="baseline"/>
        <w:rPr>
          <w:rFonts w:ascii="Tahoma" w:hAnsi="Tahoma" w:cs="Tahoma"/>
          <w:sz w:val="24"/>
        </w:rPr>
      </w:pPr>
      <w:r w:rsidRPr="00222C44">
        <w:rPr>
          <w:rFonts w:ascii="Tahoma" w:hAnsi="Tahoma" w:cs="Tahoma"/>
          <w:sz w:val="24"/>
        </w:rPr>
        <w:t>Málo pozornosti se věnuje rozvoji dovednosti naslouchat. (Naslouchání je převažující komunikační akt</w:t>
      </w:r>
      <w:r>
        <w:rPr>
          <w:rFonts w:ascii="Tahoma" w:hAnsi="Tahoma" w:cs="Tahoma"/>
          <w:sz w:val="24"/>
        </w:rPr>
        <w:t>ivita mezi vysokoškoláky (asi</w:t>
      </w:r>
      <w:r w:rsidRPr="00222C44">
        <w:rPr>
          <w:rFonts w:ascii="Tahoma" w:hAnsi="Tahoma" w:cs="Tahoma"/>
          <w:sz w:val="24"/>
        </w:rPr>
        <w:t xml:space="preserve"> 45 %, ale i </w:t>
      </w:r>
      <w:r>
        <w:rPr>
          <w:rFonts w:ascii="Tahoma" w:hAnsi="Tahoma" w:cs="Tahoma"/>
          <w:sz w:val="24"/>
        </w:rPr>
        <w:t xml:space="preserve">mezi </w:t>
      </w:r>
      <w:r w:rsidRPr="00222C44">
        <w:rPr>
          <w:rFonts w:ascii="Tahoma" w:hAnsi="Tahoma" w:cs="Tahoma"/>
          <w:sz w:val="24"/>
        </w:rPr>
        <w:t>studenty a žáky.)</w:t>
      </w:r>
    </w:p>
    <w:p w:rsidR="00AD5752" w:rsidRDefault="00AD5752" w:rsidP="00C0606B">
      <w:pPr>
        <w:spacing w:after="0" w:line="240" w:lineRule="auto"/>
        <w:jc w:val="both"/>
        <w:rPr>
          <w:rFonts w:ascii="Tahoma" w:hAnsi="Tahoma" w:cs="Tahoma"/>
          <w:b/>
          <w:bCs/>
          <w:sz w:val="24"/>
        </w:rPr>
      </w:pPr>
    </w:p>
    <w:p w:rsidR="00AD5752" w:rsidRDefault="00AD5752" w:rsidP="00C0606B">
      <w:pPr>
        <w:spacing w:after="0" w:line="240" w:lineRule="auto"/>
        <w:jc w:val="both"/>
        <w:rPr>
          <w:rFonts w:ascii="Tahoma" w:hAnsi="Tahoma" w:cs="Tahoma"/>
          <w:b/>
          <w:bCs/>
          <w:sz w:val="28"/>
          <w:szCs w:val="28"/>
        </w:rPr>
      </w:pPr>
    </w:p>
    <w:p w:rsidR="00AD5752" w:rsidRPr="00586A88" w:rsidRDefault="00AD5752" w:rsidP="00C0606B">
      <w:pPr>
        <w:spacing w:after="0" w:line="240" w:lineRule="auto"/>
        <w:jc w:val="both"/>
        <w:rPr>
          <w:rFonts w:ascii="Tahoma" w:hAnsi="Tahoma" w:cs="Tahoma"/>
          <w:b/>
          <w:bCs/>
          <w:sz w:val="28"/>
          <w:szCs w:val="28"/>
        </w:rPr>
      </w:pPr>
      <w:r w:rsidRPr="00586A88">
        <w:rPr>
          <w:rFonts w:ascii="Tahoma" w:hAnsi="Tahoma" w:cs="Tahoma"/>
          <w:b/>
          <w:bCs/>
          <w:sz w:val="28"/>
          <w:szCs w:val="28"/>
        </w:rPr>
        <w:t xml:space="preserve">Humor a jeho využití při komunikaci </w:t>
      </w:r>
    </w:p>
    <w:p w:rsidR="00AD5752" w:rsidRDefault="00AD5752" w:rsidP="00BF2776">
      <w:pPr>
        <w:pStyle w:val="Normlnvt"/>
        <w:ind w:firstLine="284"/>
      </w:pPr>
      <w:r w:rsidRPr="00381FB3">
        <w:t xml:space="preserve">Humor má funkci </w:t>
      </w:r>
      <w:r>
        <w:t>„</w:t>
      </w:r>
      <w:r w:rsidRPr="00381FB3">
        <w:t>koření, které ochucuje každodenní život</w:t>
      </w:r>
      <w:r w:rsidRPr="00E943D6">
        <w:t>”</w:t>
      </w:r>
      <w:r w:rsidRPr="00381FB3">
        <w:t xml:space="preserve">. S velkým zjednodušením lze rozlišit dvě základní funkce humoru. </w:t>
      </w:r>
    </w:p>
    <w:p w:rsidR="00AD5752" w:rsidRDefault="00AD5752" w:rsidP="00BF2776">
      <w:pPr>
        <w:pStyle w:val="Normlnvt"/>
        <w:ind w:firstLine="284"/>
      </w:pPr>
    </w:p>
    <w:p w:rsidR="00AD5752" w:rsidRDefault="00AD5752" w:rsidP="00BF2776">
      <w:pPr>
        <w:pStyle w:val="Normlnvt"/>
        <w:numPr>
          <w:ilvl w:val="0"/>
          <w:numId w:val="33"/>
        </w:numPr>
      </w:pPr>
      <w:r w:rsidRPr="00381FB3">
        <w:t xml:space="preserve">První funkci lze volně označit jako </w:t>
      </w:r>
      <w:r w:rsidRPr="00381FB3">
        <w:rPr>
          <w:i/>
        </w:rPr>
        <w:t>tlumící, redukující, nulující</w:t>
      </w:r>
      <w:r w:rsidRPr="00381FB3">
        <w:t xml:space="preserve">. </w:t>
      </w:r>
    </w:p>
    <w:p w:rsidR="00AD5752" w:rsidRDefault="00AD5752" w:rsidP="00BF2776">
      <w:pPr>
        <w:pStyle w:val="Normlnvt"/>
        <w:numPr>
          <w:ilvl w:val="0"/>
          <w:numId w:val="33"/>
        </w:numPr>
      </w:pPr>
      <w:r w:rsidRPr="00381FB3">
        <w:t xml:space="preserve">Druhá </w:t>
      </w:r>
      <w:r>
        <w:t xml:space="preserve">funkce </w:t>
      </w:r>
      <w:r w:rsidRPr="00381FB3">
        <w:t xml:space="preserve">je jejím opakem: </w:t>
      </w:r>
      <w:r w:rsidRPr="00381FB3">
        <w:rPr>
          <w:i/>
        </w:rPr>
        <w:t>povzbuzující k životu, posilující, rozšiřující, zmnožující</w:t>
      </w:r>
      <w:r w:rsidRPr="00381FB3">
        <w:t>.</w:t>
      </w:r>
    </w:p>
    <w:p w:rsidR="00AD5752" w:rsidRPr="00381FB3" w:rsidRDefault="00AD5752" w:rsidP="00F27A0A">
      <w:pPr>
        <w:pStyle w:val="Normlnvt"/>
        <w:ind w:left="644"/>
      </w:pPr>
    </w:p>
    <w:p w:rsidR="00AD5752" w:rsidRDefault="00AD5752" w:rsidP="00F27A0A">
      <w:pPr>
        <w:pStyle w:val="Normlnvt"/>
        <w:ind w:firstLine="284"/>
      </w:pPr>
      <w:r w:rsidRPr="00381FB3">
        <w:t xml:space="preserve">Ve školním prostředí se opakovaně setkávají učitelé se žáky, a proto existuje nebezpečí jistého zmechanizování jejich vzájemné komunikace, sociálních vztahů, způsobů reagování. </w:t>
      </w:r>
      <w:r>
        <w:t xml:space="preserve">Měli bychom si uvědomit </w:t>
      </w:r>
      <w:r w:rsidRPr="00381FB3">
        <w:t>nebezpečí zafixov</w:t>
      </w:r>
      <w:r>
        <w:t>at</w:t>
      </w:r>
      <w:r w:rsidRPr="00381FB3">
        <w:t xml:space="preserve"> stereotyp</w:t>
      </w:r>
      <w:r>
        <w:t>y, pocity předurčenosti dění.</w:t>
      </w:r>
      <w:r w:rsidRPr="00381FB3">
        <w:t xml:space="preserve">  </w:t>
      </w:r>
      <w:r>
        <w:t>Ž</w:t>
      </w:r>
      <w:r w:rsidRPr="00381FB3">
        <w:t xml:space="preserve">ivot ve škole se </w:t>
      </w:r>
      <w:r>
        <w:t>při</w:t>
      </w:r>
      <w:r w:rsidRPr="00381FB3">
        <w:t xml:space="preserve"> </w:t>
      </w:r>
      <w:r>
        <w:t xml:space="preserve">ignorování </w:t>
      </w:r>
      <w:r w:rsidRPr="00381FB3">
        <w:t xml:space="preserve">těchto okolností stane neosobní, někdy dokonce nudný. Humor nutí aktéry tvořivě reagovat na učivo, na dění ve škole i mimo školu, </w:t>
      </w:r>
      <w:r>
        <w:t>zdůrazň</w:t>
      </w:r>
      <w:r w:rsidRPr="00381FB3">
        <w:t>uje kouzlo okamžiku, unikátn</w:t>
      </w:r>
      <w:r>
        <w:t>ost pedagogických situací</w:t>
      </w:r>
      <w:r w:rsidRPr="00381FB3">
        <w:t xml:space="preserve">. Může otevírat prostor učitelům i žákům pro vlastní scénáře školního života, pro inspirovanou </w:t>
      </w:r>
      <w:r>
        <w:t xml:space="preserve">i </w:t>
      </w:r>
      <w:r w:rsidRPr="00381FB3">
        <w:t>svobodně vyváženou výuku.</w:t>
      </w:r>
    </w:p>
    <w:p w:rsidR="00AD5752" w:rsidRPr="00E04F56" w:rsidRDefault="00AD5752" w:rsidP="00E04F56">
      <w:pPr>
        <w:pStyle w:val="Normlnvt"/>
        <w:spacing w:before="120" w:after="120"/>
        <w:ind w:firstLine="284"/>
        <w:rPr>
          <w:i/>
        </w:rPr>
      </w:pPr>
      <w:r w:rsidRPr="00E04F56">
        <w:t>Je pravda, že mnoho lidí humoru nevěří. M. Horníč</w:t>
      </w:r>
      <w:r>
        <w:t>e</w:t>
      </w:r>
      <w:r w:rsidRPr="00E04F56">
        <w:t>k</w:t>
      </w:r>
      <w:r>
        <w:t xml:space="preserve"> uvádí</w:t>
      </w:r>
      <w:r w:rsidRPr="00E04F56">
        <w:t>: „</w:t>
      </w:r>
      <w:r w:rsidRPr="00E04F56">
        <w:rPr>
          <w:i/>
        </w:rPr>
        <w:t xml:space="preserve">Nevěříme jeho schopnosti zasáhnout střed a podstatu věci, jeho dar vidět rychleji a přesněji, než je schopna dlouhá úvaha... Tak jako krev, má také humor protékat vším a zavlažovat vše. Nemůže být sváděn do regulovaných stružek, které pak obtékají suchopáry jiných oblastí..., do nichž vstupujeme s tvářemi jen vážně laděnými, ale zachmuřenými, jako by i tady neměl své místo vtip a humorná zkratka." </w:t>
      </w:r>
      <w:r w:rsidRPr="00E04F56">
        <w:t>(Klaunovy rozpravy, 1989, s. 20-21).</w:t>
      </w:r>
    </w:p>
    <w:p w:rsidR="00AD5752" w:rsidRDefault="00AD5752" w:rsidP="00F27A0A">
      <w:pPr>
        <w:ind w:firstLine="284"/>
        <w:jc w:val="both"/>
        <w:rPr>
          <w:rFonts w:ascii="Tahoma" w:hAnsi="Tahoma" w:cs="Tahoma"/>
          <w:sz w:val="24"/>
          <w:szCs w:val="24"/>
        </w:rPr>
      </w:pPr>
      <w:r w:rsidRPr="00E81E92">
        <w:rPr>
          <w:rFonts w:ascii="Tahoma" w:hAnsi="Tahoma" w:cs="Tahoma"/>
          <w:sz w:val="24"/>
          <w:szCs w:val="24"/>
        </w:rPr>
        <w:t xml:space="preserve">Učitelský humor tvoří věčné a vděčné téma (viz J. Žák, </w:t>
      </w:r>
      <w:r w:rsidRPr="00B35153">
        <w:rPr>
          <w:rFonts w:ascii="Tahoma" w:hAnsi="Tahoma" w:cs="Tahoma"/>
          <w:i/>
          <w:iCs/>
          <w:sz w:val="24"/>
          <w:szCs w:val="24"/>
        </w:rPr>
        <w:t>Študáci a kantoři</w:t>
      </w:r>
      <w:r>
        <w:rPr>
          <w:rFonts w:ascii="Tahoma" w:hAnsi="Tahoma" w:cs="Tahoma"/>
          <w:sz w:val="24"/>
          <w:szCs w:val="24"/>
        </w:rPr>
        <w:t>;</w:t>
      </w:r>
      <w:r w:rsidRPr="00E81E92">
        <w:rPr>
          <w:rFonts w:ascii="Tahoma" w:hAnsi="Tahoma" w:cs="Tahoma"/>
          <w:sz w:val="24"/>
          <w:szCs w:val="24"/>
        </w:rPr>
        <w:t xml:space="preserve"> </w:t>
      </w:r>
      <w:r>
        <w:rPr>
          <w:rFonts w:ascii="Tahoma" w:hAnsi="Tahoma" w:cs="Tahoma"/>
          <w:sz w:val="24"/>
          <w:szCs w:val="24"/>
        </w:rPr>
        <w:t xml:space="preserve">K. Poláček </w:t>
      </w:r>
      <w:r w:rsidRPr="00B35153">
        <w:rPr>
          <w:rFonts w:ascii="Tahoma" w:hAnsi="Tahoma" w:cs="Tahoma"/>
          <w:i/>
          <w:iCs/>
          <w:sz w:val="24"/>
          <w:szCs w:val="24"/>
        </w:rPr>
        <w:t>Bylo nás pět</w:t>
      </w:r>
      <w:r>
        <w:rPr>
          <w:rFonts w:ascii="Tahoma" w:hAnsi="Tahoma" w:cs="Tahoma"/>
          <w:sz w:val="24"/>
          <w:szCs w:val="24"/>
        </w:rPr>
        <w:t>; činohra</w:t>
      </w:r>
      <w:r w:rsidRPr="00E81E92">
        <w:rPr>
          <w:rFonts w:ascii="Tahoma" w:hAnsi="Tahoma" w:cs="Tahoma"/>
          <w:sz w:val="24"/>
          <w:szCs w:val="24"/>
        </w:rPr>
        <w:t xml:space="preserve"> J. Cimmermana a L. Smoljaka </w:t>
      </w:r>
      <w:r w:rsidRPr="00B35153">
        <w:rPr>
          <w:rFonts w:ascii="Tahoma" w:hAnsi="Tahoma" w:cs="Tahoma"/>
          <w:i/>
          <w:iCs/>
          <w:sz w:val="24"/>
          <w:szCs w:val="24"/>
        </w:rPr>
        <w:t>Vyšetřování ztráty třídní knihy</w:t>
      </w:r>
      <w:r>
        <w:rPr>
          <w:rFonts w:ascii="Tahoma" w:hAnsi="Tahoma" w:cs="Tahoma"/>
          <w:sz w:val="24"/>
          <w:szCs w:val="24"/>
        </w:rPr>
        <w:t xml:space="preserve">; známé prvorepublikové filmy, ale i relativně novější snímek </w:t>
      </w:r>
      <w:r>
        <w:rPr>
          <w:rFonts w:ascii="Tahoma" w:hAnsi="Tahoma" w:cs="Tahoma"/>
          <w:i/>
          <w:iCs/>
          <w:sz w:val="24"/>
          <w:szCs w:val="24"/>
        </w:rPr>
        <w:t>Marečku, podejte mi pero</w:t>
      </w:r>
      <w:r w:rsidRPr="00B35153">
        <w:rPr>
          <w:rFonts w:ascii="Tahoma" w:hAnsi="Tahoma" w:cs="Tahoma"/>
          <w:i/>
          <w:iCs/>
          <w:sz w:val="24"/>
          <w:szCs w:val="24"/>
        </w:rPr>
        <w:t xml:space="preserve"> </w:t>
      </w:r>
      <w:r w:rsidRPr="00E81E92">
        <w:rPr>
          <w:rFonts w:ascii="Tahoma" w:hAnsi="Tahoma" w:cs="Tahoma"/>
          <w:sz w:val="24"/>
          <w:szCs w:val="24"/>
        </w:rPr>
        <w:t xml:space="preserve">aj.). </w:t>
      </w:r>
    </w:p>
    <w:p w:rsidR="00AD5752" w:rsidRDefault="00AD5752" w:rsidP="007C5B22">
      <w:pPr>
        <w:ind w:firstLine="284"/>
        <w:jc w:val="both"/>
        <w:rPr>
          <w:rFonts w:ascii="Tahoma" w:hAnsi="Tahoma" w:cs="Tahoma"/>
          <w:sz w:val="24"/>
          <w:szCs w:val="24"/>
        </w:rPr>
      </w:pPr>
      <w:r>
        <w:rPr>
          <w:rFonts w:ascii="Tahoma" w:hAnsi="Tahoma" w:cs="Tahoma"/>
          <w:sz w:val="24"/>
          <w:szCs w:val="24"/>
        </w:rPr>
        <w:t xml:space="preserve">Musíme připomenout, že vyprávění veselých příběhů má i svá úskalí, není-li repertoár vyučujícího dost široký. Nemělo by jít o stereotyp, jak uvádí  J. Žák ve své práci </w:t>
      </w:r>
      <w:r w:rsidRPr="00F27A0A">
        <w:rPr>
          <w:rFonts w:ascii="Tahoma" w:hAnsi="Tahoma" w:cs="Tahoma"/>
          <w:i/>
          <w:iCs/>
          <w:sz w:val="24"/>
          <w:szCs w:val="24"/>
        </w:rPr>
        <w:t>Študáci a kantoři</w:t>
      </w:r>
      <w:r>
        <w:rPr>
          <w:rFonts w:ascii="Tahoma" w:hAnsi="Tahoma" w:cs="Tahoma"/>
          <w:sz w:val="24"/>
          <w:szCs w:val="24"/>
        </w:rPr>
        <w:t xml:space="preserve"> (</w:t>
      </w:r>
      <w:r>
        <w:rPr>
          <w:rFonts w:ascii="Tahoma" w:hAnsi="Tahoma" w:cs="Tahoma"/>
          <w:sz w:val="24"/>
        </w:rPr>
        <w:t>Praha:</w:t>
      </w:r>
      <w:r w:rsidRPr="00D82FE4">
        <w:rPr>
          <w:rFonts w:ascii="Tahoma" w:hAnsi="Tahoma" w:cs="Tahoma"/>
          <w:sz w:val="24"/>
        </w:rPr>
        <w:t xml:space="preserve"> Čs. </w:t>
      </w:r>
      <w:r>
        <w:rPr>
          <w:rFonts w:ascii="Tahoma" w:hAnsi="Tahoma" w:cs="Tahoma"/>
          <w:sz w:val="24"/>
        </w:rPr>
        <w:t>s</w:t>
      </w:r>
      <w:r w:rsidRPr="00D82FE4">
        <w:rPr>
          <w:rFonts w:ascii="Tahoma" w:hAnsi="Tahoma" w:cs="Tahoma"/>
          <w:sz w:val="24"/>
        </w:rPr>
        <w:t>pisovatel</w:t>
      </w:r>
      <w:r>
        <w:rPr>
          <w:rFonts w:ascii="Tahoma" w:hAnsi="Tahoma" w:cs="Tahoma"/>
          <w:sz w:val="24"/>
        </w:rPr>
        <w:t>,</w:t>
      </w:r>
      <w:r w:rsidRPr="00D82FE4">
        <w:rPr>
          <w:rFonts w:ascii="Tahoma" w:hAnsi="Tahoma" w:cs="Tahoma"/>
          <w:sz w:val="24"/>
        </w:rPr>
        <w:t xml:space="preserve"> 1989</w:t>
      </w:r>
      <w:r>
        <w:rPr>
          <w:rFonts w:ascii="Tahoma" w:hAnsi="Tahoma" w:cs="Tahoma"/>
          <w:sz w:val="24"/>
        </w:rPr>
        <w:t>)</w:t>
      </w:r>
      <w:r>
        <w:rPr>
          <w:rFonts w:ascii="Tahoma" w:hAnsi="Tahoma" w:cs="Tahoma"/>
          <w:sz w:val="24"/>
          <w:szCs w:val="24"/>
        </w:rPr>
        <w:t>.</w:t>
      </w:r>
    </w:p>
    <w:p w:rsidR="00AD5752" w:rsidRDefault="00AD5752" w:rsidP="006115E7">
      <w:pPr>
        <w:spacing w:line="240" w:lineRule="auto"/>
        <w:ind w:firstLine="284"/>
        <w:jc w:val="both"/>
        <w:rPr>
          <w:rFonts w:ascii="Tahoma" w:hAnsi="Tahoma" w:cs="Tahoma"/>
          <w:sz w:val="24"/>
        </w:rPr>
      </w:pPr>
      <w:r w:rsidRPr="00D82FE4">
        <w:rPr>
          <w:rFonts w:ascii="Tahoma" w:hAnsi="Tahoma" w:cs="Tahoma"/>
          <w:i/>
          <w:iCs/>
          <w:sz w:val="24"/>
        </w:rPr>
        <w:t>„Někteří páni zpestřují výklad na určitém místě případným žertíkem nebo anekdotou, což se každý rok opakuje, a v dědičných starých učebnicích, které přecházejí z pokolení na pokolení, bývají tyto permanentní vtipy připsány na okraji, nebo je tam aspoň červenou tužkou učiněna poznámka 'Pozor, teď přijde vtip'. Díky tomu je třída už předem informována, že dne toho a toho při hodině fyziky udělá pan profesor zdařilý vtip, takže se často přihází, že nedočkavé žactvo vypukne ve smích už dříve, než dotyčný pán učiní svůj duchaplný výrok. I stalo se v jedné třídě, že znechucený učitel, vida, že se žáci chechtají už předem, řekl důstojně: 'Na tomto místě dělávám obyčejně výborný vtip, ale poněvadž jste banda nevychovaná, neřeknu vám nic'.</w:t>
      </w:r>
      <w:r w:rsidRPr="00EA3E51">
        <w:rPr>
          <w:rFonts w:ascii="Tahoma" w:hAnsi="Tahoma" w:cs="Tahoma"/>
          <w:i/>
          <w:sz w:val="24"/>
          <w:szCs w:val="24"/>
        </w:rPr>
        <w:t xml:space="preserve">" </w:t>
      </w:r>
      <w:r>
        <w:rPr>
          <w:rFonts w:ascii="Tahoma" w:hAnsi="Tahoma" w:cs="Tahoma"/>
          <w:sz w:val="24"/>
        </w:rPr>
        <w:t xml:space="preserve"> </w:t>
      </w:r>
    </w:p>
    <w:p w:rsidR="00AD5752" w:rsidRPr="006D0197" w:rsidRDefault="00AD5752" w:rsidP="006115E7">
      <w:pPr>
        <w:ind w:firstLine="284"/>
        <w:jc w:val="both"/>
        <w:rPr>
          <w:rFonts w:ascii="Tahoma" w:hAnsi="Tahoma" w:cs="Tahoma"/>
          <w:sz w:val="24"/>
        </w:rPr>
      </w:pPr>
      <w:r w:rsidRPr="007A7B5D">
        <w:rPr>
          <w:rFonts w:ascii="Tahoma" w:hAnsi="Tahoma" w:cs="Tahoma"/>
          <w:sz w:val="24"/>
        </w:rPr>
        <w:t xml:space="preserve">Vliv humoru na učitele a žáky je diferencovaný. Humor užívají častěji </w:t>
      </w:r>
      <w:r w:rsidRPr="007A7B5D">
        <w:rPr>
          <w:rFonts w:ascii="Tahoma" w:hAnsi="Tahoma" w:cs="Tahoma"/>
          <w:b/>
          <w:i/>
          <w:iCs/>
          <w:sz w:val="24"/>
        </w:rPr>
        <w:t>učitelé zkušenější a tvořivější</w:t>
      </w:r>
      <w:r w:rsidRPr="007A7B5D">
        <w:rPr>
          <w:rFonts w:ascii="Tahoma" w:hAnsi="Tahoma" w:cs="Tahoma"/>
          <w:sz w:val="24"/>
        </w:rPr>
        <w:t xml:space="preserve">. Je více ceněn </w:t>
      </w:r>
      <w:r w:rsidRPr="007A7B5D">
        <w:rPr>
          <w:rFonts w:ascii="Tahoma" w:hAnsi="Tahoma" w:cs="Tahoma"/>
          <w:b/>
          <w:i/>
          <w:iCs/>
          <w:sz w:val="24"/>
        </w:rPr>
        <w:t>dospívajícími studenty</w:t>
      </w:r>
      <w:r w:rsidRPr="007A7B5D">
        <w:rPr>
          <w:rFonts w:ascii="Tahoma" w:hAnsi="Tahoma" w:cs="Tahoma"/>
          <w:sz w:val="24"/>
        </w:rPr>
        <w:t xml:space="preserve"> než mladšími žáky.</w:t>
      </w:r>
      <w:r>
        <w:rPr>
          <w:rFonts w:ascii="Tahoma" w:hAnsi="Tahoma" w:cs="Tahoma"/>
          <w:sz w:val="24"/>
        </w:rPr>
        <w:t xml:space="preserve"> </w:t>
      </w:r>
      <w:r w:rsidRPr="007A7B5D">
        <w:rPr>
          <w:rFonts w:ascii="Tahoma" w:hAnsi="Tahoma" w:cs="Tahoma"/>
          <w:sz w:val="24"/>
        </w:rPr>
        <w:t>Vztah humoru k výsledkům žákova učení není jednoznačný.</w:t>
      </w:r>
      <w:r>
        <w:rPr>
          <w:rFonts w:ascii="Tahoma" w:hAnsi="Tahoma" w:cs="Tahoma"/>
          <w:sz w:val="24"/>
        </w:rPr>
        <w:t xml:space="preserve"> </w:t>
      </w:r>
      <w:r w:rsidRPr="007A7B5D">
        <w:rPr>
          <w:rFonts w:ascii="Tahoma" w:hAnsi="Tahoma" w:cs="Tahoma"/>
          <w:sz w:val="24"/>
        </w:rPr>
        <w:t xml:space="preserve">Humor zřejmě působí nepřímo: zlepšuje atmosféru </w:t>
      </w:r>
      <w:r>
        <w:rPr>
          <w:rFonts w:ascii="Tahoma" w:hAnsi="Tahoma" w:cs="Tahoma"/>
          <w:sz w:val="24"/>
        </w:rPr>
        <w:t>vyučovací hodiny, zmenšuje „psychickou vzdálenost</w:t>
      </w:r>
      <w:r w:rsidRPr="008D0C6C">
        <w:rPr>
          <w:rFonts w:ascii="Tahoma" w:hAnsi="Tahoma" w:cs="Tahoma"/>
          <w:i/>
          <w:sz w:val="24"/>
          <w:szCs w:val="24"/>
        </w:rPr>
        <w:t>"</w:t>
      </w:r>
      <w:r w:rsidRPr="004172D6">
        <w:rPr>
          <w:rFonts w:ascii="Tahoma" w:hAnsi="Tahoma" w:cs="Tahoma"/>
          <w:iCs/>
          <w:sz w:val="24"/>
          <w:szCs w:val="24"/>
        </w:rPr>
        <w:t xml:space="preserve"> </w:t>
      </w:r>
      <w:r w:rsidRPr="00A7196B">
        <w:rPr>
          <w:rFonts w:ascii="Tahoma" w:hAnsi="Tahoma" w:cs="Tahoma"/>
          <w:iCs/>
          <w:sz w:val="24"/>
          <w:szCs w:val="24"/>
        </w:rPr>
        <w:t xml:space="preserve"> </w:t>
      </w:r>
      <w:r w:rsidRPr="007A7B5D">
        <w:rPr>
          <w:rFonts w:ascii="Tahoma" w:hAnsi="Tahoma" w:cs="Tahoma"/>
          <w:sz w:val="24"/>
        </w:rPr>
        <w:t xml:space="preserve">mezi učitelem a žáky, zlepšuje vztahy mezi nimi, </w:t>
      </w:r>
      <w:r>
        <w:rPr>
          <w:rFonts w:ascii="Tahoma" w:hAnsi="Tahoma" w:cs="Tahoma"/>
          <w:sz w:val="24"/>
        </w:rPr>
        <w:t>ale i sociální klima, z</w:t>
      </w:r>
      <w:r w:rsidRPr="007A7B5D">
        <w:rPr>
          <w:rFonts w:ascii="Tahoma" w:hAnsi="Tahoma" w:cs="Tahoma"/>
          <w:sz w:val="24"/>
        </w:rPr>
        <w:t xml:space="preserve">vyšuje motivaci žáků, </w:t>
      </w:r>
      <w:r>
        <w:rPr>
          <w:rFonts w:ascii="Tahoma" w:hAnsi="Tahoma" w:cs="Tahoma"/>
          <w:sz w:val="24"/>
        </w:rPr>
        <w:t xml:space="preserve">usnadní </w:t>
      </w:r>
      <w:r w:rsidRPr="007A7B5D">
        <w:rPr>
          <w:rFonts w:ascii="Tahoma" w:hAnsi="Tahoma" w:cs="Tahoma"/>
          <w:sz w:val="24"/>
        </w:rPr>
        <w:t xml:space="preserve">zapamatování </w:t>
      </w:r>
      <w:r>
        <w:rPr>
          <w:rFonts w:ascii="Tahoma" w:hAnsi="Tahoma" w:cs="Tahoma"/>
          <w:sz w:val="24"/>
        </w:rPr>
        <w:t xml:space="preserve">si </w:t>
      </w:r>
      <w:r w:rsidRPr="007A7B5D">
        <w:rPr>
          <w:rFonts w:ascii="Tahoma" w:hAnsi="Tahoma" w:cs="Tahoma"/>
          <w:sz w:val="24"/>
        </w:rPr>
        <w:t xml:space="preserve">učiva, podporuje divergentní myšlení, tvorbu nestandardních odpovědí, </w:t>
      </w:r>
      <w:r>
        <w:rPr>
          <w:rFonts w:ascii="Tahoma" w:hAnsi="Tahoma" w:cs="Tahoma"/>
          <w:sz w:val="24"/>
        </w:rPr>
        <w:t xml:space="preserve">i když </w:t>
      </w:r>
      <w:r w:rsidRPr="007A7B5D">
        <w:rPr>
          <w:rFonts w:ascii="Tahoma" w:hAnsi="Tahoma" w:cs="Tahoma"/>
          <w:sz w:val="24"/>
        </w:rPr>
        <w:t>patrně nezlepšuje žákovské porozumění učivu.</w:t>
      </w:r>
      <w:r>
        <w:rPr>
          <w:rFonts w:ascii="Tahoma" w:hAnsi="Tahoma" w:cs="Tahoma"/>
          <w:sz w:val="24"/>
        </w:rPr>
        <w:t xml:space="preserve"> N</w:t>
      </w:r>
      <w:r w:rsidRPr="007A7B5D">
        <w:rPr>
          <w:rFonts w:ascii="Tahoma" w:hAnsi="Tahoma" w:cs="Tahoma"/>
          <w:sz w:val="24"/>
        </w:rPr>
        <w:t>avo</w:t>
      </w:r>
      <w:r>
        <w:rPr>
          <w:rFonts w:ascii="Tahoma" w:hAnsi="Tahoma" w:cs="Tahoma"/>
          <w:sz w:val="24"/>
        </w:rPr>
        <w:t>zuje však</w:t>
      </w:r>
      <w:r w:rsidRPr="007A7B5D">
        <w:rPr>
          <w:rFonts w:ascii="Tahoma" w:hAnsi="Tahoma" w:cs="Tahoma"/>
          <w:sz w:val="24"/>
        </w:rPr>
        <w:t xml:space="preserve"> u žáků pocit svobody, uvolnění, vzbu</w:t>
      </w:r>
      <w:r>
        <w:rPr>
          <w:rFonts w:ascii="Tahoma" w:hAnsi="Tahoma" w:cs="Tahoma"/>
          <w:sz w:val="24"/>
        </w:rPr>
        <w:t>zuje jejich pozornost a</w:t>
      </w:r>
      <w:r w:rsidRPr="007A7B5D">
        <w:rPr>
          <w:rFonts w:ascii="Tahoma" w:hAnsi="Tahoma" w:cs="Tahoma"/>
          <w:sz w:val="24"/>
        </w:rPr>
        <w:t xml:space="preserve"> uka</w:t>
      </w:r>
      <w:r>
        <w:rPr>
          <w:rFonts w:ascii="Tahoma" w:hAnsi="Tahoma" w:cs="Tahoma"/>
          <w:sz w:val="24"/>
        </w:rPr>
        <w:t xml:space="preserve">zuje, </w:t>
      </w:r>
      <w:r w:rsidRPr="007A7B5D">
        <w:rPr>
          <w:rFonts w:ascii="Tahoma" w:hAnsi="Tahoma" w:cs="Tahoma"/>
          <w:sz w:val="24"/>
        </w:rPr>
        <w:t xml:space="preserve">že učitel je také </w:t>
      </w:r>
      <w:r>
        <w:rPr>
          <w:rFonts w:ascii="Tahoma" w:hAnsi="Tahoma" w:cs="Tahoma"/>
          <w:sz w:val="24"/>
        </w:rPr>
        <w:t xml:space="preserve">jen </w:t>
      </w:r>
      <w:r w:rsidRPr="007A7B5D">
        <w:rPr>
          <w:rFonts w:ascii="Tahoma" w:hAnsi="Tahoma" w:cs="Tahoma"/>
          <w:sz w:val="24"/>
        </w:rPr>
        <w:t>člověk.</w:t>
      </w:r>
    </w:p>
    <w:p w:rsidR="00AD5752" w:rsidRPr="007E6A12" w:rsidRDefault="00AD5752" w:rsidP="00222C44">
      <w:pPr>
        <w:spacing w:before="120" w:after="120"/>
        <w:jc w:val="both"/>
        <w:rPr>
          <w:rFonts w:ascii="Tahoma" w:hAnsi="Tahoma" w:cs="Tahoma"/>
          <w:b/>
          <w:bCs/>
          <w:sz w:val="28"/>
          <w:szCs w:val="28"/>
        </w:rPr>
      </w:pPr>
      <w:r w:rsidRPr="007E6A12">
        <w:rPr>
          <w:rFonts w:ascii="Tahoma" w:hAnsi="Tahoma" w:cs="Tahoma"/>
          <w:b/>
          <w:bCs/>
          <w:sz w:val="28"/>
          <w:szCs w:val="28"/>
        </w:rPr>
        <w:t>Specifické prostředky mluveného projevu</w:t>
      </w:r>
    </w:p>
    <w:p w:rsidR="00AD5752" w:rsidRPr="000115F2" w:rsidRDefault="00AD5752" w:rsidP="00BF2776">
      <w:pPr>
        <w:spacing w:after="0" w:line="240" w:lineRule="atLeast"/>
        <w:jc w:val="both"/>
        <w:rPr>
          <w:rFonts w:ascii="Tahoma" w:hAnsi="Tahoma" w:cs="Tahoma"/>
          <w:sz w:val="24"/>
          <w:szCs w:val="24"/>
        </w:rPr>
      </w:pPr>
      <w:r w:rsidRPr="000115F2">
        <w:rPr>
          <w:rFonts w:ascii="Tahoma" w:hAnsi="Tahoma" w:cs="Tahoma"/>
          <w:sz w:val="24"/>
          <w:szCs w:val="24"/>
        </w:rPr>
        <w:t>Ke specifickým prostředkům mluveného projevu řadíme:</w:t>
      </w:r>
    </w:p>
    <w:p w:rsidR="00AD5752" w:rsidRPr="000115F2" w:rsidRDefault="00AD5752" w:rsidP="00BF2776">
      <w:pPr>
        <w:numPr>
          <w:ilvl w:val="0"/>
          <w:numId w:val="37"/>
        </w:numPr>
        <w:overflowPunct w:val="0"/>
        <w:autoSpaceDE w:val="0"/>
        <w:autoSpaceDN w:val="0"/>
        <w:adjustRightInd w:val="0"/>
        <w:spacing w:after="0" w:line="240" w:lineRule="atLeast"/>
        <w:jc w:val="both"/>
        <w:textAlignment w:val="baseline"/>
        <w:rPr>
          <w:rFonts w:ascii="Tahoma" w:hAnsi="Tahoma" w:cs="Tahoma"/>
          <w:sz w:val="24"/>
          <w:szCs w:val="24"/>
        </w:rPr>
      </w:pPr>
      <w:r w:rsidRPr="000115F2">
        <w:rPr>
          <w:rFonts w:ascii="Tahoma" w:hAnsi="Tahoma" w:cs="Tahoma"/>
          <w:sz w:val="24"/>
          <w:szCs w:val="24"/>
        </w:rPr>
        <w:t>sugestivní prostředky;</w:t>
      </w:r>
    </w:p>
    <w:p w:rsidR="00AD5752" w:rsidRPr="000115F2" w:rsidRDefault="00AD5752" w:rsidP="00BF2776">
      <w:pPr>
        <w:numPr>
          <w:ilvl w:val="0"/>
          <w:numId w:val="37"/>
        </w:numPr>
        <w:overflowPunct w:val="0"/>
        <w:autoSpaceDE w:val="0"/>
        <w:autoSpaceDN w:val="0"/>
        <w:adjustRightInd w:val="0"/>
        <w:spacing w:after="0" w:line="240" w:lineRule="atLeast"/>
        <w:jc w:val="both"/>
        <w:textAlignment w:val="baseline"/>
        <w:rPr>
          <w:rFonts w:ascii="Tahoma" w:hAnsi="Tahoma" w:cs="Tahoma"/>
          <w:sz w:val="24"/>
          <w:szCs w:val="24"/>
        </w:rPr>
      </w:pPr>
      <w:r w:rsidRPr="000115F2">
        <w:rPr>
          <w:rFonts w:ascii="Tahoma" w:hAnsi="Tahoma" w:cs="Tahoma"/>
          <w:sz w:val="24"/>
          <w:szCs w:val="24"/>
        </w:rPr>
        <w:t>emfatické prostředky;</w:t>
      </w:r>
    </w:p>
    <w:p w:rsidR="00AD5752" w:rsidRPr="000115F2" w:rsidRDefault="00AD5752" w:rsidP="00BF2776">
      <w:pPr>
        <w:numPr>
          <w:ilvl w:val="0"/>
          <w:numId w:val="37"/>
        </w:numPr>
        <w:overflowPunct w:val="0"/>
        <w:autoSpaceDE w:val="0"/>
        <w:autoSpaceDN w:val="0"/>
        <w:adjustRightInd w:val="0"/>
        <w:spacing w:after="0" w:line="240" w:lineRule="atLeast"/>
        <w:jc w:val="both"/>
        <w:textAlignment w:val="baseline"/>
        <w:rPr>
          <w:rFonts w:ascii="Tahoma" w:hAnsi="Tahoma" w:cs="Tahoma"/>
          <w:sz w:val="24"/>
          <w:szCs w:val="24"/>
        </w:rPr>
      </w:pPr>
      <w:r w:rsidRPr="000115F2">
        <w:rPr>
          <w:rFonts w:ascii="Tahoma" w:hAnsi="Tahoma" w:cs="Tahoma"/>
          <w:sz w:val="24"/>
          <w:szCs w:val="24"/>
        </w:rPr>
        <w:t>názorné prostředky;</w:t>
      </w:r>
    </w:p>
    <w:p w:rsidR="00AD5752" w:rsidRDefault="00AD5752" w:rsidP="00BF2776">
      <w:pPr>
        <w:numPr>
          <w:ilvl w:val="0"/>
          <w:numId w:val="37"/>
        </w:numPr>
        <w:overflowPunct w:val="0"/>
        <w:autoSpaceDE w:val="0"/>
        <w:autoSpaceDN w:val="0"/>
        <w:adjustRightInd w:val="0"/>
        <w:spacing w:after="0" w:line="240" w:lineRule="atLeast"/>
        <w:jc w:val="both"/>
        <w:textAlignment w:val="baseline"/>
        <w:rPr>
          <w:rFonts w:ascii="Tahoma" w:hAnsi="Tahoma" w:cs="Tahoma"/>
          <w:sz w:val="24"/>
          <w:szCs w:val="24"/>
        </w:rPr>
      </w:pPr>
      <w:r>
        <w:rPr>
          <w:rFonts w:ascii="Tahoma" w:hAnsi="Tahoma" w:cs="Tahoma"/>
          <w:sz w:val="24"/>
          <w:szCs w:val="24"/>
        </w:rPr>
        <w:t>dramatické prostředky;</w:t>
      </w:r>
    </w:p>
    <w:p w:rsidR="00AD5752" w:rsidRPr="000115F2" w:rsidRDefault="00AD5752" w:rsidP="00BF2776">
      <w:pPr>
        <w:numPr>
          <w:ilvl w:val="0"/>
          <w:numId w:val="37"/>
        </w:numPr>
        <w:overflowPunct w:val="0"/>
        <w:autoSpaceDE w:val="0"/>
        <w:autoSpaceDN w:val="0"/>
        <w:adjustRightInd w:val="0"/>
        <w:spacing w:after="0" w:line="240" w:lineRule="atLeast"/>
        <w:jc w:val="both"/>
        <w:textAlignment w:val="baseline"/>
        <w:rPr>
          <w:rFonts w:ascii="Tahoma" w:hAnsi="Tahoma" w:cs="Tahoma"/>
          <w:sz w:val="24"/>
          <w:szCs w:val="24"/>
        </w:rPr>
      </w:pPr>
      <w:r>
        <w:rPr>
          <w:rFonts w:ascii="Tahoma" w:hAnsi="Tahoma" w:cs="Tahoma"/>
          <w:sz w:val="24"/>
          <w:szCs w:val="24"/>
        </w:rPr>
        <w:t>ozdobné specifické prostředky.</w:t>
      </w:r>
    </w:p>
    <w:p w:rsidR="00AD5752" w:rsidRDefault="00AD5752" w:rsidP="007E6A12">
      <w:pPr>
        <w:spacing w:after="0" w:line="240" w:lineRule="auto"/>
        <w:jc w:val="both"/>
        <w:rPr>
          <w:rFonts w:ascii="Tahoma" w:hAnsi="Tahoma" w:cs="Tahoma"/>
          <w:b/>
          <w:bCs/>
          <w:i/>
          <w:iCs/>
          <w:sz w:val="24"/>
          <w:szCs w:val="24"/>
        </w:rPr>
      </w:pPr>
    </w:p>
    <w:p w:rsidR="00AD5752" w:rsidRPr="00E02B18" w:rsidRDefault="00AD5752" w:rsidP="007E6A12">
      <w:pPr>
        <w:spacing w:after="0" w:line="240" w:lineRule="auto"/>
        <w:jc w:val="both"/>
        <w:rPr>
          <w:rFonts w:ascii="Tahoma" w:hAnsi="Tahoma" w:cs="Tahoma"/>
          <w:i/>
          <w:iCs/>
          <w:sz w:val="24"/>
          <w:szCs w:val="24"/>
        </w:rPr>
      </w:pPr>
      <w:r w:rsidRPr="00E02B18">
        <w:rPr>
          <w:rFonts w:ascii="Tahoma" w:hAnsi="Tahoma" w:cs="Tahoma"/>
          <w:b/>
          <w:bCs/>
          <w:i/>
          <w:iCs/>
          <w:sz w:val="24"/>
          <w:szCs w:val="24"/>
        </w:rPr>
        <w:t xml:space="preserve">Sugestivní prostředky </w:t>
      </w:r>
      <w:r w:rsidRPr="00E02B18">
        <w:rPr>
          <w:rFonts w:ascii="Tahoma" w:hAnsi="Tahoma" w:cs="Tahoma"/>
          <w:sz w:val="24"/>
          <w:szCs w:val="24"/>
        </w:rPr>
        <w:tab/>
      </w:r>
      <w:r w:rsidRPr="00E02B18">
        <w:rPr>
          <w:rFonts w:ascii="Tahoma" w:hAnsi="Tahoma" w:cs="Tahoma"/>
          <w:sz w:val="24"/>
          <w:szCs w:val="24"/>
        </w:rPr>
        <w:tab/>
      </w:r>
      <w:r w:rsidRPr="00E02B18">
        <w:rPr>
          <w:rFonts w:ascii="Tahoma" w:hAnsi="Tahoma" w:cs="Tahoma"/>
          <w:sz w:val="24"/>
          <w:szCs w:val="24"/>
        </w:rPr>
        <w:tab/>
      </w:r>
      <w:r w:rsidRPr="00E02B18">
        <w:rPr>
          <w:rFonts w:ascii="Tahoma" w:hAnsi="Tahoma" w:cs="Tahoma"/>
          <w:sz w:val="24"/>
          <w:szCs w:val="24"/>
        </w:rPr>
        <w:tab/>
      </w:r>
      <w:r w:rsidRPr="00E02B18">
        <w:rPr>
          <w:rFonts w:ascii="Tahoma" w:hAnsi="Tahoma" w:cs="Tahoma"/>
          <w:sz w:val="24"/>
          <w:szCs w:val="24"/>
        </w:rPr>
        <w:tab/>
      </w:r>
      <w:r w:rsidRPr="00E02B18">
        <w:rPr>
          <w:rFonts w:ascii="Tahoma" w:hAnsi="Tahoma" w:cs="Tahoma"/>
          <w:sz w:val="24"/>
          <w:szCs w:val="24"/>
        </w:rPr>
        <w:tab/>
      </w:r>
      <w:r w:rsidRPr="00E02B18">
        <w:rPr>
          <w:rFonts w:ascii="Tahoma" w:hAnsi="Tahoma" w:cs="Tahoma"/>
          <w:sz w:val="24"/>
          <w:szCs w:val="24"/>
        </w:rPr>
        <w:tab/>
      </w:r>
      <w:r w:rsidRPr="00E02B18">
        <w:rPr>
          <w:rFonts w:ascii="Tahoma" w:hAnsi="Tahoma" w:cs="Tahoma"/>
          <w:sz w:val="24"/>
          <w:szCs w:val="24"/>
        </w:rPr>
        <w:tab/>
      </w:r>
      <w:r w:rsidRPr="00E02B18">
        <w:rPr>
          <w:rFonts w:ascii="Tahoma" w:hAnsi="Tahoma" w:cs="Tahoma"/>
          <w:sz w:val="24"/>
          <w:szCs w:val="24"/>
        </w:rPr>
        <w:tab/>
      </w:r>
      <w:r w:rsidRPr="00E02B18">
        <w:rPr>
          <w:rFonts w:ascii="Tahoma" w:hAnsi="Tahoma" w:cs="Tahoma"/>
          <w:sz w:val="24"/>
          <w:szCs w:val="24"/>
        </w:rPr>
        <w:tab/>
      </w:r>
      <w:r w:rsidRPr="00E02B18">
        <w:rPr>
          <w:rFonts w:ascii="Tahoma" w:hAnsi="Tahoma" w:cs="Tahoma"/>
          <w:sz w:val="24"/>
          <w:szCs w:val="24"/>
        </w:rPr>
        <w:tab/>
      </w:r>
    </w:p>
    <w:p w:rsidR="00AD5752" w:rsidRPr="00E02B18" w:rsidRDefault="00AD5752" w:rsidP="007E6A12">
      <w:pPr>
        <w:spacing w:after="0" w:line="240" w:lineRule="auto"/>
        <w:ind w:firstLine="284"/>
        <w:jc w:val="both"/>
        <w:rPr>
          <w:rFonts w:ascii="Tahoma" w:hAnsi="Tahoma" w:cs="Tahoma"/>
          <w:sz w:val="24"/>
          <w:szCs w:val="24"/>
        </w:rPr>
      </w:pPr>
      <w:r w:rsidRPr="00E02B18">
        <w:rPr>
          <w:rFonts w:ascii="Tahoma" w:hAnsi="Tahoma" w:cs="Tahoma"/>
          <w:sz w:val="24"/>
          <w:szCs w:val="24"/>
        </w:rPr>
        <w:t xml:space="preserve">Patří k nim např. </w:t>
      </w:r>
      <w:r w:rsidRPr="00E02B18">
        <w:rPr>
          <w:rFonts w:ascii="Tahoma" w:hAnsi="Tahoma" w:cs="Tahoma"/>
          <w:b/>
          <w:bCs/>
          <w:i/>
          <w:iCs/>
          <w:sz w:val="24"/>
          <w:szCs w:val="24"/>
        </w:rPr>
        <w:t>beletrizující prvky</w:t>
      </w:r>
      <w:r w:rsidRPr="00E02B18">
        <w:rPr>
          <w:rFonts w:ascii="Tahoma" w:hAnsi="Tahoma" w:cs="Tahoma"/>
          <w:sz w:val="24"/>
          <w:szCs w:val="24"/>
        </w:rPr>
        <w:t xml:space="preserve"> (různé slovní  hříčky, spojení a konstrukce, které upoutají nejen svým obsahem, ale také formou). Jde o: </w:t>
      </w:r>
    </w:p>
    <w:p w:rsidR="00AD5752" w:rsidRPr="00E02B18" w:rsidRDefault="00AD5752" w:rsidP="00BF2776">
      <w:pPr>
        <w:numPr>
          <w:ilvl w:val="0"/>
          <w:numId w:val="38"/>
        </w:numPr>
        <w:overflowPunct w:val="0"/>
        <w:autoSpaceDE w:val="0"/>
        <w:autoSpaceDN w:val="0"/>
        <w:adjustRightInd w:val="0"/>
        <w:spacing w:after="0" w:line="240" w:lineRule="atLeast"/>
        <w:ind w:hanging="96"/>
        <w:jc w:val="both"/>
        <w:textAlignment w:val="baseline"/>
        <w:rPr>
          <w:rFonts w:ascii="Tahoma" w:hAnsi="Tahoma" w:cs="Tahoma"/>
          <w:i/>
          <w:iCs/>
          <w:sz w:val="24"/>
          <w:szCs w:val="24"/>
        </w:rPr>
      </w:pPr>
      <w:r w:rsidRPr="00E02B18">
        <w:rPr>
          <w:rFonts w:ascii="Tahoma" w:hAnsi="Tahoma" w:cs="Tahoma"/>
          <w:sz w:val="24"/>
          <w:szCs w:val="24"/>
        </w:rPr>
        <w:t>nadsázku (</w:t>
      </w:r>
      <w:r w:rsidRPr="00E02B18">
        <w:rPr>
          <w:rFonts w:ascii="Tahoma" w:hAnsi="Tahoma" w:cs="Tahoma"/>
          <w:i/>
          <w:iCs/>
          <w:sz w:val="24"/>
          <w:szCs w:val="24"/>
        </w:rPr>
        <w:t xml:space="preserve">Prosím </w:t>
      </w:r>
      <w:r w:rsidRPr="006115E7">
        <w:rPr>
          <w:rFonts w:ascii="Tahoma" w:hAnsi="Tahoma" w:cs="Tahoma"/>
          <w:i/>
          <w:iCs/>
          <w:sz w:val="24"/>
          <w:szCs w:val="24"/>
          <w:u w:val="single"/>
        </w:rPr>
        <w:t>tisíckrát</w:t>
      </w:r>
      <w:r w:rsidRPr="00E02B18">
        <w:rPr>
          <w:rFonts w:ascii="Tahoma" w:hAnsi="Tahoma" w:cs="Tahoma"/>
          <w:i/>
          <w:iCs/>
          <w:sz w:val="24"/>
          <w:szCs w:val="24"/>
        </w:rPr>
        <w:t xml:space="preserve"> za odpuštění</w:t>
      </w:r>
      <w:r w:rsidRPr="00E02B18">
        <w:rPr>
          <w:rFonts w:ascii="Tahoma" w:hAnsi="Tahoma" w:cs="Tahoma"/>
          <w:sz w:val="24"/>
          <w:szCs w:val="24"/>
        </w:rPr>
        <w:t>.);</w:t>
      </w:r>
      <w:r w:rsidRPr="00E02B18">
        <w:rPr>
          <w:rFonts w:ascii="Tahoma" w:hAnsi="Tahoma" w:cs="Tahoma"/>
          <w:i/>
          <w:iCs/>
          <w:sz w:val="24"/>
          <w:szCs w:val="24"/>
        </w:rPr>
        <w:t xml:space="preserve"> </w:t>
      </w:r>
    </w:p>
    <w:p w:rsidR="00AD5752" w:rsidRPr="00E02B18" w:rsidRDefault="00AD5752" w:rsidP="00BF2776">
      <w:pPr>
        <w:numPr>
          <w:ilvl w:val="0"/>
          <w:numId w:val="38"/>
        </w:numPr>
        <w:overflowPunct w:val="0"/>
        <w:autoSpaceDE w:val="0"/>
        <w:autoSpaceDN w:val="0"/>
        <w:adjustRightInd w:val="0"/>
        <w:spacing w:after="0" w:line="240" w:lineRule="atLeast"/>
        <w:ind w:hanging="96"/>
        <w:jc w:val="both"/>
        <w:textAlignment w:val="baseline"/>
        <w:rPr>
          <w:rFonts w:ascii="Tahoma" w:hAnsi="Tahoma" w:cs="Tahoma"/>
          <w:sz w:val="24"/>
          <w:szCs w:val="24"/>
        </w:rPr>
      </w:pPr>
      <w:r w:rsidRPr="00E02B18">
        <w:rPr>
          <w:rFonts w:ascii="Tahoma" w:hAnsi="Tahoma" w:cs="Tahoma"/>
          <w:sz w:val="24"/>
          <w:szCs w:val="24"/>
        </w:rPr>
        <w:t>hromadění synonym různých druhů (</w:t>
      </w:r>
      <w:r w:rsidRPr="00E02B18">
        <w:rPr>
          <w:rFonts w:ascii="Tahoma" w:hAnsi="Tahoma" w:cs="Tahoma"/>
          <w:i/>
          <w:iCs/>
          <w:sz w:val="24"/>
          <w:szCs w:val="24"/>
        </w:rPr>
        <w:t xml:space="preserve">Ukázalo se, že </w:t>
      </w:r>
      <w:r>
        <w:rPr>
          <w:rFonts w:ascii="Tahoma" w:hAnsi="Tahoma" w:cs="Tahoma"/>
          <w:i/>
          <w:iCs/>
          <w:sz w:val="24"/>
          <w:szCs w:val="24"/>
        </w:rPr>
        <w:t>mladí badatelé</w:t>
      </w:r>
      <w:r w:rsidRPr="00E02B18">
        <w:rPr>
          <w:rFonts w:ascii="Tahoma" w:hAnsi="Tahoma" w:cs="Tahoma"/>
          <w:i/>
          <w:iCs/>
          <w:sz w:val="24"/>
          <w:szCs w:val="24"/>
        </w:rPr>
        <w:t xml:space="preserve"> chtějí </w:t>
      </w:r>
      <w:r w:rsidRPr="006115E7">
        <w:rPr>
          <w:rFonts w:ascii="Tahoma" w:hAnsi="Tahoma" w:cs="Tahoma"/>
          <w:i/>
          <w:iCs/>
          <w:sz w:val="24"/>
          <w:szCs w:val="24"/>
          <w:u w:val="single"/>
        </w:rPr>
        <w:t>promyšleně, seriózně,</w:t>
      </w:r>
      <w:r w:rsidRPr="006115E7">
        <w:rPr>
          <w:rFonts w:ascii="Tahoma" w:hAnsi="Tahoma" w:cs="Tahoma"/>
          <w:sz w:val="24"/>
          <w:szCs w:val="24"/>
          <w:u w:val="single"/>
        </w:rPr>
        <w:t xml:space="preserve"> </w:t>
      </w:r>
      <w:r w:rsidRPr="006115E7">
        <w:rPr>
          <w:rFonts w:ascii="Tahoma" w:hAnsi="Tahoma" w:cs="Tahoma"/>
          <w:i/>
          <w:iCs/>
          <w:sz w:val="24"/>
          <w:szCs w:val="24"/>
          <w:u w:val="single"/>
        </w:rPr>
        <w:t>perspektivně</w:t>
      </w:r>
      <w:r w:rsidRPr="00E02B18">
        <w:rPr>
          <w:rFonts w:ascii="Tahoma" w:hAnsi="Tahoma" w:cs="Tahoma"/>
          <w:i/>
          <w:iCs/>
          <w:sz w:val="24"/>
          <w:szCs w:val="24"/>
        </w:rPr>
        <w:t xml:space="preserve"> řešit problémy našeho výzkumu.</w:t>
      </w:r>
      <w:r w:rsidRPr="00E02B18">
        <w:rPr>
          <w:rFonts w:ascii="Tahoma" w:hAnsi="Tahoma" w:cs="Tahoma"/>
          <w:sz w:val="24"/>
          <w:szCs w:val="24"/>
        </w:rPr>
        <w:t xml:space="preserve">); </w:t>
      </w:r>
    </w:p>
    <w:p w:rsidR="00AD5752" w:rsidRPr="00E02B18" w:rsidRDefault="00AD5752" w:rsidP="006115E7">
      <w:pPr>
        <w:numPr>
          <w:ilvl w:val="0"/>
          <w:numId w:val="38"/>
        </w:numPr>
        <w:overflowPunct w:val="0"/>
        <w:autoSpaceDE w:val="0"/>
        <w:autoSpaceDN w:val="0"/>
        <w:adjustRightInd w:val="0"/>
        <w:spacing w:after="0" w:line="240" w:lineRule="atLeast"/>
        <w:ind w:hanging="96"/>
        <w:jc w:val="both"/>
        <w:textAlignment w:val="baseline"/>
        <w:rPr>
          <w:rFonts w:ascii="Tahoma" w:hAnsi="Tahoma" w:cs="Tahoma"/>
          <w:sz w:val="24"/>
          <w:szCs w:val="24"/>
        </w:rPr>
      </w:pPr>
      <w:r w:rsidRPr="00E02B18">
        <w:rPr>
          <w:rFonts w:ascii="Tahoma" w:hAnsi="Tahoma" w:cs="Tahoma"/>
          <w:sz w:val="24"/>
          <w:szCs w:val="24"/>
        </w:rPr>
        <w:t>přehledné nebo zdůrazněné shrnutí (</w:t>
      </w:r>
      <w:r w:rsidRPr="00E02B18">
        <w:rPr>
          <w:rFonts w:ascii="Tahoma" w:hAnsi="Tahoma" w:cs="Tahoma"/>
          <w:i/>
          <w:iCs/>
          <w:sz w:val="24"/>
          <w:szCs w:val="24"/>
        </w:rPr>
        <w:t>Děti, rodiče, mladí, staří</w:t>
      </w:r>
      <w:r w:rsidRPr="006115E7">
        <w:rPr>
          <w:rFonts w:ascii="Tahoma" w:hAnsi="Tahoma" w:cs="Tahoma"/>
          <w:i/>
          <w:iCs/>
          <w:sz w:val="24"/>
          <w:szCs w:val="24"/>
        </w:rPr>
        <w:t>,</w:t>
      </w:r>
      <w:r>
        <w:rPr>
          <w:rFonts w:ascii="Tahoma" w:hAnsi="Tahoma" w:cs="Tahoma"/>
          <w:i/>
          <w:iCs/>
          <w:sz w:val="24"/>
          <w:szCs w:val="24"/>
        </w:rPr>
        <w:t xml:space="preserve"> </w:t>
      </w:r>
      <w:r w:rsidRPr="006115E7">
        <w:rPr>
          <w:rFonts w:ascii="Tahoma" w:hAnsi="Tahoma" w:cs="Tahoma"/>
          <w:i/>
          <w:iCs/>
          <w:sz w:val="24"/>
          <w:szCs w:val="24"/>
          <w:u w:val="single"/>
        </w:rPr>
        <w:t>zkrátka všichni</w:t>
      </w:r>
      <w:r w:rsidRPr="006115E7">
        <w:rPr>
          <w:rFonts w:ascii="Tahoma" w:hAnsi="Tahoma" w:cs="Tahoma"/>
          <w:sz w:val="24"/>
          <w:szCs w:val="24"/>
          <w:u w:val="single"/>
        </w:rPr>
        <w:t>.</w:t>
      </w:r>
      <w:r w:rsidRPr="00E02B18">
        <w:rPr>
          <w:rFonts w:ascii="Tahoma" w:hAnsi="Tahoma" w:cs="Tahoma"/>
          <w:sz w:val="24"/>
          <w:szCs w:val="24"/>
        </w:rPr>
        <w:t xml:space="preserve">); </w:t>
      </w:r>
    </w:p>
    <w:p w:rsidR="00AD5752" w:rsidRPr="00E02B18" w:rsidRDefault="00AD5752" w:rsidP="0005750F">
      <w:pPr>
        <w:numPr>
          <w:ilvl w:val="0"/>
          <w:numId w:val="38"/>
        </w:numPr>
        <w:overflowPunct w:val="0"/>
        <w:autoSpaceDE w:val="0"/>
        <w:autoSpaceDN w:val="0"/>
        <w:adjustRightInd w:val="0"/>
        <w:spacing w:after="0" w:line="240" w:lineRule="atLeast"/>
        <w:ind w:hanging="96"/>
        <w:jc w:val="both"/>
        <w:textAlignment w:val="baseline"/>
        <w:rPr>
          <w:rFonts w:ascii="Tahoma" w:hAnsi="Tahoma" w:cs="Tahoma"/>
          <w:sz w:val="24"/>
          <w:szCs w:val="24"/>
        </w:rPr>
      </w:pPr>
      <w:r w:rsidRPr="00E02B18">
        <w:rPr>
          <w:rFonts w:ascii="Tahoma" w:hAnsi="Tahoma" w:cs="Tahoma"/>
          <w:sz w:val="24"/>
          <w:szCs w:val="24"/>
        </w:rPr>
        <w:t>zvýraznění některé gramatické  kategorie, např. kategorie času  (</w:t>
      </w:r>
      <w:r w:rsidRPr="006115E7">
        <w:rPr>
          <w:rFonts w:ascii="Tahoma" w:hAnsi="Tahoma" w:cs="Tahoma"/>
          <w:i/>
          <w:iCs/>
          <w:sz w:val="24"/>
          <w:szCs w:val="24"/>
          <w:u w:val="single"/>
        </w:rPr>
        <w:t>Tvrdil</w:t>
      </w:r>
      <w:r w:rsidRPr="006115E7">
        <w:rPr>
          <w:rFonts w:ascii="Tahoma" w:hAnsi="Tahoma" w:cs="Tahoma"/>
          <w:i/>
          <w:iCs/>
          <w:sz w:val="24"/>
          <w:szCs w:val="24"/>
        </w:rPr>
        <w:t xml:space="preserve"> </w:t>
      </w:r>
      <w:r w:rsidRPr="00E02B18">
        <w:rPr>
          <w:rFonts w:ascii="Tahoma" w:hAnsi="Tahoma" w:cs="Tahoma"/>
          <w:i/>
          <w:iCs/>
          <w:sz w:val="24"/>
          <w:szCs w:val="24"/>
        </w:rPr>
        <w:t xml:space="preserve">jsem to včera, </w:t>
      </w:r>
      <w:r w:rsidRPr="006115E7">
        <w:rPr>
          <w:rFonts w:ascii="Tahoma" w:hAnsi="Tahoma" w:cs="Tahoma"/>
          <w:i/>
          <w:iCs/>
          <w:sz w:val="24"/>
          <w:szCs w:val="24"/>
          <w:u w:val="single"/>
        </w:rPr>
        <w:t>tvrdím</w:t>
      </w:r>
      <w:r w:rsidRPr="006115E7">
        <w:rPr>
          <w:rFonts w:ascii="Tahoma" w:hAnsi="Tahoma" w:cs="Tahoma"/>
          <w:b/>
          <w:bCs/>
          <w:i/>
          <w:iCs/>
          <w:sz w:val="24"/>
          <w:szCs w:val="24"/>
        </w:rPr>
        <w:t xml:space="preserve"> </w:t>
      </w:r>
      <w:r w:rsidRPr="00E02B18">
        <w:rPr>
          <w:rFonts w:ascii="Tahoma" w:hAnsi="Tahoma" w:cs="Tahoma"/>
          <w:i/>
          <w:iCs/>
          <w:sz w:val="24"/>
          <w:szCs w:val="24"/>
        </w:rPr>
        <w:t xml:space="preserve">to dnes a </w:t>
      </w:r>
      <w:r w:rsidRPr="006115E7">
        <w:rPr>
          <w:rFonts w:ascii="Tahoma" w:hAnsi="Tahoma" w:cs="Tahoma"/>
          <w:i/>
          <w:iCs/>
          <w:sz w:val="24"/>
          <w:szCs w:val="24"/>
          <w:u w:val="single"/>
        </w:rPr>
        <w:t>budu</w:t>
      </w:r>
      <w:r w:rsidRPr="006115E7">
        <w:rPr>
          <w:rFonts w:ascii="Tahoma" w:hAnsi="Tahoma" w:cs="Tahoma"/>
          <w:b/>
          <w:bCs/>
          <w:i/>
          <w:iCs/>
          <w:sz w:val="24"/>
          <w:szCs w:val="24"/>
        </w:rPr>
        <w:t xml:space="preserve"> </w:t>
      </w:r>
      <w:r w:rsidRPr="00E02B18">
        <w:rPr>
          <w:rFonts w:ascii="Tahoma" w:hAnsi="Tahoma" w:cs="Tahoma"/>
          <w:i/>
          <w:iCs/>
          <w:sz w:val="24"/>
          <w:szCs w:val="24"/>
        </w:rPr>
        <w:t>to</w:t>
      </w:r>
      <w:r w:rsidRPr="00E02B18">
        <w:rPr>
          <w:rFonts w:ascii="Tahoma" w:hAnsi="Tahoma" w:cs="Tahoma"/>
          <w:sz w:val="24"/>
          <w:szCs w:val="24"/>
        </w:rPr>
        <w:t xml:space="preserve"> </w:t>
      </w:r>
      <w:r w:rsidRPr="006115E7">
        <w:rPr>
          <w:rFonts w:ascii="Tahoma" w:hAnsi="Tahoma" w:cs="Tahoma"/>
          <w:i/>
          <w:iCs/>
          <w:sz w:val="24"/>
          <w:szCs w:val="24"/>
          <w:u w:val="single"/>
        </w:rPr>
        <w:t>tvrdit</w:t>
      </w:r>
      <w:r w:rsidRPr="00E02B18">
        <w:rPr>
          <w:rFonts w:ascii="Tahoma" w:hAnsi="Tahoma" w:cs="Tahoma"/>
          <w:i/>
          <w:iCs/>
          <w:sz w:val="24"/>
          <w:szCs w:val="24"/>
        </w:rPr>
        <w:t xml:space="preserve"> i zítra.</w:t>
      </w:r>
      <w:r w:rsidRPr="00E02B18">
        <w:rPr>
          <w:rFonts w:ascii="Tahoma" w:hAnsi="Tahoma" w:cs="Tahoma"/>
          <w:sz w:val="24"/>
          <w:szCs w:val="24"/>
        </w:rPr>
        <w:t xml:space="preserve">) apod. </w:t>
      </w:r>
    </w:p>
    <w:p w:rsidR="00AD5752" w:rsidRDefault="00AD5752" w:rsidP="00420498">
      <w:pPr>
        <w:spacing w:before="120" w:after="120"/>
        <w:jc w:val="both"/>
        <w:rPr>
          <w:rFonts w:ascii="Tahoma" w:hAnsi="Tahoma" w:cs="Tahoma"/>
          <w:sz w:val="24"/>
          <w:szCs w:val="24"/>
        </w:rPr>
      </w:pPr>
      <w:r w:rsidRPr="00E02B18">
        <w:rPr>
          <w:rFonts w:ascii="Tahoma" w:hAnsi="Tahoma" w:cs="Tahoma"/>
          <w:sz w:val="24"/>
          <w:szCs w:val="24"/>
        </w:rPr>
        <w:t>Časté je</w:t>
      </w:r>
      <w:r>
        <w:rPr>
          <w:rFonts w:ascii="Tahoma" w:hAnsi="Tahoma" w:cs="Tahoma"/>
          <w:sz w:val="24"/>
          <w:szCs w:val="24"/>
        </w:rPr>
        <w:t xml:space="preserve"> funkční</w:t>
      </w:r>
      <w:r w:rsidRPr="00E02B18">
        <w:rPr>
          <w:rFonts w:ascii="Tahoma" w:hAnsi="Tahoma" w:cs="Tahoma"/>
          <w:sz w:val="24"/>
          <w:szCs w:val="24"/>
        </w:rPr>
        <w:t xml:space="preserve"> </w:t>
      </w:r>
      <w:r w:rsidRPr="00E02B18">
        <w:rPr>
          <w:rFonts w:ascii="Tahoma" w:hAnsi="Tahoma" w:cs="Tahoma"/>
          <w:b/>
          <w:bCs/>
          <w:i/>
          <w:iCs/>
          <w:sz w:val="24"/>
          <w:szCs w:val="24"/>
        </w:rPr>
        <w:t>opakování jazykového vyjádření</w:t>
      </w:r>
      <w:r w:rsidRPr="00E02B18">
        <w:rPr>
          <w:rFonts w:ascii="Tahoma" w:hAnsi="Tahoma" w:cs="Tahoma"/>
          <w:sz w:val="24"/>
          <w:szCs w:val="24"/>
        </w:rPr>
        <w:t>, a to:</w:t>
      </w:r>
    </w:p>
    <w:p w:rsidR="00AD5752" w:rsidRPr="007E1960" w:rsidRDefault="00AD5752" w:rsidP="00420498">
      <w:pPr>
        <w:numPr>
          <w:ilvl w:val="0"/>
          <w:numId w:val="39"/>
        </w:numPr>
        <w:overflowPunct w:val="0"/>
        <w:autoSpaceDE w:val="0"/>
        <w:autoSpaceDN w:val="0"/>
        <w:adjustRightInd w:val="0"/>
        <w:spacing w:after="0" w:line="240" w:lineRule="atLeast"/>
        <w:jc w:val="both"/>
        <w:textAlignment w:val="baseline"/>
        <w:rPr>
          <w:rFonts w:ascii="Tahoma" w:hAnsi="Tahoma" w:cs="Tahoma"/>
          <w:sz w:val="24"/>
          <w:szCs w:val="24"/>
        </w:rPr>
      </w:pPr>
      <w:r>
        <w:rPr>
          <w:rFonts w:ascii="Tahoma" w:hAnsi="Tahoma" w:cs="Tahoma"/>
          <w:sz w:val="24"/>
          <w:szCs w:val="24"/>
        </w:rPr>
        <w:t>Slova, části věty</w:t>
      </w:r>
      <w:r w:rsidRPr="007E1960">
        <w:rPr>
          <w:rFonts w:ascii="Tahoma" w:hAnsi="Tahoma" w:cs="Tahoma"/>
          <w:sz w:val="24"/>
          <w:szCs w:val="24"/>
        </w:rPr>
        <w:t xml:space="preserve"> i celé věty</w:t>
      </w:r>
      <w:r>
        <w:rPr>
          <w:rFonts w:ascii="Tahoma" w:hAnsi="Tahoma" w:cs="Tahoma"/>
          <w:sz w:val="24"/>
          <w:szCs w:val="24"/>
        </w:rPr>
        <w:t xml:space="preserve">, př. </w:t>
      </w:r>
      <w:r w:rsidRPr="007E1960">
        <w:rPr>
          <w:rFonts w:ascii="Tahoma" w:hAnsi="Tahoma" w:cs="Tahoma"/>
          <w:i/>
          <w:iCs/>
          <w:sz w:val="24"/>
          <w:szCs w:val="24"/>
          <w:u w:val="single"/>
        </w:rPr>
        <w:t>Pracovali, pracovali</w:t>
      </w:r>
      <w:r w:rsidRPr="007E1960">
        <w:rPr>
          <w:rFonts w:ascii="Tahoma" w:hAnsi="Tahoma" w:cs="Tahoma"/>
          <w:i/>
          <w:iCs/>
          <w:sz w:val="24"/>
          <w:szCs w:val="24"/>
        </w:rPr>
        <w:t xml:space="preserve">, ale úspěch </w:t>
      </w:r>
      <w:r w:rsidRPr="007E1960">
        <w:rPr>
          <w:rFonts w:ascii="Tahoma" w:hAnsi="Tahoma" w:cs="Tahoma"/>
          <w:i/>
          <w:iCs/>
          <w:sz w:val="24"/>
          <w:szCs w:val="24"/>
          <w:u w:val="single"/>
        </w:rPr>
        <w:t>ne a ne</w:t>
      </w:r>
      <w:r w:rsidRPr="007E1960">
        <w:rPr>
          <w:rFonts w:ascii="Tahoma" w:hAnsi="Tahoma" w:cs="Tahoma"/>
          <w:i/>
          <w:iCs/>
          <w:sz w:val="24"/>
          <w:szCs w:val="24"/>
        </w:rPr>
        <w:t xml:space="preserve"> se </w:t>
      </w:r>
      <w:r w:rsidRPr="007E1960">
        <w:rPr>
          <w:rFonts w:ascii="Tahoma" w:hAnsi="Tahoma" w:cs="Tahoma"/>
          <w:sz w:val="24"/>
          <w:szCs w:val="24"/>
        </w:rPr>
        <w:t xml:space="preserve"> </w:t>
      </w:r>
      <w:r w:rsidRPr="007E1960">
        <w:rPr>
          <w:rFonts w:ascii="Tahoma" w:hAnsi="Tahoma" w:cs="Tahoma"/>
          <w:i/>
          <w:iCs/>
          <w:sz w:val="24"/>
          <w:szCs w:val="24"/>
        </w:rPr>
        <w:t>dostavit.</w:t>
      </w:r>
      <w:r w:rsidRPr="007E1960">
        <w:rPr>
          <w:rFonts w:ascii="Tahoma" w:hAnsi="Tahoma" w:cs="Tahoma"/>
          <w:sz w:val="24"/>
          <w:szCs w:val="24"/>
        </w:rPr>
        <w:t xml:space="preserve"> </w:t>
      </w:r>
    </w:p>
    <w:p w:rsidR="00AD5752" w:rsidRPr="007E1960" w:rsidRDefault="00AD5752" w:rsidP="007E1960">
      <w:pPr>
        <w:numPr>
          <w:ilvl w:val="0"/>
          <w:numId w:val="39"/>
        </w:numPr>
        <w:overflowPunct w:val="0"/>
        <w:autoSpaceDE w:val="0"/>
        <w:autoSpaceDN w:val="0"/>
        <w:adjustRightInd w:val="0"/>
        <w:spacing w:after="0" w:line="240" w:lineRule="atLeast"/>
        <w:jc w:val="both"/>
        <w:textAlignment w:val="baseline"/>
        <w:rPr>
          <w:rFonts w:ascii="Tahoma" w:hAnsi="Tahoma" w:cs="Tahoma"/>
          <w:sz w:val="24"/>
          <w:szCs w:val="24"/>
        </w:rPr>
      </w:pPr>
      <w:r>
        <w:rPr>
          <w:rFonts w:ascii="Tahoma" w:hAnsi="Tahoma" w:cs="Tahoma"/>
          <w:sz w:val="24"/>
          <w:szCs w:val="24"/>
        </w:rPr>
        <w:t>J</w:t>
      </w:r>
      <w:r w:rsidRPr="007E1960">
        <w:rPr>
          <w:rFonts w:ascii="Tahoma" w:hAnsi="Tahoma" w:cs="Tahoma"/>
          <w:sz w:val="24"/>
          <w:szCs w:val="24"/>
        </w:rPr>
        <w:t>ednou již řečené se opakuje lépe a výstižněji (</w:t>
      </w:r>
      <w:r w:rsidRPr="007E1960">
        <w:rPr>
          <w:rFonts w:ascii="Tahoma" w:hAnsi="Tahoma" w:cs="Tahoma"/>
          <w:i/>
          <w:iCs/>
          <w:sz w:val="24"/>
          <w:szCs w:val="24"/>
        </w:rPr>
        <w:t xml:space="preserve">My jsme vás </w:t>
      </w:r>
      <w:r w:rsidRPr="007E1960">
        <w:rPr>
          <w:rFonts w:ascii="Tahoma" w:hAnsi="Tahoma" w:cs="Tahoma"/>
          <w:i/>
          <w:iCs/>
          <w:sz w:val="24"/>
          <w:szCs w:val="24"/>
          <w:u w:val="single"/>
        </w:rPr>
        <w:t>prosili,</w:t>
      </w:r>
      <w:r w:rsidRPr="007E1960">
        <w:rPr>
          <w:rFonts w:ascii="Tahoma" w:hAnsi="Tahoma" w:cs="Tahoma"/>
          <w:i/>
          <w:iCs/>
          <w:sz w:val="24"/>
          <w:szCs w:val="24"/>
        </w:rPr>
        <w:t xml:space="preserve"> ne, my jsme vás </w:t>
      </w:r>
      <w:r w:rsidRPr="007E1960">
        <w:rPr>
          <w:rFonts w:ascii="Tahoma" w:hAnsi="Tahoma" w:cs="Tahoma"/>
          <w:sz w:val="24"/>
          <w:szCs w:val="24"/>
        </w:rPr>
        <w:t xml:space="preserve"> </w:t>
      </w:r>
      <w:r w:rsidRPr="007E1960">
        <w:rPr>
          <w:rFonts w:ascii="Tahoma" w:hAnsi="Tahoma" w:cs="Tahoma"/>
          <w:i/>
          <w:iCs/>
          <w:sz w:val="24"/>
          <w:szCs w:val="24"/>
          <w:u w:val="single"/>
        </w:rPr>
        <w:t>důrazně žádali</w:t>
      </w:r>
      <w:r w:rsidRPr="007E1960">
        <w:rPr>
          <w:rFonts w:ascii="Tahoma" w:hAnsi="Tahoma" w:cs="Tahoma"/>
          <w:i/>
          <w:iCs/>
          <w:sz w:val="24"/>
          <w:szCs w:val="24"/>
        </w:rPr>
        <w:t>.</w:t>
      </w:r>
      <w:r w:rsidRPr="007E1960">
        <w:rPr>
          <w:rFonts w:ascii="Tahoma" w:hAnsi="Tahoma" w:cs="Tahoma"/>
          <w:sz w:val="24"/>
          <w:szCs w:val="24"/>
        </w:rPr>
        <w:t xml:space="preserve"> </w:t>
      </w:r>
    </w:p>
    <w:p w:rsidR="00AD5752" w:rsidRPr="007E1960" w:rsidRDefault="00AD5752" w:rsidP="00420498">
      <w:pPr>
        <w:numPr>
          <w:ilvl w:val="0"/>
          <w:numId w:val="39"/>
        </w:numPr>
        <w:overflowPunct w:val="0"/>
        <w:autoSpaceDE w:val="0"/>
        <w:autoSpaceDN w:val="0"/>
        <w:adjustRightInd w:val="0"/>
        <w:spacing w:after="0" w:line="240" w:lineRule="atLeast"/>
        <w:jc w:val="both"/>
        <w:textAlignment w:val="baseline"/>
        <w:rPr>
          <w:rFonts w:ascii="Tahoma" w:hAnsi="Tahoma" w:cs="Tahoma"/>
          <w:sz w:val="24"/>
          <w:szCs w:val="24"/>
        </w:rPr>
      </w:pPr>
      <w:r>
        <w:rPr>
          <w:rFonts w:ascii="Tahoma" w:hAnsi="Tahoma" w:cs="Tahoma"/>
          <w:sz w:val="24"/>
          <w:szCs w:val="24"/>
        </w:rPr>
        <w:t>S</w:t>
      </w:r>
      <w:r w:rsidRPr="007E1960">
        <w:rPr>
          <w:rFonts w:ascii="Tahoma" w:hAnsi="Tahoma" w:cs="Tahoma"/>
          <w:sz w:val="24"/>
          <w:szCs w:val="24"/>
        </w:rPr>
        <w:t>lova se opakují za sebou ve stejném tvaru</w:t>
      </w:r>
      <w:r>
        <w:rPr>
          <w:rFonts w:ascii="Tahoma" w:hAnsi="Tahoma" w:cs="Tahoma"/>
          <w:sz w:val="24"/>
          <w:szCs w:val="24"/>
        </w:rPr>
        <w:t xml:space="preserve">, př. </w:t>
      </w:r>
      <w:r w:rsidRPr="007E1960">
        <w:rPr>
          <w:rFonts w:ascii="Tahoma" w:hAnsi="Tahoma" w:cs="Tahoma"/>
          <w:i/>
          <w:iCs/>
          <w:sz w:val="24"/>
          <w:szCs w:val="24"/>
        </w:rPr>
        <w:t xml:space="preserve">Nade vše miloval </w:t>
      </w:r>
      <w:r w:rsidRPr="007E1960">
        <w:rPr>
          <w:rFonts w:ascii="Tahoma" w:hAnsi="Tahoma" w:cs="Tahoma"/>
          <w:i/>
          <w:iCs/>
          <w:sz w:val="24"/>
          <w:szCs w:val="24"/>
          <w:u w:val="single"/>
        </w:rPr>
        <w:t>hudbu</w:t>
      </w:r>
      <w:r w:rsidRPr="007E1960">
        <w:rPr>
          <w:rFonts w:ascii="Tahoma" w:hAnsi="Tahoma" w:cs="Tahoma"/>
          <w:i/>
          <w:iCs/>
          <w:sz w:val="24"/>
          <w:szCs w:val="24"/>
        </w:rPr>
        <w:t xml:space="preserve">, </w:t>
      </w:r>
      <w:r w:rsidRPr="007E1960">
        <w:rPr>
          <w:rFonts w:ascii="Tahoma" w:hAnsi="Tahoma" w:cs="Tahoma"/>
          <w:i/>
          <w:iCs/>
          <w:sz w:val="24"/>
          <w:szCs w:val="24"/>
          <w:u w:val="single"/>
        </w:rPr>
        <w:t xml:space="preserve">hudbu </w:t>
      </w:r>
      <w:r w:rsidRPr="007E1960">
        <w:rPr>
          <w:rFonts w:ascii="Tahoma" w:hAnsi="Tahoma" w:cs="Tahoma"/>
          <w:i/>
          <w:iCs/>
          <w:sz w:val="24"/>
          <w:szCs w:val="24"/>
        </w:rPr>
        <w:t xml:space="preserve">poskytující mu </w:t>
      </w:r>
      <w:r w:rsidRPr="007E1960">
        <w:rPr>
          <w:rFonts w:ascii="Tahoma" w:hAnsi="Tahoma" w:cs="Tahoma"/>
          <w:sz w:val="24"/>
          <w:szCs w:val="24"/>
        </w:rPr>
        <w:t xml:space="preserve"> </w:t>
      </w:r>
      <w:r w:rsidRPr="007E1960">
        <w:rPr>
          <w:rFonts w:ascii="Tahoma" w:hAnsi="Tahoma" w:cs="Tahoma"/>
          <w:i/>
          <w:iCs/>
          <w:sz w:val="24"/>
          <w:szCs w:val="24"/>
        </w:rPr>
        <w:t>tolik inspirace.</w:t>
      </w:r>
    </w:p>
    <w:p w:rsidR="00AD5752" w:rsidRPr="007E1960" w:rsidRDefault="00AD5752" w:rsidP="007E1960">
      <w:pPr>
        <w:numPr>
          <w:ilvl w:val="0"/>
          <w:numId w:val="39"/>
        </w:numPr>
        <w:overflowPunct w:val="0"/>
        <w:autoSpaceDE w:val="0"/>
        <w:autoSpaceDN w:val="0"/>
        <w:adjustRightInd w:val="0"/>
        <w:spacing w:after="0" w:line="240" w:lineRule="atLeast"/>
        <w:jc w:val="both"/>
        <w:textAlignment w:val="baseline"/>
        <w:rPr>
          <w:rFonts w:ascii="Tahoma" w:hAnsi="Tahoma" w:cs="Tahoma"/>
          <w:sz w:val="24"/>
          <w:szCs w:val="24"/>
        </w:rPr>
      </w:pPr>
      <w:r>
        <w:rPr>
          <w:rFonts w:ascii="Tahoma" w:hAnsi="Tahoma" w:cs="Tahoma"/>
          <w:sz w:val="24"/>
          <w:szCs w:val="24"/>
        </w:rPr>
        <w:t>S</w:t>
      </w:r>
      <w:r w:rsidRPr="007E1960">
        <w:rPr>
          <w:rFonts w:ascii="Tahoma" w:hAnsi="Tahoma" w:cs="Tahoma"/>
          <w:sz w:val="24"/>
          <w:szCs w:val="24"/>
        </w:rPr>
        <w:t>tejné výrazy se opakují na začátku</w:t>
      </w:r>
      <w:r w:rsidRPr="007E1960">
        <w:rPr>
          <w:rFonts w:ascii="Tahoma" w:hAnsi="Tahoma" w:cs="Tahoma"/>
          <w:b/>
          <w:bCs/>
          <w:sz w:val="24"/>
          <w:szCs w:val="24"/>
        </w:rPr>
        <w:t xml:space="preserve"> </w:t>
      </w:r>
      <w:r w:rsidRPr="007E1960">
        <w:rPr>
          <w:rFonts w:ascii="Tahoma" w:hAnsi="Tahoma" w:cs="Tahoma"/>
          <w:sz w:val="24"/>
          <w:szCs w:val="24"/>
        </w:rPr>
        <w:t>několika vět následujících za sebou</w:t>
      </w:r>
      <w:r>
        <w:rPr>
          <w:rFonts w:ascii="Tahoma" w:hAnsi="Tahoma" w:cs="Tahoma"/>
          <w:sz w:val="24"/>
          <w:szCs w:val="24"/>
        </w:rPr>
        <w:t xml:space="preserve">, př. </w:t>
      </w:r>
      <w:r w:rsidRPr="007E1960">
        <w:rPr>
          <w:rFonts w:ascii="Tahoma" w:hAnsi="Tahoma" w:cs="Tahoma"/>
          <w:b/>
          <w:bCs/>
          <w:sz w:val="24"/>
          <w:szCs w:val="24"/>
        </w:rPr>
        <w:t xml:space="preserve"> </w:t>
      </w:r>
      <w:r w:rsidRPr="007E1960">
        <w:rPr>
          <w:rFonts w:ascii="Tahoma" w:hAnsi="Tahoma" w:cs="Tahoma"/>
          <w:i/>
          <w:iCs/>
          <w:sz w:val="24"/>
          <w:szCs w:val="24"/>
          <w:u w:val="single"/>
        </w:rPr>
        <w:t>Pečoval</w:t>
      </w:r>
      <w:r w:rsidRPr="007E1960">
        <w:rPr>
          <w:rFonts w:ascii="Tahoma" w:hAnsi="Tahoma" w:cs="Tahoma"/>
          <w:i/>
          <w:iCs/>
          <w:sz w:val="24"/>
          <w:szCs w:val="24"/>
        </w:rPr>
        <w:t xml:space="preserve"> o lidi, </w:t>
      </w:r>
      <w:r w:rsidRPr="007E1960">
        <w:rPr>
          <w:rFonts w:ascii="Tahoma" w:hAnsi="Tahoma" w:cs="Tahoma"/>
          <w:i/>
          <w:iCs/>
          <w:sz w:val="24"/>
          <w:szCs w:val="24"/>
          <w:u w:val="single"/>
        </w:rPr>
        <w:t>pečoval</w:t>
      </w:r>
      <w:r w:rsidRPr="007E1960">
        <w:rPr>
          <w:rFonts w:ascii="Tahoma" w:hAnsi="Tahoma" w:cs="Tahoma"/>
          <w:i/>
          <w:iCs/>
          <w:sz w:val="24"/>
          <w:szCs w:val="24"/>
        </w:rPr>
        <w:t xml:space="preserve"> o svou rodinu, </w:t>
      </w:r>
      <w:r w:rsidRPr="007E1960">
        <w:rPr>
          <w:rFonts w:ascii="Tahoma" w:hAnsi="Tahoma" w:cs="Tahoma"/>
          <w:i/>
          <w:iCs/>
          <w:sz w:val="24"/>
          <w:szCs w:val="24"/>
          <w:u w:val="single"/>
        </w:rPr>
        <w:t xml:space="preserve">pečoval </w:t>
      </w:r>
      <w:r w:rsidRPr="007E1960">
        <w:rPr>
          <w:rFonts w:ascii="Tahoma" w:hAnsi="Tahoma" w:cs="Tahoma"/>
          <w:i/>
          <w:iCs/>
          <w:sz w:val="24"/>
          <w:szCs w:val="24"/>
        </w:rPr>
        <w:t xml:space="preserve">o své kolegy, </w:t>
      </w:r>
      <w:r w:rsidRPr="007E1960">
        <w:rPr>
          <w:rFonts w:ascii="Tahoma" w:hAnsi="Tahoma" w:cs="Tahoma"/>
          <w:i/>
          <w:iCs/>
          <w:sz w:val="24"/>
          <w:szCs w:val="24"/>
          <w:u w:val="single"/>
        </w:rPr>
        <w:t>pečoval</w:t>
      </w:r>
      <w:r w:rsidRPr="007E1960">
        <w:rPr>
          <w:rFonts w:ascii="Tahoma" w:hAnsi="Tahoma" w:cs="Tahoma"/>
          <w:i/>
          <w:iCs/>
          <w:sz w:val="24"/>
          <w:szCs w:val="24"/>
        </w:rPr>
        <w:t xml:space="preserve"> o své známé, prostě  o všechny kolem </w:t>
      </w:r>
      <w:r w:rsidRPr="007E1960">
        <w:rPr>
          <w:rFonts w:ascii="Tahoma" w:hAnsi="Tahoma" w:cs="Tahoma"/>
          <w:sz w:val="24"/>
          <w:szCs w:val="24"/>
        </w:rPr>
        <w:t xml:space="preserve"> </w:t>
      </w:r>
      <w:r w:rsidRPr="007E1960">
        <w:rPr>
          <w:rFonts w:ascii="Tahoma" w:hAnsi="Tahoma" w:cs="Tahoma"/>
          <w:i/>
          <w:iCs/>
          <w:sz w:val="24"/>
          <w:szCs w:val="24"/>
        </w:rPr>
        <w:t>sebe.</w:t>
      </w:r>
    </w:p>
    <w:p w:rsidR="00AD5752" w:rsidRPr="007E1960" w:rsidRDefault="00AD5752" w:rsidP="00420498">
      <w:pPr>
        <w:numPr>
          <w:ilvl w:val="0"/>
          <w:numId w:val="39"/>
        </w:numPr>
        <w:overflowPunct w:val="0"/>
        <w:autoSpaceDE w:val="0"/>
        <w:autoSpaceDN w:val="0"/>
        <w:adjustRightInd w:val="0"/>
        <w:spacing w:after="0" w:line="240" w:lineRule="atLeast"/>
        <w:jc w:val="both"/>
        <w:textAlignment w:val="baseline"/>
        <w:rPr>
          <w:rFonts w:ascii="Tahoma" w:hAnsi="Tahoma" w:cs="Tahoma"/>
          <w:sz w:val="24"/>
          <w:szCs w:val="24"/>
        </w:rPr>
      </w:pPr>
      <w:r>
        <w:rPr>
          <w:rFonts w:ascii="Tahoma" w:hAnsi="Tahoma" w:cs="Tahoma"/>
          <w:sz w:val="24"/>
          <w:szCs w:val="24"/>
        </w:rPr>
        <w:t>S</w:t>
      </w:r>
      <w:r w:rsidRPr="007E1960">
        <w:rPr>
          <w:rFonts w:ascii="Tahoma" w:hAnsi="Tahoma" w:cs="Tahoma"/>
          <w:sz w:val="24"/>
          <w:szCs w:val="24"/>
        </w:rPr>
        <w:t>lova nebo slovní spojení se opakují jakoby ve fiktivním dialogu</w:t>
      </w:r>
      <w:r>
        <w:rPr>
          <w:rFonts w:ascii="Tahoma" w:hAnsi="Tahoma" w:cs="Tahoma"/>
          <w:sz w:val="24"/>
          <w:szCs w:val="24"/>
        </w:rPr>
        <w:t xml:space="preserve">, př. </w:t>
      </w:r>
      <w:r w:rsidRPr="007E1960">
        <w:rPr>
          <w:rFonts w:ascii="Tahoma" w:hAnsi="Tahoma" w:cs="Tahoma"/>
          <w:i/>
          <w:iCs/>
          <w:sz w:val="24"/>
          <w:szCs w:val="24"/>
        </w:rPr>
        <w:t xml:space="preserve">Tvrdili, že jejich činy jsou motivovány </w:t>
      </w:r>
      <w:r w:rsidRPr="007E1960">
        <w:rPr>
          <w:rFonts w:ascii="Tahoma" w:hAnsi="Tahoma" w:cs="Tahoma"/>
          <w:i/>
          <w:iCs/>
          <w:sz w:val="24"/>
          <w:szCs w:val="24"/>
          <w:u w:val="single"/>
        </w:rPr>
        <w:t>přátelstvím</w:t>
      </w:r>
      <w:r w:rsidRPr="007E1960">
        <w:rPr>
          <w:rFonts w:ascii="Tahoma" w:hAnsi="Tahoma" w:cs="Tahoma"/>
          <w:i/>
          <w:iCs/>
          <w:sz w:val="24"/>
          <w:szCs w:val="24"/>
        </w:rPr>
        <w:t xml:space="preserve"> a </w:t>
      </w:r>
      <w:r w:rsidRPr="007E1960">
        <w:rPr>
          <w:rFonts w:ascii="Tahoma" w:hAnsi="Tahoma" w:cs="Tahoma"/>
          <w:i/>
          <w:iCs/>
          <w:sz w:val="24"/>
          <w:szCs w:val="24"/>
          <w:u w:val="single"/>
        </w:rPr>
        <w:t>snahou pomoci</w:t>
      </w:r>
      <w:r w:rsidRPr="007E1960">
        <w:rPr>
          <w:rFonts w:ascii="Tahoma" w:hAnsi="Tahoma" w:cs="Tahoma"/>
          <w:i/>
          <w:iCs/>
          <w:sz w:val="24"/>
          <w:szCs w:val="24"/>
        </w:rPr>
        <w:t xml:space="preserve">. Ale jakým </w:t>
      </w:r>
      <w:r w:rsidRPr="007E1960">
        <w:rPr>
          <w:rFonts w:ascii="Tahoma" w:hAnsi="Tahoma" w:cs="Tahoma"/>
          <w:i/>
          <w:iCs/>
          <w:sz w:val="24"/>
          <w:szCs w:val="24"/>
          <w:u w:val="single"/>
        </w:rPr>
        <w:t>přátelstvím</w:t>
      </w:r>
      <w:r w:rsidRPr="007E1960">
        <w:rPr>
          <w:rFonts w:ascii="Tahoma" w:hAnsi="Tahoma" w:cs="Tahoma"/>
          <w:i/>
          <w:iCs/>
          <w:sz w:val="24"/>
          <w:szCs w:val="24"/>
        </w:rPr>
        <w:t xml:space="preserve">, jakou </w:t>
      </w:r>
      <w:r w:rsidRPr="007E1960">
        <w:rPr>
          <w:rFonts w:ascii="Tahoma" w:hAnsi="Tahoma" w:cs="Tahoma"/>
          <w:i/>
          <w:iCs/>
          <w:sz w:val="24"/>
          <w:szCs w:val="24"/>
          <w:u w:val="single"/>
        </w:rPr>
        <w:t>pomocí</w:t>
      </w:r>
      <w:r w:rsidRPr="007E1960">
        <w:rPr>
          <w:rFonts w:ascii="Tahoma" w:hAnsi="Tahoma" w:cs="Tahoma"/>
          <w:i/>
          <w:iCs/>
          <w:sz w:val="24"/>
          <w:szCs w:val="24"/>
        </w:rPr>
        <w:t>?</w:t>
      </w:r>
      <w:r w:rsidRPr="007E1960">
        <w:rPr>
          <w:rFonts w:ascii="Tahoma" w:hAnsi="Tahoma" w:cs="Tahoma"/>
          <w:sz w:val="24"/>
          <w:szCs w:val="24"/>
        </w:rPr>
        <w:t xml:space="preserve">  </w:t>
      </w:r>
    </w:p>
    <w:p w:rsidR="00AD5752" w:rsidRPr="007E1960" w:rsidRDefault="00AD5752" w:rsidP="00420498">
      <w:pPr>
        <w:numPr>
          <w:ilvl w:val="0"/>
          <w:numId w:val="39"/>
        </w:numPr>
        <w:overflowPunct w:val="0"/>
        <w:autoSpaceDE w:val="0"/>
        <w:autoSpaceDN w:val="0"/>
        <w:adjustRightInd w:val="0"/>
        <w:spacing w:after="0" w:line="240" w:lineRule="atLeast"/>
        <w:jc w:val="both"/>
        <w:textAlignment w:val="baseline"/>
        <w:rPr>
          <w:rFonts w:ascii="Tahoma" w:hAnsi="Tahoma" w:cs="Tahoma"/>
          <w:sz w:val="24"/>
          <w:szCs w:val="24"/>
        </w:rPr>
      </w:pPr>
      <w:r>
        <w:rPr>
          <w:rFonts w:ascii="Tahoma" w:hAnsi="Tahoma" w:cs="Tahoma"/>
          <w:sz w:val="24"/>
          <w:szCs w:val="24"/>
        </w:rPr>
        <w:t>T</w:t>
      </w:r>
      <w:r w:rsidRPr="007E1960">
        <w:rPr>
          <w:rFonts w:ascii="Tahoma" w:hAnsi="Tahoma" w:cs="Tahoma"/>
          <w:sz w:val="24"/>
          <w:szCs w:val="24"/>
        </w:rPr>
        <w:t>atáž slova se opakují na začátku věty a v koncových pozicích věty předcházející</w:t>
      </w:r>
      <w:r>
        <w:rPr>
          <w:rFonts w:ascii="Tahoma" w:hAnsi="Tahoma" w:cs="Tahoma"/>
          <w:sz w:val="24"/>
          <w:szCs w:val="24"/>
        </w:rPr>
        <w:t xml:space="preserve">, př. </w:t>
      </w:r>
      <w:r w:rsidRPr="007E1960">
        <w:rPr>
          <w:rFonts w:ascii="Tahoma" w:hAnsi="Tahoma" w:cs="Tahoma"/>
          <w:i/>
          <w:iCs/>
          <w:sz w:val="24"/>
          <w:szCs w:val="24"/>
        </w:rPr>
        <w:t xml:space="preserve">Vzpomínám na ten nádherný </w:t>
      </w:r>
      <w:r w:rsidRPr="007E1960">
        <w:rPr>
          <w:rFonts w:ascii="Tahoma" w:hAnsi="Tahoma" w:cs="Tahoma"/>
          <w:i/>
          <w:iCs/>
          <w:sz w:val="24"/>
          <w:szCs w:val="24"/>
          <w:u w:val="single"/>
        </w:rPr>
        <w:t>den.</w:t>
      </w:r>
      <w:r>
        <w:rPr>
          <w:rFonts w:ascii="Tahoma" w:hAnsi="Tahoma" w:cs="Tahoma"/>
          <w:i/>
          <w:iCs/>
          <w:sz w:val="24"/>
          <w:szCs w:val="24"/>
        </w:rPr>
        <w:t xml:space="preserve"> </w:t>
      </w:r>
      <w:r w:rsidRPr="007E1960">
        <w:rPr>
          <w:rFonts w:ascii="Tahoma" w:hAnsi="Tahoma" w:cs="Tahoma"/>
          <w:i/>
          <w:iCs/>
          <w:sz w:val="24"/>
          <w:szCs w:val="24"/>
          <w:u w:val="single"/>
        </w:rPr>
        <w:t>Den</w:t>
      </w:r>
      <w:r w:rsidRPr="007E1960">
        <w:rPr>
          <w:rFonts w:ascii="Tahoma" w:hAnsi="Tahoma" w:cs="Tahoma"/>
          <w:i/>
          <w:iCs/>
          <w:sz w:val="24"/>
          <w:szCs w:val="24"/>
        </w:rPr>
        <w:t xml:space="preserve">, který navždy utkvěl </w:t>
      </w:r>
      <w:r>
        <w:rPr>
          <w:rFonts w:ascii="Tahoma" w:hAnsi="Tahoma" w:cs="Tahoma"/>
          <w:i/>
          <w:iCs/>
          <w:sz w:val="24"/>
          <w:szCs w:val="24"/>
        </w:rPr>
        <w:t xml:space="preserve">                </w:t>
      </w:r>
      <w:r w:rsidRPr="007E1960">
        <w:rPr>
          <w:rFonts w:ascii="Tahoma" w:hAnsi="Tahoma" w:cs="Tahoma"/>
          <w:i/>
          <w:iCs/>
          <w:sz w:val="24"/>
          <w:szCs w:val="24"/>
        </w:rPr>
        <w:t>v mé paměti.</w:t>
      </w:r>
    </w:p>
    <w:p w:rsidR="00AD5752" w:rsidRPr="007E1960" w:rsidRDefault="00AD5752" w:rsidP="0046183F">
      <w:pPr>
        <w:numPr>
          <w:ilvl w:val="0"/>
          <w:numId w:val="39"/>
        </w:numPr>
        <w:overflowPunct w:val="0"/>
        <w:autoSpaceDE w:val="0"/>
        <w:autoSpaceDN w:val="0"/>
        <w:adjustRightInd w:val="0"/>
        <w:spacing w:after="0" w:line="240" w:lineRule="atLeast"/>
        <w:jc w:val="both"/>
        <w:textAlignment w:val="baseline"/>
        <w:rPr>
          <w:rFonts w:ascii="Tahoma" w:hAnsi="Tahoma" w:cs="Tahoma"/>
          <w:sz w:val="24"/>
          <w:szCs w:val="24"/>
        </w:rPr>
      </w:pPr>
      <w:r>
        <w:rPr>
          <w:rFonts w:ascii="Tahoma" w:hAnsi="Tahoma" w:cs="Tahoma"/>
          <w:sz w:val="24"/>
          <w:szCs w:val="24"/>
        </w:rPr>
        <w:t>V</w:t>
      </w:r>
      <w:r w:rsidRPr="007E1960">
        <w:rPr>
          <w:rFonts w:ascii="Tahoma" w:hAnsi="Tahoma" w:cs="Tahoma"/>
          <w:sz w:val="24"/>
          <w:szCs w:val="24"/>
        </w:rPr>
        <w:t>e dvou stejných konstrukcích se opakují v opačném sledu protikladné pojmy</w:t>
      </w:r>
      <w:r>
        <w:rPr>
          <w:rFonts w:ascii="Tahoma" w:hAnsi="Tahoma" w:cs="Tahoma"/>
          <w:sz w:val="24"/>
          <w:szCs w:val="24"/>
        </w:rPr>
        <w:t xml:space="preserve">, př. </w:t>
      </w:r>
      <w:r w:rsidRPr="007E1960">
        <w:rPr>
          <w:rFonts w:ascii="Tahoma" w:hAnsi="Tahoma" w:cs="Tahoma"/>
          <w:i/>
          <w:iCs/>
          <w:sz w:val="24"/>
          <w:szCs w:val="24"/>
        </w:rPr>
        <w:t>Neříkej vždy vše, co víš, ale vždy bys měl vědět, co říkáš.</w:t>
      </w:r>
      <w:r w:rsidRPr="007E1960">
        <w:rPr>
          <w:rFonts w:ascii="Tahoma" w:hAnsi="Tahoma" w:cs="Tahoma"/>
          <w:sz w:val="24"/>
          <w:szCs w:val="24"/>
        </w:rPr>
        <w:t xml:space="preserve">  </w:t>
      </w:r>
    </w:p>
    <w:p w:rsidR="00AD5752" w:rsidRPr="007E1960" w:rsidRDefault="00AD5752" w:rsidP="0046183F">
      <w:pPr>
        <w:numPr>
          <w:ilvl w:val="0"/>
          <w:numId w:val="39"/>
        </w:numPr>
        <w:overflowPunct w:val="0"/>
        <w:autoSpaceDE w:val="0"/>
        <w:autoSpaceDN w:val="0"/>
        <w:adjustRightInd w:val="0"/>
        <w:spacing w:after="0" w:line="240" w:lineRule="atLeast"/>
        <w:jc w:val="both"/>
        <w:textAlignment w:val="baseline"/>
        <w:rPr>
          <w:rFonts w:ascii="Tahoma" w:hAnsi="Tahoma" w:cs="Tahoma"/>
          <w:sz w:val="24"/>
          <w:szCs w:val="24"/>
        </w:rPr>
      </w:pPr>
      <w:r>
        <w:rPr>
          <w:rFonts w:ascii="Tahoma" w:hAnsi="Tahoma" w:cs="Tahoma"/>
          <w:sz w:val="24"/>
          <w:szCs w:val="24"/>
        </w:rPr>
        <w:t>F</w:t>
      </w:r>
      <w:r w:rsidRPr="007E1960">
        <w:rPr>
          <w:rFonts w:ascii="Tahoma" w:hAnsi="Tahoma" w:cs="Tahoma"/>
          <w:sz w:val="24"/>
          <w:szCs w:val="24"/>
        </w:rPr>
        <w:t>igury v jedné větě, souvětí nebo sledu vět se záměrně opakují</w:t>
      </w:r>
      <w:r>
        <w:rPr>
          <w:rFonts w:ascii="Tahoma" w:hAnsi="Tahoma" w:cs="Tahoma"/>
          <w:sz w:val="24"/>
          <w:szCs w:val="24"/>
        </w:rPr>
        <w:t xml:space="preserve">, př. </w:t>
      </w:r>
      <w:r w:rsidRPr="007E1960">
        <w:rPr>
          <w:rFonts w:ascii="Tahoma" w:hAnsi="Tahoma" w:cs="Tahoma"/>
          <w:i/>
          <w:iCs/>
          <w:sz w:val="24"/>
          <w:szCs w:val="24"/>
        </w:rPr>
        <w:t>Co je základem manželství? Opravdová láska. Co je základem lásky? Vzájemné pochopení obou partnerů.</w:t>
      </w:r>
    </w:p>
    <w:p w:rsidR="00AD5752" w:rsidRDefault="00AD5752" w:rsidP="0046183F">
      <w:pPr>
        <w:numPr>
          <w:ilvl w:val="0"/>
          <w:numId w:val="39"/>
        </w:numPr>
        <w:overflowPunct w:val="0"/>
        <w:autoSpaceDE w:val="0"/>
        <w:autoSpaceDN w:val="0"/>
        <w:adjustRightInd w:val="0"/>
        <w:spacing w:after="0" w:line="240" w:lineRule="atLeast"/>
        <w:jc w:val="both"/>
        <w:textAlignment w:val="baseline"/>
        <w:rPr>
          <w:rFonts w:ascii="Tahoma" w:hAnsi="Tahoma" w:cs="Tahoma"/>
          <w:sz w:val="24"/>
          <w:szCs w:val="24"/>
        </w:rPr>
      </w:pPr>
      <w:r>
        <w:rPr>
          <w:rFonts w:ascii="Tahoma" w:hAnsi="Tahoma" w:cs="Tahoma"/>
          <w:sz w:val="24"/>
          <w:szCs w:val="24"/>
        </w:rPr>
        <w:t>V</w:t>
      </w:r>
      <w:r w:rsidRPr="007E1960">
        <w:rPr>
          <w:rFonts w:ascii="Tahoma" w:hAnsi="Tahoma" w:cs="Tahoma"/>
          <w:sz w:val="24"/>
          <w:szCs w:val="24"/>
        </w:rPr>
        <w:t>ěty se opakují v opačném sledu: první slovo nové věty je poslední slovo věty předcházející</w:t>
      </w:r>
      <w:r>
        <w:rPr>
          <w:rFonts w:ascii="Tahoma" w:hAnsi="Tahoma" w:cs="Tahoma"/>
          <w:sz w:val="24"/>
          <w:szCs w:val="24"/>
        </w:rPr>
        <w:t>, př.</w:t>
      </w:r>
      <w:r w:rsidRPr="007E1960">
        <w:rPr>
          <w:rFonts w:ascii="Tahoma" w:hAnsi="Tahoma" w:cs="Tahoma"/>
          <w:sz w:val="24"/>
          <w:szCs w:val="24"/>
        </w:rPr>
        <w:t xml:space="preserve"> </w:t>
      </w:r>
      <w:r w:rsidRPr="007E1960">
        <w:rPr>
          <w:rFonts w:ascii="Tahoma" w:hAnsi="Tahoma" w:cs="Tahoma"/>
          <w:i/>
          <w:iCs/>
          <w:sz w:val="24"/>
          <w:szCs w:val="24"/>
        </w:rPr>
        <w:t xml:space="preserve">Nedůslednost se projevit </w:t>
      </w:r>
      <w:r w:rsidRPr="007E1960">
        <w:rPr>
          <w:rFonts w:ascii="Tahoma" w:hAnsi="Tahoma" w:cs="Tahoma"/>
          <w:i/>
          <w:iCs/>
          <w:sz w:val="24"/>
          <w:szCs w:val="24"/>
          <w:u w:val="single"/>
        </w:rPr>
        <w:t>musela,</w:t>
      </w:r>
      <w:r>
        <w:rPr>
          <w:rFonts w:ascii="Tahoma" w:hAnsi="Tahoma" w:cs="Tahoma"/>
          <w:i/>
          <w:iCs/>
          <w:sz w:val="24"/>
          <w:szCs w:val="24"/>
        </w:rPr>
        <w:t xml:space="preserve"> </w:t>
      </w:r>
      <w:r w:rsidRPr="007E1960">
        <w:rPr>
          <w:rFonts w:ascii="Tahoma" w:hAnsi="Tahoma" w:cs="Tahoma"/>
          <w:i/>
          <w:iCs/>
          <w:sz w:val="24"/>
          <w:szCs w:val="24"/>
          <w:u w:val="single"/>
        </w:rPr>
        <w:t>musela</w:t>
      </w:r>
      <w:r w:rsidRPr="007E1960">
        <w:rPr>
          <w:rFonts w:ascii="Tahoma" w:hAnsi="Tahoma" w:cs="Tahoma"/>
          <w:i/>
          <w:iCs/>
          <w:sz w:val="24"/>
          <w:szCs w:val="24"/>
        </w:rPr>
        <w:t xml:space="preserve"> se projevit nedůslednost, a to zvláště ve studijních výsledcích.</w:t>
      </w:r>
      <w:r w:rsidRPr="007E1960">
        <w:rPr>
          <w:rFonts w:ascii="Tahoma" w:hAnsi="Tahoma" w:cs="Tahoma"/>
          <w:sz w:val="24"/>
          <w:szCs w:val="24"/>
        </w:rPr>
        <w:t>)</w:t>
      </w:r>
      <w:r w:rsidRPr="007E1960">
        <w:rPr>
          <w:rFonts w:ascii="Tahoma" w:hAnsi="Tahoma" w:cs="Tahoma"/>
          <w:i/>
          <w:iCs/>
          <w:sz w:val="24"/>
          <w:szCs w:val="24"/>
        </w:rPr>
        <w:t xml:space="preserve"> </w:t>
      </w:r>
      <w:r w:rsidRPr="007E1960">
        <w:rPr>
          <w:rFonts w:ascii="Tahoma" w:hAnsi="Tahoma" w:cs="Tahoma"/>
          <w:sz w:val="24"/>
          <w:szCs w:val="24"/>
        </w:rPr>
        <w:t>apod.</w:t>
      </w:r>
    </w:p>
    <w:p w:rsidR="00AD5752" w:rsidRPr="007E1960" w:rsidRDefault="00AD5752" w:rsidP="0046183F">
      <w:pPr>
        <w:overflowPunct w:val="0"/>
        <w:autoSpaceDE w:val="0"/>
        <w:autoSpaceDN w:val="0"/>
        <w:adjustRightInd w:val="0"/>
        <w:spacing w:after="0" w:line="240" w:lineRule="atLeast"/>
        <w:ind w:left="640"/>
        <w:jc w:val="both"/>
        <w:textAlignment w:val="baseline"/>
        <w:rPr>
          <w:rFonts w:ascii="Tahoma" w:hAnsi="Tahoma" w:cs="Tahoma"/>
          <w:sz w:val="24"/>
          <w:szCs w:val="24"/>
        </w:rPr>
      </w:pPr>
    </w:p>
    <w:p w:rsidR="00AD5752" w:rsidRDefault="00AD5752" w:rsidP="007E1960">
      <w:pPr>
        <w:spacing w:line="240" w:lineRule="atLeast"/>
        <w:ind w:firstLine="284"/>
        <w:jc w:val="both"/>
        <w:rPr>
          <w:rFonts w:ascii="Tahoma" w:hAnsi="Tahoma" w:cs="Tahoma"/>
          <w:sz w:val="24"/>
          <w:szCs w:val="24"/>
        </w:rPr>
      </w:pPr>
      <w:r w:rsidRPr="007E1960">
        <w:rPr>
          <w:rFonts w:ascii="Tahoma" w:hAnsi="Tahoma" w:cs="Tahoma"/>
          <w:sz w:val="24"/>
          <w:szCs w:val="24"/>
        </w:rPr>
        <w:t xml:space="preserve">Sugestivním prostředkem jsou i </w:t>
      </w:r>
      <w:r w:rsidRPr="007E1960">
        <w:rPr>
          <w:rFonts w:ascii="Tahoma" w:hAnsi="Tahoma" w:cs="Tahoma"/>
          <w:b/>
          <w:bCs/>
          <w:i/>
          <w:iCs/>
          <w:sz w:val="24"/>
          <w:szCs w:val="24"/>
        </w:rPr>
        <w:t>citáty</w:t>
      </w:r>
      <w:r w:rsidRPr="007E1960">
        <w:rPr>
          <w:rFonts w:ascii="Tahoma" w:hAnsi="Tahoma" w:cs="Tahoma"/>
          <w:sz w:val="24"/>
          <w:szCs w:val="24"/>
        </w:rPr>
        <w:t>. Musíme je přesně  interpretovat, vymezit jejich začátek a konec</w:t>
      </w:r>
      <w:r>
        <w:rPr>
          <w:rFonts w:ascii="Tahoma" w:hAnsi="Tahoma" w:cs="Tahoma"/>
          <w:sz w:val="24"/>
          <w:szCs w:val="24"/>
        </w:rPr>
        <w:t>, uvést autora, popř. dílo, odkud citujeme</w:t>
      </w:r>
      <w:r w:rsidRPr="007E1960">
        <w:rPr>
          <w:rFonts w:ascii="Tahoma" w:hAnsi="Tahoma" w:cs="Tahoma"/>
          <w:sz w:val="24"/>
          <w:szCs w:val="24"/>
        </w:rPr>
        <w:t>. Nesmíme se za ně  schovávat a ani jich nadměrně používat.</w:t>
      </w:r>
    </w:p>
    <w:p w:rsidR="00AD5752" w:rsidRDefault="00AD5752" w:rsidP="007E6A12">
      <w:pPr>
        <w:spacing w:after="0" w:line="240" w:lineRule="auto"/>
        <w:jc w:val="both"/>
        <w:rPr>
          <w:rFonts w:ascii="Tahoma" w:hAnsi="Tahoma" w:cs="Tahoma"/>
          <w:b/>
          <w:bCs/>
          <w:i/>
          <w:iCs/>
          <w:sz w:val="24"/>
          <w:szCs w:val="24"/>
        </w:rPr>
      </w:pPr>
    </w:p>
    <w:p w:rsidR="00AD5752" w:rsidRPr="00655C5E" w:rsidRDefault="00AD5752" w:rsidP="007E6A12">
      <w:pPr>
        <w:spacing w:after="0" w:line="240" w:lineRule="auto"/>
        <w:jc w:val="both"/>
        <w:rPr>
          <w:rFonts w:ascii="Tahoma" w:hAnsi="Tahoma" w:cs="Tahoma"/>
          <w:sz w:val="24"/>
          <w:szCs w:val="24"/>
        </w:rPr>
      </w:pPr>
      <w:r w:rsidRPr="00655C5E">
        <w:rPr>
          <w:rFonts w:ascii="Tahoma" w:hAnsi="Tahoma" w:cs="Tahoma"/>
          <w:b/>
          <w:bCs/>
          <w:i/>
          <w:iCs/>
          <w:sz w:val="24"/>
          <w:szCs w:val="24"/>
        </w:rPr>
        <w:t>Emfatické prostředky</w:t>
      </w:r>
      <w:r w:rsidRPr="00655C5E">
        <w:rPr>
          <w:rFonts w:ascii="Tahoma" w:hAnsi="Tahoma" w:cs="Tahoma"/>
          <w:sz w:val="24"/>
          <w:szCs w:val="24"/>
        </w:rPr>
        <w:tab/>
      </w:r>
    </w:p>
    <w:p w:rsidR="00AD5752" w:rsidRPr="0011063E" w:rsidRDefault="00AD5752" w:rsidP="00BF2776">
      <w:pPr>
        <w:spacing w:after="0" w:line="240" w:lineRule="auto"/>
        <w:ind w:firstLine="284"/>
        <w:jc w:val="both"/>
        <w:rPr>
          <w:rFonts w:ascii="Tahoma" w:hAnsi="Tahoma" w:cs="Tahoma"/>
          <w:sz w:val="24"/>
          <w:szCs w:val="24"/>
        </w:rPr>
      </w:pPr>
      <w:r w:rsidRPr="0011063E">
        <w:rPr>
          <w:rFonts w:ascii="Tahoma" w:hAnsi="Tahoma" w:cs="Tahoma"/>
          <w:sz w:val="24"/>
          <w:szCs w:val="24"/>
        </w:rPr>
        <w:t xml:space="preserve">Dokumentují řečníkovo citové zaujetí k tomu, co říká. Jejich základním znakem je spontánnost. Používejte je s rozvahou, abyste nebyli teatrální a nevěrohodní. Řadíme k nim: </w:t>
      </w:r>
    </w:p>
    <w:p w:rsidR="00AD5752" w:rsidRPr="0011063E" w:rsidRDefault="00AD5752" w:rsidP="00BF2776">
      <w:pPr>
        <w:numPr>
          <w:ilvl w:val="0"/>
          <w:numId w:val="40"/>
        </w:numPr>
        <w:overflowPunct w:val="0"/>
        <w:autoSpaceDE w:val="0"/>
        <w:autoSpaceDN w:val="0"/>
        <w:adjustRightInd w:val="0"/>
        <w:spacing w:after="0" w:line="240" w:lineRule="atLeast"/>
        <w:ind w:hanging="96"/>
        <w:jc w:val="both"/>
        <w:textAlignment w:val="baseline"/>
        <w:rPr>
          <w:rFonts w:ascii="Tahoma" w:hAnsi="Tahoma" w:cs="Tahoma"/>
          <w:sz w:val="24"/>
          <w:szCs w:val="24"/>
        </w:rPr>
      </w:pPr>
      <w:r w:rsidRPr="0011063E">
        <w:rPr>
          <w:rFonts w:ascii="Tahoma" w:hAnsi="Tahoma" w:cs="Tahoma"/>
          <w:sz w:val="24"/>
          <w:szCs w:val="24"/>
        </w:rPr>
        <w:t>zvolání (</w:t>
      </w:r>
      <w:r w:rsidRPr="0011063E">
        <w:rPr>
          <w:rFonts w:ascii="Tahoma" w:hAnsi="Tahoma" w:cs="Tahoma"/>
          <w:i/>
          <w:iCs/>
          <w:sz w:val="24"/>
          <w:szCs w:val="24"/>
        </w:rPr>
        <w:t>Pryč se vší</w:t>
      </w:r>
      <w:r w:rsidRPr="0011063E">
        <w:rPr>
          <w:rFonts w:ascii="Tahoma" w:hAnsi="Tahoma" w:cs="Tahoma"/>
          <w:sz w:val="24"/>
          <w:szCs w:val="24"/>
        </w:rPr>
        <w:t xml:space="preserve"> </w:t>
      </w:r>
      <w:r w:rsidRPr="0011063E">
        <w:rPr>
          <w:rFonts w:ascii="Tahoma" w:hAnsi="Tahoma" w:cs="Tahoma"/>
          <w:i/>
          <w:iCs/>
          <w:sz w:val="24"/>
          <w:szCs w:val="24"/>
        </w:rPr>
        <w:t>nerozhodností!</w:t>
      </w:r>
      <w:r w:rsidRPr="0011063E">
        <w:rPr>
          <w:rFonts w:ascii="Tahoma" w:hAnsi="Tahoma" w:cs="Tahoma"/>
          <w:sz w:val="24"/>
          <w:szCs w:val="24"/>
        </w:rPr>
        <w:t>);</w:t>
      </w:r>
    </w:p>
    <w:p w:rsidR="00AD5752" w:rsidRPr="0011063E" w:rsidRDefault="00AD5752" w:rsidP="00BF2776">
      <w:pPr>
        <w:numPr>
          <w:ilvl w:val="0"/>
          <w:numId w:val="40"/>
        </w:numPr>
        <w:overflowPunct w:val="0"/>
        <w:autoSpaceDE w:val="0"/>
        <w:autoSpaceDN w:val="0"/>
        <w:adjustRightInd w:val="0"/>
        <w:spacing w:after="0" w:line="240" w:lineRule="atLeast"/>
        <w:ind w:hanging="96"/>
        <w:jc w:val="both"/>
        <w:textAlignment w:val="baseline"/>
        <w:rPr>
          <w:rFonts w:ascii="Tahoma" w:hAnsi="Tahoma" w:cs="Tahoma"/>
          <w:sz w:val="24"/>
          <w:szCs w:val="24"/>
        </w:rPr>
      </w:pPr>
      <w:r w:rsidRPr="0011063E">
        <w:rPr>
          <w:rFonts w:ascii="Tahoma" w:hAnsi="Tahoma" w:cs="Tahoma"/>
          <w:sz w:val="24"/>
          <w:szCs w:val="24"/>
        </w:rPr>
        <w:t>řečnickou otázku</w:t>
      </w:r>
      <w:r w:rsidRPr="0011063E">
        <w:rPr>
          <w:rFonts w:ascii="Tahoma" w:hAnsi="Tahoma" w:cs="Tahoma"/>
          <w:b/>
          <w:bCs/>
          <w:sz w:val="24"/>
          <w:szCs w:val="24"/>
        </w:rPr>
        <w:t xml:space="preserve"> </w:t>
      </w:r>
      <w:r w:rsidRPr="0011063E">
        <w:rPr>
          <w:rFonts w:ascii="Tahoma" w:hAnsi="Tahoma" w:cs="Tahoma"/>
          <w:sz w:val="24"/>
          <w:szCs w:val="24"/>
        </w:rPr>
        <w:t>– formální otázka, na níž neočekáváme odpověď (</w:t>
      </w:r>
      <w:r w:rsidRPr="0011063E">
        <w:rPr>
          <w:rFonts w:ascii="Tahoma" w:hAnsi="Tahoma" w:cs="Tahoma"/>
          <w:i/>
          <w:iCs/>
          <w:sz w:val="24"/>
          <w:szCs w:val="24"/>
        </w:rPr>
        <w:t xml:space="preserve">Je to opravdu nutné? Můžeme se na takové lidi </w:t>
      </w:r>
      <w:r w:rsidRPr="0011063E">
        <w:rPr>
          <w:rFonts w:ascii="Tahoma" w:hAnsi="Tahoma" w:cs="Tahoma"/>
          <w:sz w:val="24"/>
          <w:szCs w:val="24"/>
        </w:rPr>
        <w:t xml:space="preserve"> </w:t>
      </w:r>
      <w:r w:rsidRPr="0011063E">
        <w:rPr>
          <w:rFonts w:ascii="Tahoma" w:hAnsi="Tahoma" w:cs="Tahoma"/>
          <w:i/>
          <w:iCs/>
          <w:sz w:val="24"/>
          <w:szCs w:val="24"/>
        </w:rPr>
        <w:t>spolehnout?</w:t>
      </w:r>
      <w:r w:rsidRPr="0011063E">
        <w:rPr>
          <w:rFonts w:ascii="Tahoma" w:hAnsi="Tahoma" w:cs="Tahoma"/>
          <w:sz w:val="24"/>
          <w:szCs w:val="24"/>
        </w:rPr>
        <w:t xml:space="preserve">); </w:t>
      </w:r>
    </w:p>
    <w:p w:rsidR="00AD5752" w:rsidRPr="0011063E" w:rsidRDefault="00AD5752" w:rsidP="00BF2776">
      <w:pPr>
        <w:numPr>
          <w:ilvl w:val="0"/>
          <w:numId w:val="40"/>
        </w:numPr>
        <w:overflowPunct w:val="0"/>
        <w:autoSpaceDE w:val="0"/>
        <w:autoSpaceDN w:val="0"/>
        <w:adjustRightInd w:val="0"/>
        <w:spacing w:after="0" w:line="240" w:lineRule="atLeast"/>
        <w:ind w:hanging="96"/>
        <w:jc w:val="both"/>
        <w:textAlignment w:val="baseline"/>
        <w:rPr>
          <w:rFonts w:ascii="Tahoma" w:hAnsi="Tahoma" w:cs="Tahoma"/>
          <w:sz w:val="24"/>
          <w:szCs w:val="24"/>
        </w:rPr>
      </w:pPr>
      <w:r w:rsidRPr="0011063E">
        <w:rPr>
          <w:rFonts w:ascii="Tahoma" w:hAnsi="Tahoma" w:cs="Tahoma"/>
          <w:sz w:val="24"/>
          <w:szCs w:val="24"/>
        </w:rPr>
        <w:t>řečnickou odpověď</w:t>
      </w:r>
      <w:r w:rsidRPr="0011063E">
        <w:rPr>
          <w:rFonts w:ascii="Tahoma" w:hAnsi="Tahoma" w:cs="Tahoma"/>
          <w:b/>
          <w:bCs/>
          <w:i/>
          <w:iCs/>
          <w:sz w:val="24"/>
          <w:szCs w:val="24"/>
        </w:rPr>
        <w:t xml:space="preserve"> </w:t>
      </w:r>
      <w:r w:rsidRPr="0011063E">
        <w:rPr>
          <w:rFonts w:ascii="Tahoma" w:hAnsi="Tahoma" w:cs="Tahoma"/>
          <w:sz w:val="24"/>
          <w:szCs w:val="24"/>
        </w:rPr>
        <w:t>– je spojena s řečnickou otázkou, obsahuje vlastní sdělení, které problém teprve řeší. (</w:t>
      </w:r>
      <w:r w:rsidRPr="0011063E">
        <w:rPr>
          <w:rFonts w:ascii="Tahoma" w:hAnsi="Tahoma" w:cs="Tahoma"/>
          <w:i/>
          <w:iCs/>
          <w:sz w:val="24"/>
          <w:szCs w:val="24"/>
        </w:rPr>
        <w:t>Je třeba k tomu ještě něco dodat? Ne, není, věc je jasná</w:t>
      </w:r>
      <w:r w:rsidRPr="0011063E">
        <w:rPr>
          <w:rFonts w:ascii="Tahoma" w:hAnsi="Tahoma" w:cs="Tahoma"/>
          <w:sz w:val="24"/>
          <w:szCs w:val="24"/>
        </w:rPr>
        <w:t xml:space="preserve">. – </w:t>
      </w:r>
      <w:r w:rsidRPr="0011063E">
        <w:rPr>
          <w:rFonts w:ascii="Tahoma" w:hAnsi="Tahoma" w:cs="Tahoma"/>
          <w:i/>
          <w:iCs/>
          <w:sz w:val="24"/>
          <w:szCs w:val="24"/>
        </w:rPr>
        <w:t xml:space="preserve">Co  nám v takové </w:t>
      </w:r>
      <w:r w:rsidRPr="0011063E">
        <w:rPr>
          <w:rFonts w:ascii="Tahoma" w:hAnsi="Tahoma" w:cs="Tahoma"/>
          <w:sz w:val="24"/>
          <w:szCs w:val="24"/>
        </w:rPr>
        <w:t xml:space="preserve"> </w:t>
      </w:r>
      <w:r w:rsidRPr="0011063E">
        <w:rPr>
          <w:rFonts w:ascii="Tahoma" w:hAnsi="Tahoma" w:cs="Tahoma"/>
          <w:i/>
          <w:iCs/>
          <w:sz w:val="24"/>
          <w:szCs w:val="24"/>
        </w:rPr>
        <w:t xml:space="preserve">situaci zbývá? Nic, celkem nic, jen případ co nejrychleji </w:t>
      </w:r>
      <w:r w:rsidRPr="0011063E">
        <w:rPr>
          <w:rFonts w:ascii="Tahoma" w:hAnsi="Tahoma" w:cs="Tahoma"/>
          <w:sz w:val="24"/>
          <w:szCs w:val="24"/>
        </w:rPr>
        <w:t xml:space="preserve"> </w:t>
      </w:r>
      <w:r w:rsidRPr="0011063E">
        <w:rPr>
          <w:rFonts w:ascii="Tahoma" w:hAnsi="Tahoma" w:cs="Tahoma"/>
          <w:i/>
          <w:iCs/>
          <w:sz w:val="24"/>
          <w:szCs w:val="24"/>
        </w:rPr>
        <w:t>ukončit.</w:t>
      </w:r>
      <w:r w:rsidRPr="0011063E">
        <w:rPr>
          <w:rFonts w:ascii="Tahoma" w:hAnsi="Tahoma" w:cs="Tahoma"/>
          <w:sz w:val="24"/>
          <w:szCs w:val="24"/>
        </w:rPr>
        <w:t xml:space="preserve">); </w:t>
      </w:r>
    </w:p>
    <w:p w:rsidR="00AD5752" w:rsidRPr="0011063E" w:rsidRDefault="00AD5752" w:rsidP="00BF2776">
      <w:pPr>
        <w:numPr>
          <w:ilvl w:val="0"/>
          <w:numId w:val="40"/>
        </w:numPr>
        <w:overflowPunct w:val="0"/>
        <w:autoSpaceDE w:val="0"/>
        <w:autoSpaceDN w:val="0"/>
        <w:adjustRightInd w:val="0"/>
        <w:spacing w:after="0" w:line="240" w:lineRule="atLeast"/>
        <w:ind w:hanging="96"/>
        <w:jc w:val="both"/>
        <w:textAlignment w:val="baseline"/>
        <w:rPr>
          <w:rFonts w:ascii="Tahoma" w:hAnsi="Tahoma" w:cs="Tahoma"/>
          <w:sz w:val="24"/>
          <w:szCs w:val="24"/>
        </w:rPr>
      </w:pPr>
      <w:r w:rsidRPr="0011063E">
        <w:rPr>
          <w:rFonts w:ascii="Tahoma" w:hAnsi="Tahoma" w:cs="Tahoma"/>
          <w:sz w:val="24"/>
          <w:szCs w:val="24"/>
        </w:rPr>
        <w:t>nedopovězení započaté výpovědi (</w:t>
      </w:r>
      <w:r w:rsidRPr="0011063E">
        <w:rPr>
          <w:rFonts w:ascii="Tahoma" w:hAnsi="Tahoma" w:cs="Tahoma"/>
          <w:i/>
          <w:iCs/>
          <w:sz w:val="24"/>
          <w:szCs w:val="24"/>
        </w:rPr>
        <w:t>Krásná krajina, dobří lidé, jen...</w:t>
      </w:r>
      <w:r w:rsidRPr="0011063E">
        <w:rPr>
          <w:rFonts w:ascii="Tahoma" w:hAnsi="Tahoma" w:cs="Tahoma"/>
          <w:sz w:val="24"/>
          <w:szCs w:val="24"/>
        </w:rPr>
        <w:t xml:space="preserve">); </w:t>
      </w:r>
    </w:p>
    <w:p w:rsidR="00AD5752" w:rsidRPr="0011063E" w:rsidRDefault="00AD5752" w:rsidP="00BF2776">
      <w:pPr>
        <w:numPr>
          <w:ilvl w:val="0"/>
          <w:numId w:val="40"/>
        </w:numPr>
        <w:overflowPunct w:val="0"/>
        <w:autoSpaceDE w:val="0"/>
        <w:autoSpaceDN w:val="0"/>
        <w:adjustRightInd w:val="0"/>
        <w:spacing w:after="0" w:line="240" w:lineRule="atLeast"/>
        <w:ind w:hanging="96"/>
        <w:jc w:val="both"/>
        <w:textAlignment w:val="baseline"/>
        <w:rPr>
          <w:rFonts w:ascii="Tahoma" w:hAnsi="Tahoma" w:cs="Tahoma"/>
          <w:sz w:val="24"/>
          <w:szCs w:val="24"/>
        </w:rPr>
      </w:pPr>
      <w:r w:rsidRPr="0011063E">
        <w:rPr>
          <w:rFonts w:ascii="Tahoma" w:hAnsi="Tahoma" w:cs="Tahoma"/>
          <w:sz w:val="24"/>
          <w:szCs w:val="24"/>
        </w:rPr>
        <w:t>zvolání vyjadřující citový vztah k tomu, co říkáme (</w:t>
      </w:r>
      <w:r w:rsidRPr="0011063E">
        <w:rPr>
          <w:rFonts w:ascii="Tahoma" w:hAnsi="Tahoma" w:cs="Tahoma"/>
          <w:i/>
          <w:iCs/>
          <w:sz w:val="24"/>
          <w:szCs w:val="24"/>
        </w:rPr>
        <w:t>Začněme konečně reálně uvažovat!</w:t>
      </w:r>
      <w:r w:rsidRPr="0011063E">
        <w:rPr>
          <w:rFonts w:ascii="Tahoma" w:hAnsi="Tahoma" w:cs="Tahoma"/>
          <w:sz w:val="24"/>
          <w:szCs w:val="24"/>
        </w:rPr>
        <w:t xml:space="preserve">); </w:t>
      </w:r>
    </w:p>
    <w:p w:rsidR="00AD5752" w:rsidRPr="0011063E" w:rsidRDefault="00AD5752" w:rsidP="00BF2776">
      <w:pPr>
        <w:numPr>
          <w:ilvl w:val="0"/>
          <w:numId w:val="40"/>
        </w:numPr>
        <w:overflowPunct w:val="0"/>
        <w:autoSpaceDE w:val="0"/>
        <w:autoSpaceDN w:val="0"/>
        <w:adjustRightInd w:val="0"/>
        <w:spacing w:after="0" w:line="240" w:lineRule="atLeast"/>
        <w:ind w:hanging="96"/>
        <w:jc w:val="both"/>
        <w:textAlignment w:val="baseline"/>
        <w:rPr>
          <w:rFonts w:ascii="Tahoma" w:hAnsi="Tahoma" w:cs="Tahoma"/>
          <w:sz w:val="24"/>
          <w:szCs w:val="24"/>
        </w:rPr>
      </w:pPr>
      <w:r w:rsidRPr="0011063E">
        <w:rPr>
          <w:rFonts w:ascii="Tahoma" w:hAnsi="Tahoma" w:cs="Tahoma"/>
          <w:sz w:val="24"/>
          <w:szCs w:val="24"/>
        </w:rPr>
        <w:t>přerušení  výpovědi</w:t>
      </w:r>
      <w:r w:rsidRPr="0011063E">
        <w:rPr>
          <w:rFonts w:ascii="Tahoma" w:hAnsi="Tahoma" w:cs="Tahoma"/>
          <w:b/>
          <w:bCs/>
          <w:i/>
          <w:iCs/>
          <w:sz w:val="24"/>
          <w:szCs w:val="24"/>
        </w:rPr>
        <w:t xml:space="preserve"> </w:t>
      </w:r>
      <w:r w:rsidRPr="0011063E">
        <w:rPr>
          <w:rFonts w:ascii="Tahoma" w:hAnsi="Tahoma" w:cs="Tahoma"/>
          <w:sz w:val="24"/>
          <w:szCs w:val="24"/>
        </w:rPr>
        <w:t>(</w:t>
      </w:r>
      <w:r w:rsidRPr="0011063E">
        <w:rPr>
          <w:rFonts w:ascii="Tahoma" w:hAnsi="Tahoma" w:cs="Tahoma"/>
          <w:i/>
          <w:iCs/>
          <w:sz w:val="24"/>
          <w:szCs w:val="24"/>
        </w:rPr>
        <w:t>Kdyby si to byl uvědomil zavčas... na začátku... před rokem... před dvěma lety...!</w:t>
      </w:r>
      <w:r w:rsidRPr="0011063E">
        <w:rPr>
          <w:rFonts w:ascii="Tahoma" w:hAnsi="Tahoma" w:cs="Tahoma"/>
          <w:sz w:val="24"/>
          <w:szCs w:val="24"/>
        </w:rPr>
        <w:t>)</w:t>
      </w:r>
      <w:r w:rsidRPr="0011063E">
        <w:rPr>
          <w:rFonts w:ascii="Tahoma" w:hAnsi="Tahoma" w:cs="Tahoma"/>
          <w:b/>
          <w:bCs/>
          <w:sz w:val="24"/>
          <w:szCs w:val="24"/>
        </w:rPr>
        <w:t xml:space="preserve"> </w:t>
      </w:r>
      <w:r w:rsidRPr="0011063E">
        <w:rPr>
          <w:rFonts w:ascii="Tahoma" w:hAnsi="Tahoma" w:cs="Tahoma"/>
          <w:sz w:val="24"/>
          <w:szCs w:val="24"/>
        </w:rPr>
        <w:t>aj.</w:t>
      </w:r>
    </w:p>
    <w:p w:rsidR="00AD5752" w:rsidRDefault="00AD5752" w:rsidP="007E6A12">
      <w:pPr>
        <w:spacing w:after="0" w:line="240" w:lineRule="auto"/>
        <w:jc w:val="both"/>
        <w:rPr>
          <w:rFonts w:ascii="Tahoma" w:hAnsi="Tahoma" w:cs="Tahoma"/>
          <w:b/>
          <w:bCs/>
          <w:i/>
          <w:iCs/>
          <w:sz w:val="24"/>
          <w:szCs w:val="24"/>
        </w:rPr>
      </w:pPr>
    </w:p>
    <w:p w:rsidR="00AD5752" w:rsidRPr="0011063E" w:rsidRDefault="00AD5752" w:rsidP="007E6A12">
      <w:pPr>
        <w:spacing w:after="0" w:line="240" w:lineRule="auto"/>
        <w:jc w:val="both"/>
        <w:rPr>
          <w:rFonts w:ascii="Tahoma" w:hAnsi="Tahoma" w:cs="Tahoma"/>
          <w:b/>
          <w:bCs/>
          <w:sz w:val="24"/>
          <w:szCs w:val="24"/>
        </w:rPr>
      </w:pPr>
      <w:r w:rsidRPr="0011063E">
        <w:rPr>
          <w:rFonts w:ascii="Tahoma" w:hAnsi="Tahoma" w:cs="Tahoma"/>
          <w:b/>
          <w:bCs/>
          <w:i/>
          <w:iCs/>
          <w:sz w:val="24"/>
          <w:szCs w:val="24"/>
        </w:rPr>
        <w:t>Názorné prostředky</w:t>
      </w:r>
      <w:r w:rsidRPr="0011063E">
        <w:rPr>
          <w:rFonts w:ascii="Tahoma" w:hAnsi="Tahoma" w:cs="Tahoma"/>
          <w:b/>
          <w:bCs/>
          <w:sz w:val="24"/>
          <w:szCs w:val="24"/>
        </w:rPr>
        <w:t xml:space="preserve"> </w:t>
      </w:r>
    </w:p>
    <w:p w:rsidR="00AD5752" w:rsidRDefault="00AD5752" w:rsidP="0005750F">
      <w:pPr>
        <w:spacing w:after="0" w:line="240" w:lineRule="auto"/>
        <w:ind w:firstLine="284"/>
        <w:jc w:val="both"/>
        <w:rPr>
          <w:rFonts w:ascii="Tahoma" w:hAnsi="Tahoma" w:cs="Tahoma"/>
          <w:sz w:val="24"/>
          <w:szCs w:val="24"/>
        </w:rPr>
      </w:pPr>
      <w:r w:rsidRPr="0011063E">
        <w:rPr>
          <w:rFonts w:ascii="Tahoma" w:hAnsi="Tahoma" w:cs="Tahoma"/>
          <w:sz w:val="24"/>
          <w:szCs w:val="24"/>
        </w:rPr>
        <w:t>Uplatňují se zvláště v projevech naučného a agitačního charakteru (přednášky, sdělení, projevy aj.). Velmi účinný je především příklad. Opět platí požadavek  střídmosti při použití. Nejčastěji se  vyskytují:</w:t>
      </w:r>
    </w:p>
    <w:p w:rsidR="00AD5752" w:rsidRPr="0011063E" w:rsidRDefault="00AD5752" w:rsidP="0005750F">
      <w:pPr>
        <w:spacing w:after="0" w:line="240" w:lineRule="auto"/>
        <w:ind w:firstLine="284"/>
        <w:jc w:val="both"/>
        <w:rPr>
          <w:rFonts w:ascii="Tahoma" w:hAnsi="Tahoma" w:cs="Tahoma"/>
          <w:sz w:val="24"/>
          <w:szCs w:val="24"/>
        </w:rPr>
      </w:pPr>
    </w:p>
    <w:p w:rsidR="00AD5752" w:rsidRPr="000D7D9A" w:rsidRDefault="00AD5752" w:rsidP="0005750F">
      <w:pPr>
        <w:numPr>
          <w:ilvl w:val="0"/>
          <w:numId w:val="41"/>
        </w:numPr>
        <w:overflowPunct w:val="0"/>
        <w:autoSpaceDE w:val="0"/>
        <w:autoSpaceDN w:val="0"/>
        <w:adjustRightInd w:val="0"/>
        <w:spacing w:after="0" w:line="240" w:lineRule="atLeast"/>
        <w:jc w:val="both"/>
        <w:textAlignment w:val="baseline"/>
        <w:rPr>
          <w:rFonts w:ascii="Tahoma" w:hAnsi="Tahoma" w:cs="Tahoma"/>
          <w:sz w:val="24"/>
          <w:szCs w:val="24"/>
        </w:rPr>
      </w:pPr>
      <w:r w:rsidRPr="000D7D9A">
        <w:rPr>
          <w:rFonts w:ascii="Tahoma" w:hAnsi="Tahoma" w:cs="Tahoma"/>
          <w:sz w:val="24"/>
          <w:szCs w:val="24"/>
        </w:rPr>
        <w:t>přirovnání (</w:t>
      </w:r>
      <w:r w:rsidRPr="000D7D9A">
        <w:rPr>
          <w:rFonts w:ascii="Tahoma" w:hAnsi="Tahoma" w:cs="Tahoma"/>
          <w:i/>
          <w:iCs/>
          <w:sz w:val="24"/>
          <w:szCs w:val="24"/>
        </w:rPr>
        <w:t>Tvrdohlavý jako beran.</w:t>
      </w:r>
      <w:r w:rsidRPr="000D7D9A">
        <w:rPr>
          <w:rFonts w:ascii="Tahoma" w:hAnsi="Tahoma" w:cs="Tahoma"/>
          <w:sz w:val="24"/>
          <w:szCs w:val="24"/>
        </w:rPr>
        <w:t>);</w:t>
      </w:r>
    </w:p>
    <w:p w:rsidR="00AD5752" w:rsidRDefault="00AD5752" w:rsidP="0005750F">
      <w:pPr>
        <w:numPr>
          <w:ilvl w:val="0"/>
          <w:numId w:val="41"/>
        </w:numPr>
        <w:overflowPunct w:val="0"/>
        <w:autoSpaceDE w:val="0"/>
        <w:autoSpaceDN w:val="0"/>
        <w:adjustRightInd w:val="0"/>
        <w:spacing w:after="0" w:line="240" w:lineRule="atLeast"/>
        <w:ind w:hanging="96"/>
        <w:jc w:val="both"/>
        <w:textAlignment w:val="baseline"/>
        <w:rPr>
          <w:rFonts w:ascii="Tahoma" w:hAnsi="Tahoma" w:cs="Tahoma"/>
          <w:sz w:val="24"/>
          <w:szCs w:val="24"/>
        </w:rPr>
      </w:pPr>
      <w:r w:rsidRPr="000D7D9A">
        <w:rPr>
          <w:rFonts w:ascii="Tahoma" w:hAnsi="Tahoma" w:cs="Tahoma"/>
          <w:sz w:val="24"/>
          <w:szCs w:val="24"/>
        </w:rPr>
        <w:t>různá rčení</w:t>
      </w:r>
      <w:r w:rsidRPr="000D7D9A">
        <w:rPr>
          <w:rFonts w:ascii="Tahoma" w:hAnsi="Tahoma" w:cs="Tahoma"/>
          <w:b/>
          <w:bCs/>
          <w:i/>
          <w:iCs/>
          <w:sz w:val="24"/>
          <w:szCs w:val="24"/>
        </w:rPr>
        <w:t xml:space="preserve"> </w:t>
      </w:r>
      <w:r w:rsidRPr="000D7D9A">
        <w:rPr>
          <w:rFonts w:ascii="Tahoma" w:hAnsi="Tahoma" w:cs="Tahoma"/>
          <w:sz w:val="24"/>
          <w:szCs w:val="24"/>
        </w:rPr>
        <w:t xml:space="preserve"> (</w:t>
      </w:r>
      <w:r w:rsidRPr="000D7D9A">
        <w:rPr>
          <w:rFonts w:ascii="Tahoma" w:hAnsi="Tahoma" w:cs="Tahoma"/>
          <w:i/>
          <w:iCs/>
          <w:sz w:val="24"/>
          <w:szCs w:val="24"/>
        </w:rPr>
        <w:t>Být trnem v oku</w:t>
      </w:r>
      <w:r w:rsidRPr="000D7D9A">
        <w:rPr>
          <w:rFonts w:ascii="Tahoma" w:hAnsi="Tahoma" w:cs="Tahoma"/>
          <w:sz w:val="24"/>
          <w:szCs w:val="24"/>
        </w:rPr>
        <w:t xml:space="preserve">.), </w:t>
      </w:r>
    </w:p>
    <w:p w:rsidR="00AD5752" w:rsidRPr="000D7D9A" w:rsidRDefault="00AD5752" w:rsidP="0005750F">
      <w:pPr>
        <w:numPr>
          <w:ilvl w:val="0"/>
          <w:numId w:val="41"/>
        </w:numPr>
        <w:overflowPunct w:val="0"/>
        <w:autoSpaceDE w:val="0"/>
        <w:autoSpaceDN w:val="0"/>
        <w:adjustRightInd w:val="0"/>
        <w:spacing w:after="0" w:line="240" w:lineRule="atLeast"/>
        <w:ind w:hanging="96"/>
        <w:jc w:val="both"/>
        <w:textAlignment w:val="baseline"/>
        <w:rPr>
          <w:rFonts w:ascii="Tahoma" w:hAnsi="Tahoma" w:cs="Tahoma"/>
          <w:sz w:val="24"/>
          <w:szCs w:val="24"/>
        </w:rPr>
      </w:pPr>
      <w:r w:rsidRPr="000D7D9A">
        <w:rPr>
          <w:rFonts w:ascii="Tahoma" w:hAnsi="Tahoma" w:cs="Tahoma"/>
          <w:sz w:val="24"/>
          <w:szCs w:val="24"/>
        </w:rPr>
        <w:t>přísloví (</w:t>
      </w:r>
      <w:r w:rsidRPr="000D7D9A">
        <w:rPr>
          <w:rFonts w:ascii="Tahoma" w:hAnsi="Tahoma" w:cs="Tahoma"/>
          <w:i/>
          <w:iCs/>
          <w:sz w:val="24"/>
          <w:szCs w:val="24"/>
        </w:rPr>
        <w:t>Bez práce nejsou koláče.</w:t>
      </w:r>
      <w:r w:rsidRPr="000D7D9A">
        <w:rPr>
          <w:rFonts w:ascii="Tahoma" w:hAnsi="Tahoma" w:cs="Tahoma"/>
          <w:sz w:val="24"/>
          <w:szCs w:val="24"/>
        </w:rPr>
        <w:t xml:space="preserve">);  </w:t>
      </w:r>
    </w:p>
    <w:p w:rsidR="00AD5752" w:rsidRDefault="00AD5752" w:rsidP="0005750F">
      <w:pPr>
        <w:numPr>
          <w:ilvl w:val="0"/>
          <w:numId w:val="41"/>
        </w:numPr>
        <w:overflowPunct w:val="0"/>
        <w:autoSpaceDE w:val="0"/>
        <w:autoSpaceDN w:val="0"/>
        <w:adjustRightInd w:val="0"/>
        <w:spacing w:after="0" w:line="240" w:lineRule="atLeast"/>
        <w:jc w:val="both"/>
        <w:textAlignment w:val="baseline"/>
        <w:rPr>
          <w:rFonts w:ascii="Tahoma" w:hAnsi="Tahoma" w:cs="Tahoma"/>
          <w:sz w:val="24"/>
          <w:szCs w:val="24"/>
        </w:rPr>
      </w:pPr>
      <w:r w:rsidRPr="000D7D9A">
        <w:rPr>
          <w:rFonts w:ascii="Tahoma" w:hAnsi="Tahoma" w:cs="Tahoma"/>
          <w:sz w:val="24"/>
          <w:szCs w:val="24"/>
        </w:rPr>
        <w:t>anekdoty, bajky, paraboly, osobní zážitky</w:t>
      </w:r>
      <w:r w:rsidRPr="000D7D9A">
        <w:rPr>
          <w:rFonts w:ascii="Tahoma" w:hAnsi="Tahoma" w:cs="Tahoma"/>
          <w:b/>
          <w:bCs/>
          <w:sz w:val="24"/>
          <w:szCs w:val="24"/>
        </w:rPr>
        <w:t xml:space="preserve"> </w:t>
      </w:r>
      <w:r w:rsidRPr="000D7D9A">
        <w:rPr>
          <w:rFonts w:ascii="Tahoma" w:hAnsi="Tahoma" w:cs="Tahoma"/>
          <w:sz w:val="24"/>
          <w:szCs w:val="24"/>
        </w:rPr>
        <w:t xml:space="preserve">aj. </w:t>
      </w:r>
    </w:p>
    <w:p w:rsidR="00AD5752" w:rsidRPr="000D7D9A" w:rsidRDefault="00AD5752" w:rsidP="00CE2D65">
      <w:pPr>
        <w:overflowPunct w:val="0"/>
        <w:autoSpaceDE w:val="0"/>
        <w:autoSpaceDN w:val="0"/>
        <w:adjustRightInd w:val="0"/>
        <w:spacing w:after="0" w:line="240" w:lineRule="atLeast"/>
        <w:ind w:left="640"/>
        <w:jc w:val="both"/>
        <w:textAlignment w:val="baseline"/>
        <w:rPr>
          <w:rFonts w:ascii="Tahoma" w:hAnsi="Tahoma" w:cs="Tahoma"/>
          <w:sz w:val="24"/>
          <w:szCs w:val="24"/>
        </w:rPr>
      </w:pPr>
    </w:p>
    <w:p w:rsidR="00AD5752" w:rsidRPr="000D7D9A" w:rsidRDefault="00AD5752" w:rsidP="0005750F">
      <w:pPr>
        <w:spacing w:before="120" w:after="120" w:line="240" w:lineRule="atLeast"/>
        <w:ind w:firstLine="284"/>
        <w:jc w:val="both"/>
        <w:rPr>
          <w:rFonts w:ascii="Tahoma" w:hAnsi="Tahoma" w:cs="Tahoma"/>
          <w:i/>
          <w:iCs/>
          <w:sz w:val="24"/>
          <w:szCs w:val="24"/>
        </w:rPr>
      </w:pPr>
      <w:r w:rsidRPr="000D7D9A">
        <w:rPr>
          <w:rFonts w:ascii="Tahoma" w:hAnsi="Tahoma" w:cs="Tahoma"/>
          <w:sz w:val="24"/>
          <w:szCs w:val="24"/>
        </w:rPr>
        <w:t>V expresivnějších projevech může řečník něco jen nepřímo naznačit (</w:t>
      </w:r>
      <w:r w:rsidRPr="000D7D9A">
        <w:rPr>
          <w:rFonts w:ascii="Tahoma" w:hAnsi="Tahoma" w:cs="Tahoma"/>
          <w:i/>
          <w:iCs/>
          <w:sz w:val="24"/>
          <w:szCs w:val="24"/>
        </w:rPr>
        <w:t xml:space="preserve">Vy dobře víte, co mám na mysli... </w:t>
      </w:r>
      <w:r w:rsidRPr="000D7D9A">
        <w:rPr>
          <w:rFonts w:ascii="Tahoma" w:hAnsi="Tahoma" w:cs="Tahoma"/>
          <w:sz w:val="24"/>
          <w:szCs w:val="24"/>
        </w:rPr>
        <w:t xml:space="preserve">– </w:t>
      </w:r>
      <w:r w:rsidRPr="000D7D9A">
        <w:rPr>
          <w:rFonts w:ascii="Tahoma" w:hAnsi="Tahoma" w:cs="Tahoma"/>
          <w:i/>
          <w:iCs/>
          <w:sz w:val="24"/>
          <w:szCs w:val="24"/>
        </w:rPr>
        <w:t>Doufám, že vám nemusím všechno podrobně vysvětlovat…</w:t>
      </w:r>
      <w:r w:rsidRPr="000D7D9A">
        <w:rPr>
          <w:rFonts w:ascii="Tahoma" w:hAnsi="Tahoma" w:cs="Tahoma"/>
          <w:sz w:val="24"/>
          <w:szCs w:val="24"/>
        </w:rPr>
        <w:t>).</w:t>
      </w:r>
      <w:r w:rsidRPr="000D7D9A">
        <w:rPr>
          <w:rFonts w:ascii="Tahoma" w:hAnsi="Tahoma" w:cs="Tahoma"/>
          <w:i/>
          <w:iCs/>
          <w:sz w:val="24"/>
          <w:szCs w:val="24"/>
        </w:rPr>
        <w:t xml:space="preserve"> </w:t>
      </w:r>
    </w:p>
    <w:p w:rsidR="00AD5752" w:rsidRPr="000D7D9A" w:rsidRDefault="00AD5752" w:rsidP="0005750F">
      <w:pPr>
        <w:spacing w:after="0" w:line="240" w:lineRule="atLeast"/>
        <w:ind w:firstLine="284"/>
        <w:jc w:val="both"/>
        <w:rPr>
          <w:rFonts w:ascii="Tahoma" w:hAnsi="Tahoma" w:cs="Tahoma"/>
          <w:sz w:val="24"/>
          <w:szCs w:val="24"/>
        </w:rPr>
      </w:pPr>
      <w:r w:rsidRPr="000D7D9A">
        <w:rPr>
          <w:rFonts w:ascii="Tahoma" w:hAnsi="Tahoma" w:cs="Tahoma"/>
          <w:sz w:val="24"/>
          <w:szCs w:val="24"/>
        </w:rPr>
        <w:t xml:space="preserve">Proti sobě můžeme také postavit dva pojmy, např.  </w:t>
      </w:r>
      <w:r w:rsidRPr="000D7D9A">
        <w:rPr>
          <w:rFonts w:ascii="Tahoma" w:hAnsi="Tahoma" w:cs="Tahoma"/>
          <w:i/>
          <w:iCs/>
          <w:sz w:val="24"/>
          <w:szCs w:val="24"/>
        </w:rPr>
        <w:t>teorie – praxe, slovo – skutečnost, věc – člověk, předpoklad – výsledek, zdání – skutečnost</w:t>
      </w:r>
      <w:r w:rsidRPr="000D7D9A">
        <w:rPr>
          <w:rFonts w:ascii="Tahoma" w:hAnsi="Tahoma" w:cs="Tahoma"/>
          <w:sz w:val="24"/>
          <w:szCs w:val="24"/>
        </w:rPr>
        <w:t xml:space="preserve"> aj., které se obvykle spojují  výrazy: </w:t>
      </w:r>
      <w:r w:rsidRPr="000D7D9A">
        <w:rPr>
          <w:rFonts w:ascii="Tahoma" w:hAnsi="Tahoma" w:cs="Tahoma"/>
          <w:i/>
          <w:iCs/>
          <w:sz w:val="24"/>
          <w:szCs w:val="24"/>
        </w:rPr>
        <w:t xml:space="preserve">jenže, oproti tomu </w:t>
      </w:r>
      <w:r w:rsidRPr="000D7D9A">
        <w:rPr>
          <w:rFonts w:ascii="Tahoma" w:hAnsi="Tahoma" w:cs="Tahoma"/>
          <w:sz w:val="24"/>
          <w:szCs w:val="24"/>
        </w:rPr>
        <w:t xml:space="preserve">aj., anebo spojkou </w:t>
      </w:r>
      <w:r w:rsidRPr="000D7D9A">
        <w:rPr>
          <w:rFonts w:ascii="Tahoma" w:hAnsi="Tahoma" w:cs="Tahoma"/>
          <w:i/>
          <w:iCs/>
          <w:sz w:val="24"/>
          <w:szCs w:val="24"/>
        </w:rPr>
        <w:t xml:space="preserve">a </w:t>
      </w:r>
      <w:r w:rsidRPr="000D7D9A">
        <w:rPr>
          <w:rFonts w:ascii="Tahoma" w:hAnsi="Tahoma" w:cs="Tahoma"/>
          <w:sz w:val="24"/>
          <w:szCs w:val="24"/>
        </w:rPr>
        <w:t>(</w:t>
      </w:r>
      <w:r w:rsidRPr="000D7D9A">
        <w:rPr>
          <w:rFonts w:ascii="Tahoma" w:hAnsi="Tahoma" w:cs="Tahoma"/>
          <w:i/>
          <w:iCs/>
          <w:sz w:val="24"/>
          <w:szCs w:val="24"/>
        </w:rPr>
        <w:t>Mít chladnou hlavu, a horké srdce.</w:t>
      </w:r>
      <w:r w:rsidRPr="000D7D9A">
        <w:rPr>
          <w:rFonts w:ascii="Tahoma" w:hAnsi="Tahoma" w:cs="Tahoma"/>
          <w:sz w:val="24"/>
          <w:szCs w:val="24"/>
        </w:rPr>
        <w:t>).</w:t>
      </w:r>
    </w:p>
    <w:p w:rsidR="00AD5752" w:rsidRDefault="00AD5752" w:rsidP="0005750F">
      <w:pPr>
        <w:spacing w:after="0" w:line="240" w:lineRule="auto"/>
        <w:jc w:val="both"/>
        <w:rPr>
          <w:rFonts w:ascii="Tahoma" w:hAnsi="Tahoma" w:cs="Tahoma"/>
          <w:b/>
          <w:bCs/>
          <w:i/>
          <w:iCs/>
          <w:sz w:val="24"/>
          <w:szCs w:val="24"/>
        </w:rPr>
      </w:pPr>
    </w:p>
    <w:p w:rsidR="00AD5752" w:rsidRPr="00A7196B" w:rsidRDefault="00AD5752" w:rsidP="0005750F">
      <w:pPr>
        <w:spacing w:after="0" w:line="240" w:lineRule="auto"/>
        <w:jc w:val="both"/>
        <w:rPr>
          <w:rFonts w:ascii="Tahoma" w:hAnsi="Tahoma" w:cs="Tahoma"/>
          <w:i/>
          <w:iCs/>
          <w:sz w:val="24"/>
          <w:szCs w:val="24"/>
        </w:rPr>
      </w:pPr>
      <w:r w:rsidRPr="00A7196B">
        <w:rPr>
          <w:rFonts w:ascii="Tahoma" w:hAnsi="Tahoma" w:cs="Tahoma"/>
          <w:b/>
          <w:bCs/>
          <w:i/>
          <w:iCs/>
          <w:sz w:val="24"/>
          <w:szCs w:val="24"/>
        </w:rPr>
        <w:t>Dramatické prostředky</w:t>
      </w:r>
      <w:r w:rsidRPr="00A7196B">
        <w:rPr>
          <w:rFonts w:ascii="Tahoma" w:hAnsi="Tahoma" w:cs="Tahoma"/>
          <w:b/>
          <w:bCs/>
          <w:sz w:val="24"/>
          <w:szCs w:val="24"/>
        </w:rPr>
        <w:t xml:space="preserve"> </w:t>
      </w:r>
      <w:r w:rsidRPr="00A7196B">
        <w:rPr>
          <w:rFonts w:ascii="Tahoma" w:hAnsi="Tahoma" w:cs="Tahoma"/>
          <w:b/>
          <w:bCs/>
          <w:sz w:val="24"/>
          <w:szCs w:val="24"/>
        </w:rPr>
        <w:tab/>
      </w:r>
      <w:r w:rsidRPr="00A7196B">
        <w:rPr>
          <w:rFonts w:ascii="Tahoma" w:hAnsi="Tahoma" w:cs="Tahoma"/>
          <w:b/>
          <w:bCs/>
          <w:sz w:val="24"/>
          <w:szCs w:val="24"/>
        </w:rPr>
        <w:tab/>
      </w:r>
      <w:r w:rsidRPr="00A7196B">
        <w:rPr>
          <w:rFonts w:ascii="Tahoma" w:hAnsi="Tahoma" w:cs="Tahoma"/>
          <w:b/>
          <w:bCs/>
          <w:sz w:val="24"/>
          <w:szCs w:val="24"/>
        </w:rPr>
        <w:tab/>
      </w:r>
      <w:r w:rsidRPr="00A7196B">
        <w:rPr>
          <w:rFonts w:ascii="Tahoma" w:hAnsi="Tahoma" w:cs="Tahoma"/>
          <w:b/>
          <w:bCs/>
          <w:sz w:val="24"/>
          <w:szCs w:val="24"/>
        </w:rPr>
        <w:tab/>
      </w:r>
      <w:r w:rsidRPr="00A7196B">
        <w:rPr>
          <w:rFonts w:ascii="Tahoma" w:hAnsi="Tahoma" w:cs="Tahoma"/>
          <w:b/>
          <w:bCs/>
          <w:sz w:val="24"/>
          <w:szCs w:val="24"/>
        </w:rPr>
        <w:tab/>
      </w:r>
      <w:r w:rsidRPr="00A7196B">
        <w:rPr>
          <w:rFonts w:ascii="Tahoma" w:hAnsi="Tahoma" w:cs="Tahoma"/>
          <w:b/>
          <w:bCs/>
          <w:sz w:val="24"/>
          <w:szCs w:val="24"/>
        </w:rPr>
        <w:tab/>
      </w:r>
      <w:r w:rsidRPr="00A7196B">
        <w:rPr>
          <w:rFonts w:ascii="Tahoma" w:hAnsi="Tahoma" w:cs="Tahoma"/>
          <w:b/>
          <w:bCs/>
          <w:sz w:val="24"/>
          <w:szCs w:val="24"/>
        </w:rPr>
        <w:tab/>
      </w:r>
      <w:r w:rsidRPr="00A7196B">
        <w:rPr>
          <w:rFonts w:ascii="Tahoma" w:hAnsi="Tahoma" w:cs="Tahoma"/>
          <w:b/>
          <w:bCs/>
          <w:sz w:val="24"/>
          <w:szCs w:val="24"/>
        </w:rPr>
        <w:tab/>
      </w:r>
      <w:r w:rsidRPr="00A7196B">
        <w:rPr>
          <w:rFonts w:ascii="Tahoma" w:hAnsi="Tahoma" w:cs="Tahoma"/>
          <w:b/>
          <w:bCs/>
          <w:sz w:val="24"/>
          <w:szCs w:val="24"/>
        </w:rPr>
        <w:tab/>
      </w:r>
      <w:r w:rsidRPr="00A7196B">
        <w:rPr>
          <w:rFonts w:ascii="Tahoma" w:hAnsi="Tahoma" w:cs="Tahoma"/>
          <w:b/>
          <w:bCs/>
          <w:sz w:val="24"/>
          <w:szCs w:val="24"/>
        </w:rPr>
        <w:tab/>
      </w:r>
    </w:p>
    <w:p w:rsidR="00AD5752" w:rsidRDefault="00AD5752" w:rsidP="007E6A12">
      <w:pPr>
        <w:spacing w:after="0" w:line="240" w:lineRule="auto"/>
        <w:ind w:firstLine="284"/>
        <w:jc w:val="both"/>
        <w:rPr>
          <w:rFonts w:ascii="Tahoma" w:hAnsi="Tahoma" w:cs="Tahoma"/>
          <w:sz w:val="24"/>
          <w:szCs w:val="24"/>
        </w:rPr>
      </w:pPr>
      <w:r w:rsidRPr="00A7196B">
        <w:rPr>
          <w:rFonts w:ascii="Tahoma" w:hAnsi="Tahoma" w:cs="Tahoma"/>
          <w:sz w:val="24"/>
          <w:szCs w:val="24"/>
        </w:rPr>
        <w:t xml:space="preserve">Udržují dramatické napětí projevu, přispívají ke zvýšení jeho přitažlivosti. Realizují se nejen vnější podobou (modulace, mimika, gestikulace), ale i vnitřně, prostřednictvím textové výstavby,  režií mluveného projevu. Řadíme k nim:  </w:t>
      </w:r>
    </w:p>
    <w:p w:rsidR="00AD5752" w:rsidRPr="00A7196B" w:rsidRDefault="00AD5752" w:rsidP="007E6A12">
      <w:pPr>
        <w:spacing w:after="0" w:line="240" w:lineRule="auto"/>
        <w:ind w:firstLine="284"/>
        <w:jc w:val="both"/>
        <w:rPr>
          <w:rFonts w:ascii="Tahoma" w:hAnsi="Tahoma" w:cs="Tahoma"/>
          <w:sz w:val="24"/>
          <w:szCs w:val="24"/>
        </w:rPr>
      </w:pPr>
    </w:p>
    <w:p w:rsidR="00AD5752" w:rsidRDefault="00AD5752" w:rsidP="0005750F">
      <w:pPr>
        <w:numPr>
          <w:ilvl w:val="0"/>
          <w:numId w:val="42"/>
        </w:numPr>
        <w:overflowPunct w:val="0"/>
        <w:autoSpaceDE w:val="0"/>
        <w:autoSpaceDN w:val="0"/>
        <w:adjustRightInd w:val="0"/>
        <w:spacing w:after="0" w:line="240" w:lineRule="atLeast"/>
        <w:ind w:hanging="96"/>
        <w:jc w:val="both"/>
        <w:textAlignment w:val="baseline"/>
        <w:rPr>
          <w:rFonts w:ascii="Tahoma" w:hAnsi="Tahoma" w:cs="Tahoma"/>
          <w:sz w:val="24"/>
          <w:szCs w:val="24"/>
        </w:rPr>
      </w:pPr>
      <w:r w:rsidRPr="00A7196B">
        <w:rPr>
          <w:rFonts w:ascii="Tahoma" w:hAnsi="Tahoma" w:cs="Tahoma"/>
          <w:sz w:val="24"/>
          <w:szCs w:val="24"/>
        </w:rPr>
        <w:t>zesílení významu (</w:t>
      </w:r>
      <w:r w:rsidRPr="00A7196B">
        <w:rPr>
          <w:rFonts w:ascii="Tahoma" w:hAnsi="Tahoma" w:cs="Tahoma"/>
          <w:i/>
          <w:iCs/>
          <w:sz w:val="24"/>
          <w:szCs w:val="24"/>
        </w:rPr>
        <w:t xml:space="preserve">Nejenže ho nebrali </w:t>
      </w:r>
      <w:r w:rsidRPr="00A7196B">
        <w:rPr>
          <w:rFonts w:ascii="Tahoma" w:hAnsi="Tahoma" w:cs="Tahoma"/>
          <w:sz w:val="24"/>
          <w:szCs w:val="24"/>
        </w:rPr>
        <w:t xml:space="preserve"> </w:t>
      </w:r>
      <w:r w:rsidRPr="00A7196B">
        <w:rPr>
          <w:rFonts w:ascii="Tahoma" w:hAnsi="Tahoma" w:cs="Tahoma"/>
          <w:i/>
          <w:iCs/>
          <w:sz w:val="24"/>
          <w:szCs w:val="24"/>
        </w:rPr>
        <w:t>vážně, ale začali se mu posmívat</w:t>
      </w:r>
      <w:r>
        <w:rPr>
          <w:rFonts w:ascii="Tahoma" w:hAnsi="Tahoma" w:cs="Tahoma"/>
          <w:i/>
          <w:iCs/>
          <w:sz w:val="24"/>
          <w:szCs w:val="24"/>
        </w:rPr>
        <w:t>,</w:t>
      </w:r>
      <w:r w:rsidRPr="00A7196B">
        <w:rPr>
          <w:rFonts w:ascii="Tahoma" w:hAnsi="Tahoma" w:cs="Tahoma"/>
          <w:i/>
          <w:iCs/>
          <w:sz w:val="24"/>
          <w:szCs w:val="24"/>
        </w:rPr>
        <w:t xml:space="preserve"> a mnozí ho dokonce pomlouvali </w:t>
      </w:r>
      <w:r w:rsidRPr="00A7196B">
        <w:rPr>
          <w:rFonts w:ascii="Tahoma" w:hAnsi="Tahoma" w:cs="Tahoma"/>
          <w:sz w:val="24"/>
          <w:szCs w:val="24"/>
        </w:rPr>
        <w:t xml:space="preserve"> </w:t>
      </w:r>
      <w:r w:rsidRPr="00A7196B">
        <w:rPr>
          <w:rFonts w:ascii="Tahoma" w:hAnsi="Tahoma" w:cs="Tahoma"/>
          <w:i/>
          <w:iCs/>
          <w:sz w:val="24"/>
          <w:szCs w:val="24"/>
        </w:rPr>
        <w:t>i obviňovali.</w:t>
      </w:r>
      <w:r w:rsidRPr="00A7196B">
        <w:rPr>
          <w:rFonts w:ascii="Tahoma" w:hAnsi="Tahoma" w:cs="Tahoma"/>
          <w:sz w:val="24"/>
          <w:szCs w:val="24"/>
        </w:rPr>
        <w:t xml:space="preserve">); </w:t>
      </w:r>
    </w:p>
    <w:p w:rsidR="00AD5752" w:rsidRPr="00A7196B" w:rsidRDefault="00AD5752" w:rsidP="00CE2D65">
      <w:pPr>
        <w:overflowPunct w:val="0"/>
        <w:autoSpaceDE w:val="0"/>
        <w:autoSpaceDN w:val="0"/>
        <w:adjustRightInd w:val="0"/>
        <w:spacing w:after="0" w:line="240" w:lineRule="atLeast"/>
        <w:ind w:left="641"/>
        <w:jc w:val="both"/>
        <w:textAlignment w:val="baseline"/>
        <w:rPr>
          <w:rFonts w:ascii="Tahoma" w:hAnsi="Tahoma" w:cs="Tahoma"/>
          <w:sz w:val="24"/>
          <w:szCs w:val="24"/>
        </w:rPr>
      </w:pPr>
    </w:p>
    <w:p w:rsidR="00AD5752" w:rsidRDefault="00AD5752" w:rsidP="006115E7">
      <w:pPr>
        <w:numPr>
          <w:ilvl w:val="0"/>
          <w:numId w:val="42"/>
        </w:numPr>
        <w:overflowPunct w:val="0"/>
        <w:autoSpaceDE w:val="0"/>
        <w:autoSpaceDN w:val="0"/>
        <w:adjustRightInd w:val="0"/>
        <w:spacing w:after="0" w:line="240" w:lineRule="atLeast"/>
        <w:ind w:hanging="96"/>
        <w:jc w:val="both"/>
        <w:textAlignment w:val="baseline"/>
        <w:rPr>
          <w:rFonts w:ascii="Tahoma" w:hAnsi="Tahoma" w:cs="Tahoma"/>
          <w:sz w:val="24"/>
          <w:szCs w:val="24"/>
        </w:rPr>
      </w:pPr>
      <w:r w:rsidRPr="00A7196B">
        <w:rPr>
          <w:rFonts w:ascii="Tahoma" w:hAnsi="Tahoma" w:cs="Tahoma"/>
          <w:sz w:val="24"/>
          <w:szCs w:val="24"/>
        </w:rPr>
        <w:t>zeslabení významu (</w:t>
      </w:r>
      <w:r w:rsidRPr="00A7196B">
        <w:rPr>
          <w:rFonts w:ascii="Tahoma" w:hAnsi="Tahoma" w:cs="Tahoma"/>
          <w:i/>
          <w:iCs/>
          <w:sz w:val="24"/>
          <w:szCs w:val="24"/>
        </w:rPr>
        <w:t>Jeho hlas ztrácel na síle, už neburácel, jen žádal a prosil.</w:t>
      </w:r>
      <w:r w:rsidRPr="00A7196B">
        <w:rPr>
          <w:rFonts w:ascii="Tahoma" w:hAnsi="Tahoma" w:cs="Tahoma"/>
          <w:sz w:val="24"/>
          <w:szCs w:val="24"/>
        </w:rPr>
        <w:t xml:space="preserve">). </w:t>
      </w:r>
    </w:p>
    <w:p w:rsidR="00AD5752" w:rsidRPr="00A7196B" w:rsidRDefault="00AD5752" w:rsidP="00CE2D65">
      <w:pPr>
        <w:overflowPunct w:val="0"/>
        <w:autoSpaceDE w:val="0"/>
        <w:autoSpaceDN w:val="0"/>
        <w:adjustRightInd w:val="0"/>
        <w:spacing w:after="0" w:line="240" w:lineRule="atLeast"/>
        <w:jc w:val="both"/>
        <w:textAlignment w:val="baseline"/>
        <w:rPr>
          <w:rFonts w:ascii="Tahoma" w:hAnsi="Tahoma" w:cs="Tahoma"/>
          <w:sz w:val="24"/>
          <w:szCs w:val="24"/>
        </w:rPr>
      </w:pPr>
    </w:p>
    <w:p w:rsidR="00AD5752" w:rsidRPr="00A7196B" w:rsidRDefault="00AD5752" w:rsidP="00CE2D65">
      <w:pPr>
        <w:spacing w:before="120" w:after="120" w:line="240" w:lineRule="atLeast"/>
        <w:ind w:firstLine="284"/>
        <w:jc w:val="both"/>
        <w:rPr>
          <w:rFonts w:ascii="Tahoma" w:hAnsi="Tahoma" w:cs="Tahoma"/>
          <w:sz w:val="24"/>
          <w:szCs w:val="24"/>
        </w:rPr>
      </w:pPr>
      <w:r w:rsidRPr="00A7196B">
        <w:rPr>
          <w:rFonts w:ascii="Tahoma" w:hAnsi="Tahoma" w:cs="Tahoma"/>
          <w:sz w:val="24"/>
          <w:szCs w:val="24"/>
        </w:rPr>
        <w:t>Časté jsou zjemňující prostředky, které  nepřímo pojmenovávají proto, aby se autor vyhnul pojmenování „d</w:t>
      </w:r>
      <w:r>
        <w:rPr>
          <w:rFonts w:ascii="Tahoma" w:hAnsi="Tahoma" w:cs="Tahoma"/>
          <w:sz w:val="24"/>
          <w:szCs w:val="24"/>
        </w:rPr>
        <w:t>rsnějšímu</w:t>
      </w:r>
      <w:r w:rsidRPr="00EA3E51">
        <w:rPr>
          <w:rFonts w:ascii="Tahoma" w:hAnsi="Tahoma" w:cs="Tahoma"/>
          <w:i/>
          <w:sz w:val="24"/>
          <w:szCs w:val="24"/>
        </w:rPr>
        <w:t>"</w:t>
      </w:r>
      <w:r>
        <w:rPr>
          <w:rFonts w:ascii="Tahoma" w:hAnsi="Tahoma" w:cs="Tahoma"/>
          <w:iCs/>
          <w:sz w:val="24"/>
          <w:szCs w:val="24"/>
        </w:rPr>
        <w:t xml:space="preserve">, př. </w:t>
      </w:r>
      <w:r w:rsidRPr="00A7196B">
        <w:rPr>
          <w:rFonts w:ascii="Tahoma" w:hAnsi="Tahoma" w:cs="Tahoma"/>
          <w:i/>
          <w:iCs/>
          <w:sz w:val="24"/>
          <w:szCs w:val="24"/>
        </w:rPr>
        <w:t xml:space="preserve">je zlý </w:t>
      </w:r>
      <w:r w:rsidRPr="00A7196B">
        <w:rPr>
          <w:rFonts w:ascii="Tahoma" w:hAnsi="Tahoma" w:cs="Tahoma"/>
          <w:sz w:val="24"/>
          <w:szCs w:val="24"/>
        </w:rPr>
        <w:t xml:space="preserve">x </w:t>
      </w:r>
      <w:r>
        <w:rPr>
          <w:rFonts w:ascii="Tahoma" w:hAnsi="Tahoma" w:cs="Tahoma"/>
          <w:i/>
          <w:iCs/>
          <w:sz w:val="24"/>
          <w:szCs w:val="24"/>
        </w:rPr>
        <w:t>není nejlepší;</w:t>
      </w:r>
      <w:r w:rsidRPr="00A7196B">
        <w:rPr>
          <w:rFonts w:ascii="Tahoma" w:hAnsi="Tahoma" w:cs="Tahoma"/>
          <w:i/>
          <w:iCs/>
          <w:sz w:val="24"/>
          <w:szCs w:val="24"/>
        </w:rPr>
        <w:t xml:space="preserve"> je škaredý </w:t>
      </w:r>
      <w:r w:rsidRPr="00A7196B">
        <w:rPr>
          <w:rFonts w:ascii="Tahoma" w:hAnsi="Tahoma" w:cs="Tahoma"/>
          <w:sz w:val="24"/>
          <w:szCs w:val="24"/>
        </w:rPr>
        <w:t xml:space="preserve">x </w:t>
      </w:r>
      <w:r w:rsidRPr="00A7196B">
        <w:rPr>
          <w:rFonts w:ascii="Tahoma" w:hAnsi="Tahoma" w:cs="Tahoma"/>
          <w:i/>
          <w:iCs/>
          <w:sz w:val="24"/>
          <w:szCs w:val="24"/>
        </w:rPr>
        <w:t xml:space="preserve">není </w:t>
      </w:r>
      <w:r w:rsidRPr="00A7196B">
        <w:rPr>
          <w:rFonts w:ascii="Tahoma" w:hAnsi="Tahoma" w:cs="Tahoma"/>
          <w:sz w:val="24"/>
          <w:szCs w:val="24"/>
        </w:rPr>
        <w:t xml:space="preserve"> </w:t>
      </w:r>
      <w:r>
        <w:rPr>
          <w:rFonts w:ascii="Tahoma" w:hAnsi="Tahoma" w:cs="Tahoma"/>
          <w:i/>
          <w:iCs/>
          <w:sz w:val="24"/>
          <w:szCs w:val="24"/>
        </w:rPr>
        <w:t>nejkrásnější;</w:t>
      </w:r>
      <w:r w:rsidRPr="00A7196B">
        <w:rPr>
          <w:rFonts w:ascii="Tahoma" w:hAnsi="Tahoma" w:cs="Tahoma"/>
          <w:i/>
          <w:iCs/>
          <w:sz w:val="24"/>
          <w:szCs w:val="24"/>
        </w:rPr>
        <w:t xml:space="preserve"> je starý </w:t>
      </w:r>
      <w:r w:rsidRPr="00A7196B">
        <w:rPr>
          <w:rFonts w:ascii="Tahoma" w:hAnsi="Tahoma" w:cs="Tahoma"/>
          <w:sz w:val="24"/>
          <w:szCs w:val="24"/>
        </w:rPr>
        <w:t xml:space="preserve">x </w:t>
      </w:r>
      <w:r w:rsidRPr="00A7196B">
        <w:rPr>
          <w:rFonts w:ascii="Tahoma" w:hAnsi="Tahoma" w:cs="Tahoma"/>
          <w:i/>
          <w:iCs/>
          <w:sz w:val="24"/>
          <w:szCs w:val="24"/>
        </w:rPr>
        <w:t>není nejmladší</w:t>
      </w:r>
      <w:r>
        <w:rPr>
          <w:rFonts w:ascii="Tahoma" w:hAnsi="Tahoma" w:cs="Tahoma"/>
          <w:sz w:val="24"/>
          <w:szCs w:val="24"/>
        </w:rPr>
        <w:t xml:space="preserve"> aj</w:t>
      </w:r>
      <w:r w:rsidRPr="00A7196B">
        <w:rPr>
          <w:rFonts w:ascii="Tahoma" w:hAnsi="Tahoma" w:cs="Tahoma"/>
          <w:sz w:val="24"/>
          <w:szCs w:val="24"/>
        </w:rPr>
        <w:t>. K tomuto účelu slouží i použití dvojího záporu</w:t>
      </w:r>
      <w:r>
        <w:rPr>
          <w:rFonts w:ascii="Tahoma" w:hAnsi="Tahoma" w:cs="Tahoma"/>
          <w:sz w:val="24"/>
          <w:szCs w:val="24"/>
        </w:rPr>
        <w:t>, př.</w:t>
      </w:r>
      <w:r w:rsidRPr="00A7196B">
        <w:rPr>
          <w:rFonts w:ascii="Tahoma" w:hAnsi="Tahoma" w:cs="Tahoma"/>
          <w:b/>
          <w:bCs/>
          <w:sz w:val="24"/>
          <w:szCs w:val="24"/>
        </w:rPr>
        <w:t xml:space="preserve"> </w:t>
      </w:r>
      <w:r w:rsidRPr="00A7196B">
        <w:rPr>
          <w:rFonts w:ascii="Tahoma" w:hAnsi="Tahoma" w:cs="Tahoma"/>
          <w:i/>
          <w:iCs/>
          <w:sz w:val="24"/>
          <w:szCs w:val="24"/>
        </w:rPr>
        <w:t xml:space="preserve">nemohl nesouhlasit </w:t>
      </w:r>
      <w:r w:rsidRPr="00A7196B">
        <w:rPr>
          <w:rFonts w:ascii="Tahoma" w:hAnsi="Tahoma" w:cs="Tahoma"/>
          <w:sz w:val="24"/>
          <w:szCs w:val="24"/>
        </w:rPr>
        <w:t>= souhlasil;</w:t>
      </w:r>
      <w:r w:rsidRPr="00A7196B">
        <w:rPr>
          <w:rFonts w:ascii="Tahoma" w:hAnsi="Tahoma" w:cs="Tahoma"/>
          <w:i/>
          <w:iCs/>
          <w:sz w:val="24"/>
          <w:szCs w:val="24"/>
        </w:rPr>
        <w:t xml:space="preserve"> nedalo se nepřijít </w:t>
      </w:r>
      <w:r>
        <w:rPr>
          <w:rFonts w:ascii="Tahoma" w:hAnsi="Tahoma" w:cs="Tahoma"/>
          <w:sz w:val="24"/>
          <w:szCs w:val="24"/>
        </w:rPr>
        <w:t>= přišel/i/</w:t>
      </w:r>
      <w:r w:rsidRPr="00A7196B">
        <w:rPr>
          <w:rFonts w:ascii="Tahoma" w:hAnsi="Tahoma" w:cs="Tahoma"/>
          <w:sz w:val="24"/>
          <w:szCs w:val="24"/>
        </w:rPr>
        <w:t xml:space="preserve">. </w:t>
      </w:r>
    </w:p>
    <w:p w:rsidR="00AD5752" w:rsidRPr="00A7196B" w:rsidRDefault="00AD5752" w:rsidP="00CE2D65">
      <w:pPr>
        <w:spacing w:before="120" w:after="120" w:line="240" w:lineRule="atLeast"/>
        <w:ind w:firstLine="284"/>
        <w:jc w:val="both"/>
        <w:rPr>
          <w:rFonts w:ascii="Tahoma" w:hAnsi="Tahoma" w:cs="Tahoma"/>
          <w:i/>
          <w:iCs/>
          <w:sz w:val="24"/>
          <w:szCs w:val="24"/>
        </w:rPr>
      </w:pPr>
      <w:r w:rsidRPr="00A7196B">
        <w:rPr>
          <w:rFonts w:ascii="Tahoma" w:hAnsi="Tahoma" w:cs="Tahoma"/>
          <w:sz w:val="24"/>
          <w:szCs w:val="24"/>
        </w:rPr>
        <w:t xml:space="preserve">Mezi dramatizující prostředky patří i stimulace pozornosti, např. větami: </w:t>
      </w:r>
      <w:r w:rsidRPr="00A7196B">
        <w:rPr>
          <w:rFonts w:ascii="Tahoma" w:hAnsi="Tahoma" w:cs="Tahoma"/>
          <w:i/>
          <w:iCs/>
          <w:sz w:val="24"/>
          <w:szCs w:val="24"/>
        </w:rPr>
        <w:t xml:space="preserve">Budete překvapeni, když vám řeknu... Nevěřili </w:t>
      </w:r>
      <w:r w:rsidRPr="00A7196B">
        <w:rPr>
          <w:rFonts w:ascii="Tahoma" w:hAnsi="Tahoma" w:cs="Tahoma"/>
          <w:sz w:val="24"/>
          <w:szCs w:val="24"/>
        </w:rPr>
        <w:t xml:space="preserve"> </w:t>
      </w:r>
      <w:r w:rsidRPr="00A7196B">
        <w:rPr>
          <w:rFonts w:ascii="Tahoma" w:hAnsi="Tahoma" w:cs="Tahoma"/>
          <w:i/>
          <w:iCs/>
          <w:sz w:val="24"/>
          <w:szCs w:val="24"/>
        </w:rPr>
        <w:t xml:space="preserve">byste, co následovalo... </w:t>
      </w:r>
      <w:r w:rsidRPr="00A7196B">
        <w:rPr>
          <w:rFonts w:ascii="Tahoma" w:hAnsi="Tahoma" w:cs="Tahoma"/>
          <w:sz w:val="24"/>
          <w:szCs w:val="24"/>
        </w:rPr>
        <w:t xml:space="preserve">aj. Dramatizující funkci  mají otázky typu: </w:t>
      </w:r>
      <w:r w:rsidRPr="00A7196B">
        <w:rPr>
          <w:rFonts w:ascii="Tahoma" w:hAnsi="Tahoma" w:cs="Tahoma"/>
          <w:i/>
          <w:iCs/>
          <w:sz w:val="24"/>
          <w:szCs w:val="24"/>
        </w:rPr>
        <w:t xml:space="preserve">A mám vám prozradit, co bylo skutečnou </w:t>
      </w:r>
      <w:r w:rsidRPr="00A7196B">
        <w:rPr>
          <w:rFonts w:ascii="Tahoma" w:hAnsi="Tahoma" w:cs="Tahoma"/>
          <w:sz w:val="24"/>
          <w:szCs w:val="24"/>
        </w:rPr>
        <w:t xml:space="preserve"> </w:t>
      </w:r>
      <w:r w:rsidRPr="00A7196B">
        <w:rPr>
          <w:rFonts w:ascii="Tahoma" w:hAnsi="Tahoma" w:cs="Tahoma"/>
          <w:i/>
          <w:iCs/>
          <w:sz w:val="24"/>
          <w:szCs w:val="24"/>
        </w:rPr>
        <w:t>příčinou?</w:t>
      </w:r>
    </w:p>
    <w:p w:rsidR="00AD5752" w:rsidRPr="00A7196B" w:rsidRDefault="00AD5752" w:rsidP="00CE2D65">
      <w:pPr>
        <w:spacing w:after="0" w:line="240" w:lineRule="atLeast"/>
        <w:ind w:firstLine="284"/>
        <w:jc w:val="both"/>
        <w:rPr>
          <w:rFonts w:ascii="Tahoma" w:hAnsi="Tahoma" w:cs="Tahoma"/>
          <w:i/>
          <w:iCs/>
          <w:sz w:val="24"/>
          <w:szCs w:val="24"/>
        </w:rPr>
      </w:pPr>
      <w:r w:rsidRPr="00A7196B">
        <w:rPr>
          <w:rFonts w:ascii="Tahoma" w:hAnsi="Tahoma" w:cs="Tahoma"/>
          <w:sz w:val="24"/>
          <w:szCs w:val="24"/>
        </w:rPr>
        <w:t xml:space="preserve">Napětí do projevu vnáší překvapující zvrat, který  se realizuje na hranici dvou vět, př. </w:t>
      </w:r>
      <w:r w:rsidRPr="00A7196B">
        <w:rPr>
          <w:rFonts w:ascii="Tahoma" w:hAnsi="Tahoma" w:cs="Tahoma"/>
          <w:i/>
          <w:iCs/>
          <w:sz w:val="24"/>
          <w:szCs w:val="24"/>
        </w:rPr>
        <w:t>I já sám souhlasím s tím, aby se o věci hovořilo – nemohu však souhlasit s tím, aby...</w:t>
      </w:r>
    </w:p>
    <w:p w:rsidR="00AD5752" w:rsidRDefault="00AD5752" w:rsidP="0005750F">
      <w:pPr>
        <w:spacing w:after="0" w:line="240" w:lineRule="auto"/>
        <w:jc w:val="both"/>
        <w:rPr>
          <w:rFonts w:ascii="Tahoma" w:hAnsi="Tahoma" w:cs="Tahoma"/>
          <w:b/>
          <w:bCs/>
          <w:i/>
          <w:iCs/>
          <w:sz w:val="24"/>
          <w:szCs w:val="24"/>
        </w:rPr>
      </w:pPr>
    </w:p>
    <w:p w:rsidR="00AD5752" w:rsidRDefault="00AD5752" w:rsidP="0005750F">
      <w:pPr>
        <w:spacing w:after="0" w:line="240" w:lineRule="auto"/>
        <w:jc w:val="both"/>
        <w:rPr>
          <w:rFonts w:ascii="Tahoma" w:hAnsi="Tahoma" w:cs="Tahoma"/>
          <w:b/>
          <w:bCs/>
          <w:i/>
          <w:iCs/>
          <w:sz w:val="24"/>
          <w:szCs w:val="24"/>
        </w:rPr>
      </w:pPr>
      <w:r w:rsidRPr="00E008B0">
        <w:rPr>
          <w:rFonts w:ascii="Tahoma" w:hAnsi="Tahoma" w:cs="Tahoma"/>
          <w:b/>
          <w:bCs/>
          <w:i/>
          <w:iCs/>
          <w:sz w:val="24"/>
          <w:szCs w:val="24"/>
        </w:rPr>
        <w:t>Ozdobné specifické prostředky</w:t>
      </w:r>
    </w:p>
    <w:p w:rsidR="00AD5752" w:rsidRDefault="00AD5752" w:rsidP="004122C7">
      <w:pPr>
        <w:spacing w:after="0" w:line="240" w:lineRule="auto"/>
        <w:ind w:firstLine="284"/>
        <w:jc w:val="both"/>
        <w:rPr>
          <w:rFonts w:ascii="Tahoma" w:hAnsi="Tahoma" w:cs="Tahoma"/>
          <w:sz w:val="24"/>
          <w:szCs w:val="24"/>
        </w:rPr>
      </w:pPr>
      <w:r w:rsidRPr="00E008B0">
        <w:rPr>
          <w:rFonts w:ascii="Tahoma" w:hAnsi="Tahoma" w:cs="Tahoma"/>
          <w:sz w:val="24"/>
          <w:szCs w:val="24"/>
        </w:rPr>
        <w:t xml:space="preserve">Ke specifickým prostředkům mluveného projevu může přiřadit také </w:t>
      </w:r>
      <w:r w:rsidRPr="00E008B0">
        <w:rPr>
          <w:rFonts w:ascii="Tahoma" w:hAnsi="Tahoma" w:cs="Tahoma"/>
          <w:b/>
          <w:bCs/>
          <w:i/>
          <w:iCs/>
          <w:sz w:val="24"/>
          <w:szCs w:val="24"/>
        </w:rPr>
        <w:t>ozdobné specifické prostředky.</w:t>
      </w:r>
      <w:r w:rsidRPr="00E008B0">
        <w:rPr>
          <w:rFonts w:ascii="Tahoma" w:hAnsi="Tahoma" w:cs="Tahoma"/>
          <w:sz w:val="24"/>
          <w:szCs w:val="24"/>
        </w:rPr>
        <w:t xml:space="preserve"> Tyto prostředky projev patetizují a jejich použití vyžaduje zvláštní pozornost. Řečník si je musí předem připravit a zvážit vhodnost jejich začlenění do projevu. Řadíme k nim: </w:t>
      </w:r>
    </w:p>
    <w:p w:rsidR="00AD5752" w:rsidRPr="00E008B0" w:rsidRDefault="00AD5752" w:rsidP="004122C7">
      <w:pPr>
        <w:spacing w:after="0" w:line="240" w:lineRule="auto"/>
        <w:ind w:firstLine="284"/>
        <w:jc w:val="both"/>
        <w:rPr>
          <w:rFonts w:ascii="Tahoma" w:hAnsi="Tahoma" w:cs="Tahoma"/>
          <w:sz w:val="24"/>
          <w:szCs w:val="24"/>
        </w:rPr>
      </w:pPr>
    </w:p>
    <w:p w:rsidR="00AD5752" w:rsidRPr="00E008B0" w:rsidRDefault="00AD5752" w:rsidP="004122C7">
      <w:pPr>
        <w:numPr>
          <w:ilvl w:val="0"/>
          <w:numId w:val="43"/>
        </w:numPr>
        <w:overflowPunct w:val="0"/>
        <w:autoSpaceDE w:val="0"/>
        <w:autoSpaceDN w:val="0"/>
        <w:adjustRightInd w:val="0"/>
        <w:spacing w:after="0" w:line="240" w:lineRule="atLeast"/>
        <w:jc w:val="both"/>
        <w:textAlignment w:val="baseline"/>
        <w:rPr>
          <w:rFonts w:ascii="Tahoma" w:hAnsi="Tahoma" w:cs="Tahoma"/>
          <w:sz w:val="24"/>
          <w:szCs w:val="24"/>
        </w:rPr>
      </w:pPr>
      <w:r w:rsidRPr="00E008B0">
        <w:rPr>
          <w:rFonts w:ascii="Tahoma" w:hAnsi="Tahoma" w:cs="Tahoma"/>
          <w:sz w:val="24"/>
          <w:szCs w:val="24"/>
        </w:rPr>
        <w:t>básnický přívlastek (z</w:t>
      </w:r>
      <w:r w:rsidRPr="00E008B0">
        <w:rPr>
          <w:rFonts w:ascii="Tahoma" w:hAnsi="Tahoma" w:cs="Tahoma"/>
          <w:i/>
          <w:iCs/>
          <w:sz w:val="24"/>
          <w:szCs w:val="24"/>
        </w:rPr>
        <w:t>brojný krok, rozvodněný čas</w:t>
      </w:r>
      <w:r w:rsidRPr="00E008B0">
        <w:rPr>
          <w:rFonts w:ascii="Tahoma" w:hAnsi="Tahoma" w:cs="Tahoma"/>
          <w:sz w:val="24"/>
          <w:szCs w:val="24"/>
        </w:rPr>
        <w:t>), který musíme odlišit od konvenčního spojení (</w:t>
      </w:r>
      <w:r w:rsidRPr="00E008B0">
        <w:rPr>
          <w:rFonts w:ascii="Tahoma" w:hAnsi="Tahoma" w:cs="Tahoma"/>
          <w:i/>
          <w:iCs/>
          <w:sz w:val="24"/>
          <w:szCs w:val="24"/>
        </w:rPr>
        <w:t>tmavá noc, růžové sny, bledý měsíc</w:t>
      </w:r>
      <w:r w:rsidRPr="00E008B0">
        <w:rPr>
          <w:rFonts w:ascii="Tahoma" w:hAnsi="Tahoma" w:cs="Tahoma"/>
          <w:sz w:val="24"/>
          <w:szCs w:val="24"/>
        </w:rPr>
        <w:t>);</w:t>
      </w:r>
    </w:p>
    <w:p w:rsidR="00AD5752" w:rsidRPr="00E008B0" w:rsidRDefault="00AD5752" w:rsidP="004122C7">
      <w:pPr>
        <w:numPr>
          <w:ilvl w:val="0"/>
          <w:numId w:val="43"/>
        </w:numPr>
        <w:overflowPunct w:val="0"/>
        <w:autoSpaceDE w:val="0"/>
        <w:autoSpaceDN w:val="0"/>
        <w:adjustRightInd w:val="0"/>
        <w:spacing w:after="0" w:line="240" w:lineRule="atLeast"/>
        <w:jc w:val="both"/>
        <w:textAlignment w:val="baseline"/>
        <w:rPr>
          <w:rFonts w:ascii="Tahoma" w:hAnsi="Tahoma" w:cs="Tahoma"/>
          <w:sz w:val="24"/>
          <w:szCs w:val="24"/>
        </w:rPr>
      </w:pPr>
      <w:r w:rsidRPr="00E008B0">
        <w:rPr>
          <w:rFonts w:ascii="Tahoma" w:hAnsi="Tahoma" w:cs="Tahoma"/>
          <w:sz w:val="24"/>
          <w:szCs w:val="24"/>
        </w:rPr>
        <w:t>opisné a nepřímé vyjádření</w:t>
      </w:r>
      <w:r w:rsidRPr="00E008B0">
        <w:rPr>
          <w:rFonts w:ascii="Tahoma" w:hAnsi="Tahoma" w:cs="Tahoma"/>
          <w:b/>
          <w:bCs/>
          <w:sz w:val="24"/>
          <w:szCs w:val="24"/>
        </w:rPr>
        <w:t xml:space="preserve"> </w:t>
      </w:r>
      <w:r w:rsidRPr="00E008B0">
        <w:rPr>
          <w:rFonts w:ascii="Tahoma" w:hAnsi="Tahoma" w:cs="Tahoma"/>
          <w:sz w:val="24"/>
          <w:szCs w:val="24"/>
        </w:rPr>
        <w:t>(</w:t>
      </w:r>
      <w:r w:rsidRPr="00E008B0">
        <w:rPr>
          <w:rFonts w:ascii="Tahoma" w:hAnsi="Tahoma" w:cs="Tahoma"/>
          <w:i/>
          <w:iCs/>
          <w:sz w:val="24"/>
          <w:szCs w:val="24"/>
        </w:rPr>
        <w:t xml:space="preserve">krajina tulipánů </w:t>
      </w:r>
      <w:r w:rsidRPr="00E008B0">
        <w:rPr>
          <w:rFonts w:ascii="Tahoma" w:hAnsi="Tahoma" w:cs="Tahoma"/>
          <w:sz w:val="24"/>
          <w:szCs w:val="24"/>
        </w:rPr>
        <w:t>=</w:t>
      </w:r>
      <w:r w:rsidRPr="00E008B0">
        <w:rPr>
          <w:rFonts w:ascii="Tahoma" w:hAnsi="Tahoma" w:cs="Tahoma"/>
          <w:i/>
          <w:iCs/>
          <w:sz w:val="24"/>
          <w:szCs w:val="24"/>
        </w:rPr>
        <w:t xml:space="preserve"> </w:t>
      </w:r>
      <w:r w:rsidRPr="00E008B0">
        <w:rPr>
          <w:rFonts w:ascii="Tahoma" w:hAnsi="Tahoma" w:cs="Tahoma"/>
          <w:sz w:val="24"/>
          <w:szCs w:val="24"/>
        </w:rPr>
        <w:t>Holandsko;</w:t>
      </w:r>
      <w:r w:rsidRPr="00E008B0">
        <w:rPr>
          <w:rFonts w:ascii="Tahoma" w:hAnsi="Tahoma" w:cs="Tahoma"/>
          <w:i/>
          <w:iCs/>
          <w:sz w:val="24"/>
          <w:szCs w:val="24"/>
        </w:rPr>
        <w:t xml:space="preserve"> země vycházejícího slunce </w:t>
      </w:r>
      <w:r w:rsidRPr="00E008B0">
        <w:rPr>
          <w:rFonts w:ascii="Tahoma" w:hAnsi="Tahoma" w:cs="Tahoma"/>
          <w:sz w:val="24"/>
          <w:szCs w:val="24"/>
        </w:rPr>
        <w:t>= Japonsko);</w:t>
      </w:r>
    </w:p>
    <w:p w:rsidR="00AD5752" w:rsidRPr="00E008B0" w:rsidRDefault="00AD5752" w:rsidP="004122C7">
      <w:pPr>
        <w:numPr>
          <w:ilvl w:val="0"/>
          <w:numId w:val="43"/>
        </w:numPr>
        <w:overflowPunct w:val="0"/>
        <w:autoSpaceDE w:val="0"/>
        <w:autoSpaceDN w:val="0"/>
        <w:adjustRightInd w:val="0"/>
        <w:spacing w:after="0" w:line="240" w:lineRule="atLeast"/>
        <w:jc w:val="both"/>
        <w:textAlignment w:val="baseline"/>
        <w:rPr>
          <w:rFonts w:ascii="Tahoma" w:hAnsi="Tahoma" w:cs="Tahoma"/>
          <w:sz w:val="24"/>
          <w:szCs w:val="24"/>
        </w:rPr>
      </w:pPr>
      <w:r w:rsidRPr="00E008B0">
        <w:rPr>
          <w:rFonts w:ascii="Tahoma" w:hAnsi="Tahoma" w:cs="Tahoma"/>
          <w:sz w:val="24"/>
          <w:szCs w:val="24"/>
        </w:rPr>
        <w:t>protikladné vyjádření (</w:t>
      </w:r>
      <w:r w:rsidRPr="00E008B0">
        <w:rPr>
          <w:rFonts w:ascii="Tahoma" w:hAnsi="Tahoma" w:cs="Tahoma"/>
          <w:i/>
          <w:iCs/>
          <w:sz w:val="24"/>
          <w:szCs w:val="24"/>
        </w:rPr>
        <w:t>láska na poslední pohled</w:t>
      </w:r>
      <w:r w:rsidRPr="00E008B0">
        <w:rPr>
          <w:rFonts w:ascii="Tahoma" w:hAnsi="Tahoma" w:cs="Tahoma"/>
          <w:sz w:val="24"/>
          <w:szCs w:val="24"/>
        </w:rPr>
        <w:t>);</w:t>
      </w:r>
    </w:p>
    <w:p w:rsidR="00AD5752" w:rsidRPr="00E008B0" w:rsidRDefault="00AD5752" w:rsidP="004122C7">
      <w:pPr>
        <w:numPr>
          <w:ilvl w:val="0"/>
          <w:numId w:val="43"/>
        </w:numPr>
        <w:overflowPunct w:val="0"/>
        <w:autoSpaceDE w:val="0"/>
        <w:autoSpaceDN w:val="0"/>
        <w:adjustRightInd w:val="0"/>
        <w:spacing w:after="0" w:line="240" w:lineRule="atLeast"/>
        <w:jc w:val="both"/>
        <w:textAlignment w:val="baseline"/>
        <w:rPr>
          <w:rFonts w:ascii="Tahoma" w:hAnsi="Tahoma" w:cs="Tahoma"/>
          <w:sz w:val="24"/>
          <w:szCs w:val="24"/>
        </w:rPr>
      </w:pPr>
      <w:r w:rsidRPr="00E008B0">
        <w:rPr>
          <w:rFonts w:ascii="Tahoma" w:hAnsi="Tahoma" w:cs="Tahoma"/>
          <w:sz w:val="24"/>
          <w:szCs w:val="24"/>
        </w:rPr>
        <w:t>zjemnění vyjádření (</w:t>
      </w:r>
      <w:r w:rsidRPr="00E008B0">
        <w:rPr>
          <w:rFonts w:ascii="Tahoma" w:hAnsi="Tahoma" w:cs="Tahoma"/>
          <w:i/>
          <w:iCs/>
          <w:sz w:val="24"/>
          <w:szCs w:val="24"/>
        </w:rPr>
        <w:t xml:space="preserve">odejít na věčnost </w:t>
      </w:r>
      <w:r w:rsidRPr="00E008B0">
        <w:rPr>
          <w:rFonts w:ascii="Tahoma" w:hAnsi="Tahoma" w:cs="Tahoma"/>
          <w:sz w:val="24"/>
          <w:szCs w:val="24"/>
        </w:rPr>
        <w:t xml:space="preserve">x zemřít; </w:t>
      </w:r>
      <w:r w:rsidRPr="00E008B0">
        <w:rPr>
          <w:rFonts w:ascii="Tahoma" w:hAnsi="Tahoma" w:cs="Tahoma"/>
          <w:i/>
          <w:iCs/>
          <w:sz w:val="24"/>
          <w:szCs w:val="24"/>
        </w:rPr>
        <w:t xml:space="preserve">dělat invektivy </w:t>
      </w:r>
      <w:r w:rsidRPr="00E008B0">
        <w:rPr>
          <w:rFonts w:ascii="Tahoma" w:hAnsi="Tahoma" w:cs="Tahoma"/>
          <w:sz w:val="24"/>
          <w:szCs w:val="24"/>
        </w:rPr>
        <w:t>x</w:t>
      </w:r>
      <w:r w:rsidRPr="00E008B0">
        <w:rPr>
          <w:rFonts w:ascii="Tahoma" w:hAnsi="Tahoma" w:cs="Tahoma"/>
          <w:i/>
          <w:iCs/>
          <w:sz w:val="24"/>
          <w:szCs w:val="24"/>
        </w:rPr>
        <w:t xml:space="preserve"> </w:t>
      </w:r>
      <w:r w:rsidRPr="00E008B0">
        <w:rPr>
          <w:rFonts w:ascii="Tahoma" w:hAnsi="Tahoma" w:cs="Tahoma"/>
          <w:sz w:val="24"/>
          <w:szCs w:val="24"/>
        </w:rPr>
        <w:t>urážet);</w:t>
      </w:r>
    </w:p>
    <w:p w:rsidR="00AD5752" w:rsidRPr="00E008B0" w:rsidRDefault="00AD5752" w:rsidP="004122C7">
      <w:pPr>
        <w:numPr>
          <w:ilvl w:val="0"/>
          <w:numId w:val="43"/>
        </w:numPr>
        <w:overflowPunct w:val="0"/>
        <w:autoSpaceDE w:val="0"/>
        <w:autoSpaceDN w:val="0"/>
        <w:adjustRightInd w:val="0"/>
        <w:spacing w:after="0" w:line="240" w:lineRule="atLeast"/>
        <w:jc w:val="both"/>
        <w:textAlignment w:val="baseline"/>
        <w:rPr>
          <w:rFonts w:ascii="Tahoma" w:hAnsi="Tahoma" w:cs="Tahoma"/>
          <w:sz w:val="24"/>
          <w:szCs w:val="24"/>
        </w:rPr>
      </w:pPr>
      <w:r w:rsidRPr="00E008B0">
        <w:rPr>
          <w:rFonts w:ascii="Tahoma" w:hAnsi="Tahoma" w:cs="Tahoma"/>
          <w:sz w:val="24"/>
          <w:szCs w:val="24"/>
        </w:rPr>
        <w:t>spojení slov, která si významově odporují, navzájem se vylučují (</w:t>
      </w:r>
      <w:r w:rsidRPr="00E008B0">
        <w:rPr>
          <w:rFonts w:ascii="Tahoma" w:hAnsi="Tahoma" w:cs="Tahoma"/>
          <w:i/>
          <w:iCs/>
          <w:sz w:val="24"/>
          <w:szCs w:val="24"/>
        </w:rPr>
        <w:t>chudý boháč, veřejné tajemství, vítězný pád, hořící sníh, živá mrtvola</w:t>
      </w:r>
      <w:r w:rsidRPr="00E008B0">
        <w:rPr>
          <w:rFonts w:ascii="Tahoma" w:hAnsi="Tahoma" w:cs="Tahoma"/>
          <w:sz w:val="24"/>
          <w:szCs w:val="24"/>
        </w:rPr>
        <w:t>) aj.</w:t>
      </w:r>
    </w:p>
    <w:p w:rsidR="00AD5752" w:rsidRPr="00E008B0" w:rsidRDefault="00AD5752" w:rsidP="00E008B0">
      <w:pPr>
        <w:spacing w:before="120" w:after="120" w:line="240" w:lineRule="atLeast"/>
        <w:ind w:firstLine="284"/>
        <w:jc w:val="both"/>
        <w:rPr>
          <w:rFonts w:ascii="Tahoma" w:hAnsi="Tahoma" w:cs="Tahoma"/>
          <w:sz w:val="24"/>
          <w:szCs w:val="24"/>
        </w:rPr>
      </w:pPr>
      <w:r w:rsidRPr="00E008B0">
        <w:rPr>
          <w:rFonts w:ascii="Tahoma" w:hAnsi="Tahoma" w:cs="Tahoma"/>
          <w:sz w:val="24"/>
          <w:szCs w:val="24"/>
        </w:rPr>
        <w:t>Mohou se vyskytovat</w:t>
      </w:r>
      <w:r w:rsidRPr="00E008B0">
        <w:rPr>
          <w:rFonts w:ascii="Tahoma" w:hAnsi="Tahoma" w:cs="Tahoma"/>
          <w:b/>
          <w:bCs/>
          <w:sz w:val="24"/>
          <w:szCs w:val="24"/>
        </w:rPr>
        <w:t xml:space="preserve"> </w:t>
      </w:r>
      <w:r w:rsidRPr="00E008B0">
        <w:rPr>
          <w:rFonts w:ascii="Tahoma" w:hAnsi="Tahoma" w:cs="Tahoma"/>
          <w:sz w:val="24"/>
          <w:szCs w:val="24"/>
        </w:rPr>
        <w:t>protismyslná tvrzení, jež odporují vžitým představám (</w:t>
      </w:r>
      <w:r w:rsidRPr="00E008B0">
        <w:rPr>
          <w:rFonts w:ascii="Tahoma" w:hAnsi="Tahoma" w:cs="Tahoma"/>
          <w:i/>
          <w:iCs/>
          <w:sz w:val="24"/>
          <w:szCs w:val="24"/>
        </w:rPr>
        <w:t xml:space="preserve">Někdy je velmi moudrý ten, kdo </w:t>
      </w:r>
      <w:r w:rsidRPr="00E008B0">
        <w:rPr>
          <w:rFonts w:ascii="Tahoma" w:hAnsi="Tahoma" w:cs="Tahoma"/>
          <w:sz w:val="24"/>
          <w:szCs w:val="24"/>
        </w:rPr>
        <w:t xml:space="preserve"> </w:t>
      </w:r>
      <w:r w:rsidRPr="00E008B0">
        <w:rPr>
          <w:rFonts w:ascii="Tahoma" w:hAnsi="Tahoma" w:cs="Tahoma"/>
          <w:i/>
          <w:iCs/>
          <w:sz w:val="24"/>
          <w:szCs w:val="24"/>
        </w:rPr>
        <w:t>dovede být hloupý.</w:t>
      </w:r>
      <w:r w:rsidRPr="00E008B0">
        <w:rPr>
          <w:rFonts w:ascii="Tahoma" w:hAnsi="Tahoma" w:cs="Tahoma"/>
          <w:sz w:val="24"/>
          <w:szCs w:val="24"/>
        </w:rPr>
        <w:t>) apod.</w:t>
      </w:r>
    </w:p>
    <w:p w:rsidR="00AD5752" w:rsidRPr="00E008B0" w:rsidRDefault="00AD5752" w:rsidP="00D764D3">
      <w:pPr>
        <w:spacing w:before="120" w:after="120" w:line="240" w:lineRule="atLeast"/>
        <w:ind w:firstLine="284"/>
        <w:jc w:val="both"/>
        <w:rPr>
          <w:rFonts w:ascii="Tahoma" w:hAnsi="Tahoma" w:cs="Tahoma"/>
          <w:sz w:val="24"/>
          <w:szCs w:val="24"/>
        </w:rPr>
      </w:pPr>
      <w:r w:rsidRPr="00E008B0">
        <w:rPr>
          <w:rFonts w:ascii="Tahoma" w:hAnsi="Tahoma" w:cs="Tahoma"/>
          <w:sz w:val="24"/>
          <w:szCs w:val="24"/>
        </w:rPr>
        <w:t>Časté použití některých výrazů vede ke ztrátě jejich působnosti a k frázovitosti projevu (</w:t>
      </w:r>
      <w:r w:rsidRPr="00E008B0">
        <w:rPr>
          <w:rFonts w:ascii="Tahoma" w:hAnsi="Tahoma" w:cs="Tahoma"/>
          <w:i/>
          <w:iCs/>
          <w:sz w:val="24"/>
          <w:szCs w:val="24"/>
        </w:rPr>
        <w:t>neutuchající síla, nehynoucí zásluhy</w:t>
      </w:r>
      <w:r>
        <w:rPr>
          <w:rFonts w:ascii="Tahoma" w:hAnsi="Tahoma" w:cs="Tahoma"/>
          <w:sz w:val="24"/>
          <w:szCs w:val="24"/>
        </w:rPr>
        <w:t xml:space="preserve"> apod.</w:t>
      </w:r>
      <w:r w:rsidRPr="00E008B0">
        <w:rPr>
          <w:rFonts w:ascii="Tahoma" w:hAnsi="Tahoma" w:cs="Tahoma"/>
          <w:sz w:val="24"/>
          <w:szCs w:val="24"/>
        </w:rPr>
        <w:t>).</w:t>
      </w:r>
    </w:p>
    <w:p w:rsidR="00AD5752" w:rsidRDefault="00AD5752" w:rsidP="00BF2776">
      <w:pPr>
        <w:spacing w:after="0"/>
        <w:jc w:val="both"/>
        <w:rPr>
          <w:b/>
          <w:bCs/>
          <w:sz w:val="28"/>
          <w:szCs w:val="28"/>
        </w:rPr>
      </w:pPr>
    </w:p>
    <w:p w:rsidR="00AD5752" w:rsidRDefault="00AD5752" w:rsidP="00BF2776">
      <w:pPr>
        <w:spacing w:after="0"/>
        <w:jc w:val="both"/>
        <w:rPr>
          <w:rFonts w:ascii="Tahoma" w:hAnsi="Tahoma" w:cs="Tahoma"/>
          <w:b/>
          <w:bCs/>
          <w:sz w:val="28"/>
          <w:szCs w:val="28"/>
        </w:rPr>
      </w:pPr>
    </w:p>
    <w:p w:rsidR="00AD5752" w:rsidRPr="00C0606B" w:rsidRDefault="00AD5752" w:rsidP="00BF2776">
      <w:pPr>
        <w:spacing w:after="0"/>
        <w:jc w:val="both"/>
        <w:rPr>
          <w:rFonts w:ascii="Tahoma" w:hAnsi="Tahoma" w:cs="Tahoma"/>
          <w:b/>
          <w:bCs/>
          <w:sz w:val="28"/>
          <w:szCs w:val="28"/>
        </w:rPr>
      </w:pPr>
      <w:r w:rsidRPr="00C0606B">
        <w:rPr>
          <w:rFonts w:ascii="Tahoma" w:hAnsi="Tahoma" w:cs="Tahoma"/>
          <w:b/>
          <w:bCs/>
          <w:sz w:val="28"/>
          <w:szCs w:val="28"/>
        </w:rPr>
        <w:t>Seznam použité literatury</w:t>
      </w:r>
    </w:p>
    <w:p w:rsidR="00AD5752" w:rsidRPr="00BC661D" w:rsidRDefault="00AD5752" w:rsidP="00BF2776">
      <w:pPr>
        <w:pStyle w:val="slovanseznamHTML"/>
        <w:numPr>
          <w:ilvl w:val="0"/>
          <w:numId w:val="35"/>
        </w:numPr>
        <w:rPr>
          <w:rFonts w:ascii="Calibri" w:hAnsi="Calibri"/>
          <w:sz w:val="24"/>
        </w:rPr>
      </w:pPr>
      <w:r w:rsidRPr="00BC661D">
        <w:rPr>
          <w:rFonts w:ascii="Calibri" w:hAnsi="Calibri"/>
          <w:sz w:val="24"/>
        </w:rPr>
        <w:t xml:space="preserve">ADÁMKOVÁ, J. </w:t>
      </w:r>
      <w:r w:rsidRPr="00BC661D">
        <w:rPr>
          <w:rFonts w:ascii="Calibri" w:hAnsi="Calibri"/>
          <w:i/>
          <w:sz w:val="24"/>
        </w:rPr>
        <w:t>Komunikační výchova v základním vzdělávání</w:t>
      </w:r>
      <w:r w:rsidRPr="00BC661D">
        <w:rPr>
          <w:rFonts w:ascii="Calibri" w:hAnsi="Calibri"/>
          <w:sz w:val="24"/>
        </w:rPr>
        <w:t>. Dostupné z WWW: &lt;http://digifolio.rvp.cz/view/view.php?id=5083&gt;</w:t>
      </w:r>
    </w:p>
    <w:p w:rsidR="00AD5752" w:rsidRPr="00BC661D" w:rsidRDefault="00AD5752" w:rsidP="0083328C">
      <w:pPr>
        <w:pStyle w:val="slovanseznamHTML"/>
        <w:numPr>
          <w:ilvl w:val="0"/>
          <w:numId w:val="35"/>
        </w:numPr>
        <w:rPr>
          <w:rFonts w:ascii="Calibri" w:hAnsi="Calibri"/>
          <w:sz w:val="24"/>
        </w:rPr>
      </w:pPr>
      <w:r w:rsidRPr="00BC661D">
        <w:rPr>
          <w:rFonts w:ascii="Calibri" w:hAnsi="Calibri"/>
          <w:sz w:val="24"/>
        </w:rPr>
        <w:t xml:space="preserve">BRABCOVÁ, R. a VITVAR, V. </w:t>
      </w:r>
      <w:r w:rsidRPr="00BC661D">
        <w:rPr>
          <w:rFonts w:ascii="Calibri" w:hAnsi="Calibri"/>
          <w:i/>
          <w:iCs/>
          <w:sz w:val="24"/>
        </w:rPr>
        <w:t>Mluvený projev ve škole i mimo školu</w:t>
      </w:r>
      <w:r w:rsidRPr="00BC661D">
        <w:rPr>
          <w:rFonts w:ascii="Calibri" w:hAnsi="Calibri"/>
          <w:sz w:val="24"/>
        </w:rPr>
        <w:t>. Praha: SPN, 1978. Bez ISBN.</w:t>
      </w:r>
    </w:p>
    <w:p w:rsidR="00AD5752" w:rsidRPr="00BC661D" w:rsidRDefault="00AD5752" w:rsidP="002209E4">
      <w:pPr>
        <w:pStyle w:val="slovanseznamHTML"/>
        <w:numPr>
          <w:ilvl w:val="0"/>
          <w:numId w:val="35"/>
        </w:numPr>
        <w:rPr>
          <w:rFonts w:ascii="Calibri" w:hAnsi="Calibri"/>
          <w:sz w:val="24"/>
        </w:rPr>
      </w:pPr>
      <w:r w:rsidRPr="00BC661D">
        <w:rPr>
          <w:rFonts w:ascii="Calibri" w:hAnsi="Calibri"/>
          <w:sz w:val="24"/>
        </w:rPr>
        <w:t xml:space="preserve">ČECHOVÁ, M. </w:t>
      </w:r>
      <w:r w:rsidRPr="00BC661D">
        <w:rPr>
          <w:rFonts w:ascii="Calibri" w:hAnsi="Calibri"/>
          <w:i/>
          <w:sz w:val="24"/>
        </w:rPr>
        <w:t>Komunikační a slohová výchova</w:t>
      </w:r>
      <w:r w:rsidRPr="00BC661D">
        <w:rPr>
          <w:rFonts w:ascii="Calibri" w:hAnsi="Calibri"/>
          <w:sz w:val="24"/>
        </w:rPr>
        <w:t>. Praha: ISV, 1998. ISBN 80-85866-32-3.</w:t>
      </w:r>
    </w:p>
    <w:p w:rsidR="00AD5752" w:rsidRPr="00BC661D" w:rsidRDefault="00AD5752" w:rsidP="008A44D5">
      <w:pPr>
        <w:pStyle w:val="slovanseznamHTML"/>
        <w:numPr>
          <w:ilvl w:val="0"/>
          <w:numId w:val="35"/>
        </w:numPr>
        <w:rPr>
          <w:rFonts w:ascii="Calibri" w:hAnsi="Calibri"/>
          <w:sz w:val="24"/>
        </w:rPr>
      </w:pPr>
      <w:r w:rsidRPr="00BC661D">
        <w:rPr>
          <w:rFonts w:ascii="Calibri" w:hAnsi="Calibri"/>
          <w:sz w:val="24"/>
        </w:rPr>
        <w:t xml:space="preserve">DVOŘÁK, K. </w:t>
      </w:r>
      <w:r w:rsidRPr="00BC661D">
        <w:rPr>
          <w:rFonts w:ascii="Calibri" w:hAnsi="Calibri"/>
          <w:i/>
          <w:sz w:val="24"/>
        </w:rPr>
        <w:t>Jazyk jako prostředek komunikace.</w:t>
      </w:r>
      <w:r w:rsidRPr="00BC661D">
        <w:rPr>
          <w:rFonts w:ascii="Calibri" w:hAnsi="Calibri"/>
          <w:sz w:val="24"/>
        </w:rPr>
        <w:t xml:space="preserve"> České Budějovice: Vysoká škola evropských a regionálních studií, 2004. ISBN 80-86708-04-7.</w:t>
      </w:r>
    </w:p>
    <w:p w:rsidR="00AD5752" w:rsidRPr="00BC661D" w:rsidRDefault="00AD5752" w:rsidP="000365E4">
      <w:pPr>
        <w:pStyle w:val="slovanseznamHTML"/>
        <w:numPr>
          <w:ilvl w:val="0"/>
          <w:numId w:val="35"/>
        </w:numPr>
        <w:rPr>
          <w:rFonts w:ascii="Calibri" w:hAnsi="Calibri"/>
          <w:sz w:val="24"/>
        </w:rPr>
      </w:pPr>
      <w:r w:rsidRPr="00BC661D">
        <w:rPr>
          <w:rFonts w:ascii="Calibri" w:hAnsi="Calibri"/>
          <w:sz w:val="24"/>
        </w:rPr>
        <w:t xml:space="preserve">FABER, A. a MAZLISH, E. </w:t>
      </w:r>
      <w:r w:rsidRPr="00BC661D">
        <w:rPr>
          <w:rFonts w:ascii="Calibri" w:hAnsi="Calibri"/>
          <w:i/>
          <w:sz w:val="24"/>
        </w:rPr>
        <w:t>Jak mluvit, aby se děti lépe učily doma i ve škole.</w:t>
      </w:r>
      <w:r w:rsidRPr="00BC661D">
        <w:rPr>
          <w:rFonts w:ascii="Calibri" w:hAnsi="Calibri"/>
          <w:sz w:val="24"/>
        </w:rPr>
        <w:t xml:space="preserve"> Brno: Computer Press, a. s., 2010. ISBN 978-80-251-2961-6.</w:t>
      </w:r>
    </w:p>
    <w:p w:rsidR="00AD5752" w:rsidRPr="00BC661D" w:rsidRDefault="00AD5752" w:rsidP="00CD4168">
      <w:pPr>
        <w:pStyle w:val="slovanseznamHTML"/>
        <w:numPr>
          <w:ilvl w:val="0"/>
          <w:numId w:val="35"/>
        </w:numPr>
        <w:rPr>
          <w:rFonts w:ascii="Calibri" w:hAnsi="Calibri"/>
          <w:sz w:val="24"/>
        </w:rPr>
      </w:pPr>
      <w:r w:rsidRPr="00BC661D">
        <w:rPr>
          <w:rFonts w:ascii="Calibri" w:hAnsi="Calibri"/>
          <w:sz w:val="24"/>
        </w:rPr>
        <w:t xml:space="preserve">FONTANA, D. </w:t>
      </w:r>
      <w:r w:rsidRPr="00BC661D">
        <w:rPr>
          <w:rFonts w:ascii="Calibri" w:hAnsi="Calibri"/>
          <w:i/>
          <w:iCs/>
          <w:sz w:val="24"/>
        </w:rPr>
        <w:t>Psychologie ve školní praxi.</w:t>
      </w:r>
      <w:r w:rsidRPr="00BC661D">
        <w:rPr>
          <w:rFonts w:ascii="Calibri" w:hAnsi="Calibri"/>
          <w:sz w:val="24"/>
        </w:rPr>
        <w:t xml:space="preserve"> 3. vyd. Praha: Portál, 2010. ISBN 978-80-7367-725-1.</w:t>
      </w:r>
    </w:p>
    <w:p w:rsidR="00AD5752" w:rsidRPr="00BC661D" w:rsidRDefault="00AD5752" w:rsidP="006374EA">
      <w:pPr>
        <w:pStyle w:val="slovanseznamHTML"/>
        <w:numPr>
          <w:ilvl w:val="0"/>
          <w:numId w:val="35"/>
        </w:numPr>
        <w:rPr>
          <w:rFonts w:ascii="Calibri" w:hAnsi="Calibri"/>
          <w:sz w:val="24"/>
        </w:rPr>
      </w:pPr>
      <w:r w:rsidRPr="00BC661D">
        <w:rPr>
          <w:rFonts w:ascii="Calibri" w:hAnsi="Calibri"/>
          <w:sz w:val="24"/>
        </w:rPr>
        <w:t xml:space="preserve">GAVORA, P. </w:t>
      </w:r>
      <w:r w:rsidRPr="00BC661D">
        <w:rPr>
          <w:rFonts w:ascii="Calibri" w:hAnsi="Calibri"/>
          <w:i/>
          <w:sz w:val="24"/>
        </w:rPr>
        <w:t>Učitel a žáci v komunikaci.</w:t>
      </w:r>
      <w:r w:rsidRPr="00BC661D">
        <w:rPr>
          <w:rFonts w:ascii="Calibri" w:hAnsi="Calibri"/>
          <w:sz w:val="24"/>
        </w:rPr>
        <w:t xml:space="preserve"> Brno: Paido, 2005. ISBN 80-7315-104-9.</w:t>
      </w:r>
    </w:p>
    <w:p w:rsidR="00AD5752" w:rsidRPr="00BC661D" w:rsidRDefault="00AD5752" w:rsidP="00060F74">
      <w:pPr>
        <w:pStyle w:val="slovanseznamHTML"/>
        <w:numPr>
          <w:ilvl w:val="0"/>
          <w:numId w:val="35"/>
        </w:numPr>
        <w:rPr>
          <w:rFonts w:ascii="Calibri" w:hAnsi="Calibri"/>
          <w:sz w:val="24"/>
        </w:rPr>
      </w:pPr>
      <w:r w:rsidRPr="00BC661D">
        <w:rPr>
          <w:rFonts w:ascii="Calibri" w:hAnsi="Calibri"/>
          <w:sz w:val="24"/>
        </w:rPr>
        <w:t xml:space="preserve">GEJGUŠOVÁ, I., METELKOVÁ SVOBODOVÁ, R., HYPLOVÁ, J.,  MALČÍK, M. a MECHLOVÁ, E. </w:t>
      </w:r>
      <w:r w:rsidRPr="00BC661D">
        <w:rPr>
          <w:rFonts w:ascii="Calibri" w:hAnsi="Calibri"/>
          <w:i/>
          <w:sz w:val="24"/>
        </w:rPr>
        <w:t xml:space="preserve">Rozvíjení klíčových kompetencí žáka ve vzdělávací oblasti Jazyk a jazyková komunikace. </w:t>
      </w:r>
      <w:r w:rsidRPr="00BC661D">
        <w:rPr>
          <w:rFonts w:ascii="Calibri" w:hAnsi="Calibri"/>
          <w:sz w:val="24"/>
        </w:rPr>
        <w:t>Ostrava: Ostravská univerzita, 2008. ISBN 978-80-7368-445-7.</w:t>
      </w:r>
    </w:p>
    <w:p w:rsidR="00AD5752" w:rsidRPr="00BC661D" w:rsidRDefault="00AD5752" w:rsidP="001B7FFE">
      <w:pPr>
        <w:pStyle w:val="slovanseznamHTML"/>
        <w:numPr>
          <w:ilvl w:val="0"/>
          <w:numId w:val="35"/>
        </w:numPr>
        <w:rPr>
          <w:rFonts w:ascii="Calibri" w:hAnsi="Calibri"/>
          <w:sz w:val="24"/>
        </w:rPr>
      </w:pPr>
      <w:r w:rsidRPr="00BC661D">
        <w:rPr>
          <w:rFonts w:ascii="Calibri" w:hAnsi="Calibri"/>
          <w:sz w:val="24"/>
        </w:rPr>
        <w:t xml:space="preserve">HÖFLEROVÁ, E. </w:t>
      </w:r>
      <w:r w:rsidRPr="00BC661D">
        <w:rPr>
          <w:rFonts w:ascii="Calibri" w:hAnsi="Calibri"/>
          <w:i/>
          <w:sz w:val="24"/>
        </w:rPr>
        <w:t>Školský dialog a jeho vliv na rozvoj řeči dětí.</w:t>
      </w:r>
      <w:r w:rsidRPr="00BC661D">
        <w:rPr>
          <w:rFonts w:ascii="Calibri" w:hAnsi="Calibri"/>
          <w:sz w:val="24"/>
        </w:rPr>
        <w:t xml:space="preserve"> 1. vyd. Ostrava. Ostravská univerzita v Ostravě, 2003. ISBN 80-7042-297-1.</w:t>
      </w:r>
    </w:p>
    <w:p w:rsidR="00AD5752" w:rsidRPr="00BC661D" w:rsidRDefault="00AD5752" w:rsidP="001B7FFE">
      <w:pPr>
        <w:pStyle w:val="slovanseznamHTML"/>
        <w:numPr>
          <w:ilvl w:val="0"/>
          <w:numId w:val="35"/>
        </w:numPr>
        <w:rPr>
          <w:rFonts w:ascii="Calibri" w:hAnsi="Calibri"/>
          <w:sz w:val="24"/>
        </w:rPr>
      </w:pPr>
      <w:r w:rsidRPr="00BC661D">
        <w:rPr>
          <w:rFonts w:ascii="Calibri" w:hAnsi="Calibri"/>
          <w:sz w:val="24"/>
        </w:rPr>
        <w:t xml:space="preserve">HÖFLEROVÁ, E. a KROHE, P. </w:t>
      </w:r>
      <w:r w:rsidRPr="00BC661D">
        <w:rPr>
          <w:rFonts w:ascii="Calibri" w:hAnsi="Calibri"/>
          <w:i/>
          <w:iCs/>
          <w:sz w:val="24"/>
        </w:rPr>
        <w:t>Komunikační dovednosti</w:t>
      </w:r>
      <w:r w:rsidRPr="00BC661D">
        <w:rPr>
          <w:rFonts w:ascii="Calibri" w:hAnsi="Calibri"/>
          <w:sz w:val="24"/>
        </w:rPr>
        <w:t>. Ostrava: Ostravská univerzita              v Ostravě, 2003. ISBN 80-7042-287-4.</w:t>
      </w:r>
    </w:p>
    <w:p w:rsidR="00AD5752" w:rsidRPr="00BC661D" w:rsidRDefault="00AD5752" w:rsidP="001B7FFE">
      <w:pPr>
        <w:pStyle w:val="slovanseznamHTML"/>
        <w:numPr>
          <w:ilvl w:val="0"/>
          <w:numId w:val="35"/>
        </w:numPr>
        <w:rPr>
          <w:rFonts w:ascii="Calibri" w:hAnsi="Calibri"/>
          <w:sz w:val="24"/>
        </w:rPr>
      </w:pPr>
      <w:r w:rsidRPr="00BC661D">
        <w:rPr>
          <w:rFonts w:ascii="Calibri" w:hAnsi="Calibri"/>
          <w:sz w:val="24"/>
        </w:rPr>
        <w:t xml:space="preserve">HOLASOVÁ, T. </w:t>
      </w:r>
      <w:r w:rsidRPr="00BC661D">
        <w:rPr>
          <w:rFonts w:ascii="Calibri" w:hAnsi="Calibri"/>
          <w:i/>
          <w:sz w:val="24"/>
        </w:rPr>
        <w:t>Umíte dobře mluvit</w:t>
      </w:r>
      <w:r w:rsidRPr="00BC661D">
        <w:rPr>
          <w:rFonts w:ascii="Calibri" w:hAnsi="Calibri"/>
          <w:sz w:val="24"/>
        </w:rPr>
        <w:t xml:space="preserve">? Jinočany: H&amp;H, 1992. ISBN </w:t>
      </w:r>
      <w:r w:rsidRPr="00BC661D">
        <w:rPr>
          <w:rFonts w:ascii="Calibri" w:eastAsia="Arial Unicode MS" w:hAnsi="Calibri"/>
          <w:sz w:val="24"/>
        </w:rPr>
        <w:t>80-85467-16-X.</w:t>
      </w:r>
    </w:p>
    <w:p w:rsidR="00AD5752" w:rsidRPr="00BC661D" w:rsidRDefault="00AD5752" w:rsidP="00402520">
      <w:pPr>
        <w:pStyle w:val="slovanseznamHTML"/>
        <w:numPr>
          <w:ilvl w:val="0"/>
          <w:numId w:val="35"/>
        </w:numPr>
        <w:rPr>
          <w:rFonts w:ascii="Calibri" w:eastAsia="SimSun" w:hAnsi="Calibri"/>
          <w:sz w:val="24"/>
        </w:rPr>
      </w:pPr>
      <w:r w:rsidRPr="00BC661D">
        <w:rPr>
          <w:rFonts w:ascii="Calibri" w:eastAsia="SimSun" w:hAnsi="Calibri"/>
          <w:sz w:val="24"/>
        </w:rPr>
        <w:t xml:space="preserve">KARÁSKOVÁ, V. a KROBOTOVÁ, M. Jazyková kultura aneb jak mluví učitel tělesné výchovy. In </w:t>
      </w:r>
      <w:r w:rsidRPr="00BC661D">
        <w:rPr>
          <w:rFonts w:ascii="Calibri" w:eastAsia="SimSun" w:hAnsi="Calibri"/>
          <w:i/>
          <w:iCs/>
          <w:sz w:val="24"/>
        </w:rPr>
        <w:t>Česká kinantropologie</w:t>
      </w:r>
      <w:r w:rsidRPr="00BC661D">
        <w:rPr>
          <w:rFonts w:ascii="Calibri" w:eastAsia="SimSun" w:hAnsi="Calibri"/>
          <w:sz w:val="24"/>
        </w:rPr>
        <w:t xml:space="preserve"> 1, 2001, s. 133-141. ISSN 1211-9261.</w:t>
      </w:r>
    </w:p>
    <w:p w:rsidR="00AD5752" w:rsidRPr="00BC661D" w:rsidRDefault="00AD5752" w:rsidP="00C60940">
      <w:pPr>
        <w:pStyle w:val="slovanseznamHTML"/>
        <w:numPr>
          <w:ilvl w:val="0"/>
          <w:numId w:val="35"/>
        </w:numPr>
        <w:rPr>
          <w:rFonts w:ascii="Calibri" w:eastAsia="SimSun" w:hAnsi="Calibri"/>
          <w:sz w:val="24"/>
        </w:rPr>
      </w:pPr>
      <w:r w:rsidRPr="00BC661D">
        <w:rPr>
          <w:rFonts w:ascii="Calibri" w:eastAsia="SimSun" w:hAnsi="Calibri"/>
          <w:sz w:val="24"/>
        </w:rPr>
        <w:t xml:space="preserve">KARÁSKOVÁ, V. a KROBOTOVÁ, M. Rétorika v přípravě učitele tělesné výchovy. In </w:t>
      </w:r>
      <w:r w:rsidRPr="00BC661D">
        <w:rPr>
          <w:rFonts w:ascii="Calibri" w:eastAsia="SimSun" w:hAnsi="Calibri"/>
          <w:i/>
          <w:iCs/>
          <w:sz w:val="24"/>
        </w:rPr>
        <w:t xml:space="preserve"> Půlstoletí tělesné výchovy na vysokých školách.</w:t>
      </w:r>
      <w:r w:rsidRPr="00BC661D">
        <w:rPr>
          <w:rFonts w:ascii="Calibri" w:eastAsia="SimSun" w:hAnsi="Calibri"/>
          <w:sz w:val="24"/>
        </w:rPr>
        <w:t xml:space="preserve"> Praha: UK, 2002, s. 246-252. ISBN 80-246-0558-9.</w:t>
      </w:r>
    </w:p>
    <w:p w:rsidR="00AD5752" w:rsidRPr="00BC661D" w:rsidRDefault="00AD5752" w:rsidP="00BC661D">
      <w:pPr>
        <w:pStyle w:val="slovanseznamHTML"/>
        <w:numPr>
          <w:ilvl w:val="0"/>
          <w:numId w:val="35"/>
        </w:numPr>
        <w:rPr>
          <w:rFonts w:ascii="Calibri" w:hAnsi="Calibri"/>
          <w:sz w:val="24"/>
        </w:rPr>
      </w:pPr>
      <w:r w:rsidRPr="00BC661D">
        <w:rPr>
          <w:rFonts w:ascii="Calibri" w:hAnsi="Calibri"/>
          <w:sz w:val="24"/>
        </w:rPr>
        <w:t xml:space="preserve">KROBOTOVÁ, M. </w:t>
      </w:r>
      <w:r w:rsidRPr="00BC661D">
        <w:rPr>
          <w:rFonts w:ascii="Calibri" w:hAnsi="Calibri"/>
          <w:i/>
          <w:sz w:val="24"/>
        </w:rPr>
        <w:t>Spisovná výslovnost a kultura mluveného projevu</w:t>
      </w:r>
      <w:r w:rsidRPr="00BC661D">
        <w:rPr>
          <w:rFonts w:ascii="Calibri" w:hAnsi="Calibri"/>
          <w:sz w:val="24"/>
        </w:rPr>
        <w:t xml:space="preserve">. Olomouc: Vydavatelství UP, </w:t>
      </w:r>
      <w:r w:rsidRPr="00BC661D">
        <w:rPr>
          <w:rFonts w:ascii="Calibri" w:hAnsi="Calibri"/>
          <w:sz w:val="24"/>
          <w:lang w:val="fr-FR"/>
        </w:rPr>
        <w:t xml:space="preserve">2005. </w:t>
      </w:r>
      <w:r w:rsidRPr="00BC661D">
        <w:rPr>
          <w:rFonts w:ascii="Calibri" w:hAnsi="Calibri"/>
          <w:sz w:val="24"/>
        </w:rPr>
        <w:t>ISBN 80-244-0187-8.</w:t>
      </w:r>
    </w:p>
    <w:p w:rsidR="00AD5752" w:rsidRPr="00BC661D" w:rsidRDefault="00AD5752" w:rsidP="002077EB">
      <w:pPr>
        <w:pStyle w:val="slovanseznamHTML"/>
        <w:numPr>
          <w:ilvl w:val="0"/>
          <w:numId w:val="35"/>
        </w:numPr>
        <w:rPr>
          <w:rFonts w:ascii="Calibri" w:hAnsi="Calibri"/>
          <w:sz w:val="24"/>
        </w:rPr>
      </w:pPr>
      <w:r w:rsidRPr="00BC661D">
        <w:rPr>
          <w:rFonts w:ascii="Calibri" w:hAnsi="Calibri"/>
          <w:sz w:val="24"/>
        </w:rPr>
        <w:t xml:space="preserve">KROBOTOVÁ, M. a kol. Vyučující a student v různých životních situacích. In </w:t>
      </w:r>
      <w:r w:rsidRPr="00BC661D">
        <w:rPr>
          <w:rFonts w:ascii="Calibri" w:hAnsi="Calibri"/>
          <w:i/>
          <w:iCs/>
          <w:sz w:val="24"/>
        </w:rPr>
        <w:t xml:space="preserve">Paedagogica Actualis II. </w:t>
      </w:r>
      <w:r w:rsidRPr="00BC661D">
        <w:rPr>
          <w:rFonts w:ascii="Calibri" w:hAnsi="Calibri"/>
          <w:sz w:val="24"/>
        </w:rPr>
        <w:t xml:space="preserve"> Trnava: Univerzita sv. Cyrila a Metoda v Trnave, 2011, s. 97-101. ISBN 978-80-8105-224-8.</w:t>
      </w:r>
    </w:p>
    <w:p w:rsidR="00AD5752" w:rsidRPr="00BC661D" w:rsidRDefault="00AD5752" w:rsidP="009058C0">
      <w:pPr>
        <w:pStyle w:val="slovanseznamHTML"/>
        <w:numPr>
          <w:ilvl w:val="0"/>
          <w:numId w:val="35"/>
        </w:numPr>
        <w:rPr>
          <w:rFonts w:ascii="Calibri" w:hAnsi="Calibri"/>
          <w:sz w:val="24"/>
        </w:rPr>
      </w:pPr>
      <w:r w:rsidRPr="00BC661D">
        <w:rPr>
          <w:rFonts w:ascii="Calibri" w:hAnsi="Calibri"/>
          <w:sz w:val="24"/>
        </w:rPr>
        <w:t xml:space="preserve">MIKULÁŠTÍK, M. </w:t>
      </w:r>
      <w:r w:rsidRPr="00BC661D">
        <w:rPr>
          <w:rFonts w:ascii="Calibri" w:hAnsi="Calibri"/>
          <w:i/>
          <w:iCs/>
          <w:sz w:val="24"/>
        </w:rPr>
        <w:t xml:space="preserve">Komunikační dovednosti v praxi. </w:t>
      </w:r>
      <w:r w:rsidRPr="00BC661D">
        <w:rPr>
          <w:rFonts w:ascii="Calibri" w:hAnsi="Calibri"/>
          <w:sz w:val="24"/>
        </w:rPr>
        <w:t>Praha: Grada Publishing, 2003. ISBN 80-247-0650-4.</w:t>
      </w:r>
    </w:p>
    <w:p w:rsidR="00AD5752" w:rsidRPr="00BC661D" w:rsidRDefault="00AD5752" w:rsidP="00885216">
      <w:pPr>
        <w:pStyle w:val="slovanseznamHTML"/>
        <w:numPr>
          <w:ilvl w:val="0"/>
          <w:numId w:val="35"/>
        </w:numPr>
        <w:rPr>
          <w:rFonts w:ascii="Calibri" w:hAnsi="Calibri"/>
          <w:sz w:val="24"/>
        </w:rPr>
      </w:pPr>
      <w:r w:rsidRPr="00BC661D">
        <w:rPr>
          <w:rFonts w:ascii="Calibri" w:hAnsi="Calibri"/>
          <w:sz w:val="24"/>
        </w:rPr>
        <w:t xml:space="preserve">SVOBODOVÁ, J. </w:t>
      </w:r>
      <w:r w:rsidRPr="00BC661D">
        <w:rPr>
          <w:rFonts w:ascii="Calibri" w:hAnsi="Calibri"/>
          <w:i/>
          <w:iCs/>
          <w:sz w:val="24"/>
        </w:rPr>
        <w:t>Jazyková specifika školské komunikace a výuka mateřštiny</w:t>
      </w:r>
      <w:r w:rsidRPr="00BC661D">
        <w:rPr>
          <w:rFonts w:ascii="Calibri" w:hAnsi="Calibri"/>
          <w:sz w:val="24"/>
        </w:rPr>
        <w:t>. Ostrava: Ostravská univerzita v Ostravě, 2000. ISBN 80-7042-175-4.</w:t>
      </w:r>
    </w:p>
    <w:p w:rsidR="00AD5752" w:rsidRPr="00BC661D" w:rsidRDefault="00AD5752" w:rsidP="008B292B">
      <w:pPr>
        <w:pStyle w:val="slovanseznamHTML"/>
        <w:numPr>
          <w:ilvl w:val="0"/>
          <w:numId w:val="35"/>
        </w:numPr>
        <w:rPr>
          <w:rFonts w:ascii="Calibri" w:hAnsi="Calibri"/>
          <w:sz w:val="24"/>
        </w:rPr>
      </w:pPr>
      <w:r w:rsidRPr="00BC661D">
        <w:rPr>
          <w:rFonts w:ascii="Calibri" w:hAnsi="Calibri"/>
          <w:sz w:val="24"/>
        </w:rPr>
        <w:t xml:space="preserve">ŠEBESTA, K. </w:t>
      </w:r>
      <w:r w:rsidRPr="00BC661D">
        <w:rPr>
          <w:rFonts w:ascii="Calibri" w:hAnsi="Calibri"/>
          <w:i/>
          <w:iCs/>
          <w:sz w:val="24"/>
        </w:rPr>
        <w:t>Od jazyka ke komunikaci</w:t>
      </w:r>
      <w:r w:rsidRPr="00BC661D">
        <w:rPr>
          <w:rFonts w:ascii="Calibri" w:hAnsi="Calibri"/>
          <w:sz w:val="24"/>
        </w:rPr>
        <w:t>. 2. revidované vydání. Praha: Karolinum, 2005. ISBN 80-246-0948-7.</w:t>
      </w:r>
    </w:p>
    <w:p w:rsidR="00AD5752" w:rsidRPr="00BC661D" w:rsidRDefault="00AD5752" w:rsidP="005F6E26">
      <w:pPr>
        <w:pStyle w:val="slovanseznamHTML"/>
        <w:numPr>
          <w:ilvl w:val="0"/>
          <w:numId w:val="35"/>
        </w:numPr>
        <w:rPr>
          <w:rFonts w:ascii="Calibri" w:eastAsia="SimSun" w:hAnsi="Calibri"/>
          <w:sz w:val="24"/>
        </w:rPr>
      </w:pPr>
      <w:r w:rsidRPr="00BC661D">
        <w:rPr>
          <w:rFonts w:ascii="Calibri" w:hAnsi="Calibri"/>
          <w:sz w:val="24"/>
        </w:rPr>
        <w:t xml:space="preserve">ŠMILAUER, V. Profil češtináře. In </w:t>
      </w:r>
      <w:r w:rsidRPr="00BC661D">
        <w:rPr>
          <w:rFonts w:ascii="Calibri" w:hAnsi="Calibri"/>
          <w:i/>
          <w:iCs/>
          <w:sz w:val="24"/>
        </w:rPr>
        <w:t xml:space="preserve">Český jazyk a literatura 6, </w:t>
      </w:r>
      <w:r w:rsidRPr="00BC661D">
        <w:rPr>
          <w:rFonts w:ascii="Calibri" w:hAnsi="Calibri"/>
          <w:sz w:val="24"/>
        </w:rPr>
        <w:t>1968-1969, S. 241-249. Bez ISBN.</w:t>
      </w:r>
    </w:p>
    <w:p w:rsidR="00AD5752" w:rsidRPr="00BC661D" w:rsidRDefault="00AD5752" w:rsidP="002209E4">
      <w:pPr>
        <w:pStyle w:val="slovanseznamHTML"/>
        <w:numPr>
          <w:ilvl w:val="0"/>
          <w:numId w:val="35"/>
        </w:numPr>
        <w:rPr>
          <w:rFonts w:ascii="Calibri" w:hAnsi="Calibri"/>
          <w:sz w:val="24"/>
        </w:rPr>
      </w:pPr>
      <w:r w:rsidRPr="00BC661D">
        <w:rPr>
          <w:rFonts w:ascii="Calibri" w:hAnsi="Calibri"/>
          <w:sz w:val="24"/>
        </w:rPr>
        <w:t xml:space="preserve">VYBÍRAL, Z. </w:t>
      </w:r>
      <w:r w:rsidRPr="00BC661D">
        <w:rPr>
          <w:rFonts w:ascii="Calibri" w:hAnsi="Calibri"/>
          <w:i/>
          <w:sz w:val="24"/>
        </w:rPr>
        <w:t>Psychologie komunikace.</w:t>
      </w:r>
      <w:r w:rsidRPr="00BC661D">
        <w:rPr>
          <w:rFonts w:ascii="Calibri" w:hAnsi="Calibri"/>
          <w:sz w:val="24"/>
        </w:rPr>
        <w:t xml:space="preserve"> 2. vyd. Praha: Portál, 2009. ISBN 978-80-7367-387-1.</w:t>
      </w:r>
    </w:p>
    <w:p w:rsidR="00AD5752" w:rsidRPr="00124D5B" w:rsidRDefault="00AD5752" w:rsidP="002209E4">
      <w:pPr>
        <w:pStyle w:val="slovanseznamHTML"/>
        <w:numPr>
          <w:ilvl w:val="0"/>
          <w:numId w:val="35"/>
        </w:numPr>
        <w:rPr>
          <w:rFonts w:ascii="Calibri" w:hAnsi="Calibri"/>
          <w:sz w:val="24"/>
        </w:rPr>
      </w:pPr>
      <w:r w:rsidRPr="00124D5B">
        <w:rPr>
          <w:rFonts w:ascii="Calibri" w:hAnsi="Calibri"/>
          <w:sz w:val="24"/>
        </w:rPr>
        <w:t xml:space="preserve">VYMĚTAL, J. </w:t>
      </w:r>
      <w:r w:rsidRPr="00124D5B">
        <w:rPr>
          <w:rFonts w:ascii="Calibri" w:hAnsi="Calibri"/>
          <w:i/>
          <w:iCs/>
          <w:sz w:val="24"/>
        </w:rPr>
        <w:t>Průvodce úspěšnou komunikací. Efektivní komunikace v praxi</w:t>
      </w:r>
      <w:r w:rsidRPr="00124D5B">
        <w:rPr>
          <w:rFonts w:ascii="Calibri" w:hAnsi="Calibri"/>
          <w:sz w:val="24"/>
        </w:rPr>
        <w:t>. Praha: Grada Publishing, 2008. ISBN 978-80-247-2614-4.</w:t>
      </w:r>
    </w:p>
    <w:p w:rsidR="00AD5752" w:rsidRPr="00E37480" w:rsidRDefault="00AD5752" w:rsidP="008E4AF5">
      <w:pPr>
        <w:jc w:val="both"/>
        <w:rPr>
          <w:b/>
          <w:bCs/>
          <w:sz w:val="28"/>
          <w:szCs w:val="28"/>
        </w:rPr>
      </w:pPr>
    </w:p>
    <w:p w:rsidR="00AD5752" w:rsidRDefault="00AD5752" w:rsidP="008E4AF5">
      <w:pPr>
        <w:jc w:val="both"/>
      </w:pPr>
    </w:p>
    <w:p w:rsidR="00AD5752" w:rsidRDefault="00AD5752" w:rsidP="008E4AF5">
      <w:pPr>
        <w:jc w:val="both"/>
      </w:pPr>
    </w:p>
    <w:p w:rsidR="00AD5752" w:rsidRDefault="00AD5752" w:rsidP="008E4AF5">
      <w:pPr>
        <w:jc w:val="both"/>
      </w:pPr>
    </w:p>
    <w:p w:rsidR="00AD5752" w:rsidRDefault="00AD5752" w:rsidP="008E4AF5">
      <w:pPr>
        <w:jc w:val="both"/>
      </w:pPr>
    </w:p>
    <w:p w:rsidR="00AD5752" w:rsidRDefault="00AD5752" w:rsidP="008E4AF5">
      <w:pPr>
        <w:jc w:val="both"/>
      </w:pPr>
    </w:p>
    <w:p w:rsidR="00AD5752" w:rsidRDefault="00AD5752" w:rsidP="008E4AF5">
      <w:pPr>
        <w:jc w:val="both"/>
      </w:pPr>
    </w:p>
    <w:p w:rsidR="00AD5752" w:rsidRDefault="00AD5752" w:rsidP="008E4AF5">
      <w:pPr>
        <w:jc w:val="both"/>
      </w:pPr>
    </w:p>
    <w:p w:rsidR="00AD5752" w:rsidRDefault="00AD5752" w:rsidP="008E4AF5">
      <w:pPr>
        <w:jc w:val="both"/>
      </w:pPr>
    </w:p>
    <w:p w:rsidR="00AD5752" w:rsidRDefault="00AD5752" w:rsidP="008E4AF5">
      <w:pPr>
        <w:jc w:val="both"/>
      </w:pPr>
    </w:p>
    <w:p w:rsidR="00AD5752" w:rsidRDefault="00AD5752" w:rsidP="008E4AF5">
      <w:pPr>
        <w:jc w:val="both"/>
      </w:pPr>
    </w:p>
    <w:p w:rsidR="00AD5752" w:rsidRDefault="00AD5752" w:rsidP="008E4AF5">
      <w:pPr>
        <w:jc w:val="both"/>
      </w:pPr>
    </w:p>
    <w:p w:rsidR="00AD5752" w:rsidRDefault="00AD5752" w:rsidP="008E4AF5">
      <w:pPr>
        <w:jc w:val="both"/>
      </w:pPr>
    </w:p>
    <w:p w:rsidR="00AD5752" w:rsidRDefault="00AD5752" w:rsidP="008E4AF5">
      <w:pPr>
        <w:jc w:val="both"/>
      </w:pPr>
      <w:bookmarkStart w:id="0" w:name="_GoBack"/>
      <w:bookmarkEnd w:id="0"/>
    </w:p>
    <w:p w:rsidR="00AD5752" w:rsidRDefault="00AD5752" w:rsidP="008E4AF5">
      <w:pPr>
        <w:jc w:val="both"/>
      </w:pPr>
    </w:p>
    <w:p w:rsidR="00AD5752" w:rsidRDefault="00AD5752" w:rsidP="008E4AF5">
      <w:pPr>
        <w:jc w:val="both"/>
      </w:pPr>
    </w:p>
    <w:p w:rsidR="00AD5752" w:rsidRDefault="00AD5752" w:rsidP="008E4AF5">
      <w:pPr>
        <w:jc w:val="both"/>
      </w:pPr>
    </w:p>
    <w:p w:rsidR="00AD5752" w:rsidRDefault="00AD5752" w:rsidP="008E4AF5">
      <w:pPr>
        <w:jc w:val="both"/>
      </w:pPr>
    </w:p>
    <w:p w:rsidR="00AD5752" w:rsidRDefault="00AD5752" w:rsidP="008E4AF5">
      <w:pPr>
        <w:jc w:val="both"/>
      </w:pPr>
    </w:p>
    <w:p w:rsidR="00AD5752" w:rsidRDefault="00AD5752" w:rsidP="008E4AF5">
      <w:pPr>
        <w:jc w:val="both"/>
      </w:pPr>
    </w:p>
    <w:p w:rsidR="00AD5752" w:rsidRDefault="00AD5752" w:rsidP="008E4AF5">
      <w:pPr>
        <w:jc w:val="both"/>
      </w:pPr>
    </w:p>
    <w:p w:rsidR="00AD5752" w:rsidRDefault="00AD5752" w:rsidP="008E4AF5">
      <w:pPr>
        <w:jc w:val="both"/>
      </w:pPr>
    </w:p>
    <w:p w:rsidR="00AD5752" w:rsidRDefault="00AD5752" w:rsidP="008E4AF5">
      <w:pPr>
        <w:jc w:val="both"/>
      </w:pPr>
    </w:p>
    <w:p w:rsidR="00AD5752" w:rsidRDefault="00AD5752" w:rsidP="008E4AF5">
      <w:pPr>
        <w:jc w:val="both"/>
      </w:pPr>
    </w:p>
    <w:p w:rsidR="00AD5752" w:rsidRDefault="00AD5752" w:rsidP="008E4AF5">
      <w:pPr>
        <w:jc w:val="both"/>
      </w:pPr>
    </w:p>
    <w:p w:rsidR="00AD5752" w:rsidRDefault="00AD5752" w:rsidP="008E4AF5">
      <w:pPr>
        <w:jc w:val="both"/>
      </w:pPr>
    </w:p>
    <w:p w:rsidR="00AD5752" w:rsidRDefault="00AD5752" w:rsidP="008E4AF5">
      <w:pPr>
        <w:jc w:val="both"/>
      </w:pPr>
    </w:p>
    <w:p w:rsidR="00AD5752" w:rsidRDefault="00AD5752" w:rsidP="008E4AF5">
      <w:pPr>
        <w:jc w:val="both"/>
      </w:pPr>
    </w:p>
    <w:p w:rsidR="00AD5752" w:rsidRDefault="00AD5752" w:rsidP="008E4AF5">
      <w:pPr>
        <w:jc w:val="both"/>
      </w:pPr>
    </w:p>
    <w:p w:rsidR="00AD5752" w:rsidRDefault="00AD5752" w:rsidP="008E4AF5">
      <w:pPr>
        <w:jc w:val="both"/>
      </w:pPr>
    </w:p>
    <w:p w:rsidR="00AD5752" w:rsidRDefault="00AD5752" w:rsidP="008E4AF5">
      <w:pPr>
        <w:jc w:val="both"/>
      </w:pPr>
    </w:p>
    <w:p w:rsidR="00AD5752" w:rsidRDefault="00AD5752" w:rsidP="008E4AF5">
      <w:pPr>
        <w:jc w:val="both"/>
      </w:pPr>
    </w:p>
    <w:p w:rsidR="00AD5752" w:rsidRDefault="00AD5752" w:rsidP="008E4AF5">
      <w:pPr>
        <w:jc w:val="both"/>
      </w:pPr>
    </w:p>
    <w:p w:rsidR="00AD5752" w:rsidRDefault="00AD5752" w:rsidP="008E4AF5">
      <w:pPr>
        <w:jc w:val="both"/>
      </w:pPr>
    </w:p>
    <w:p w:rsidR="00AD5752" w:rsidRDefault="00AD5752" w:rsidP="008E4AF5">
      <w:pPr>
        <w:jc w:val="both"/>
      </w:pPr>
    </w:p>
    <w:p w:rsidR="00AD5752" w:rsidRDefault="00AD5752" w:rsidP="008E4AF5">
      <w:pPr>
        <w:jc w:val="both"/>
      </w:pPr>
    </w:p>
    <w:p w:rsidR="00AD5752" w:rsidRDefault="00AD5752" w:rsidP="008E4AF5">
      <w:pPr>
        <w:jc w:val="both"/>
      </w:pPr>
    </w:p>
    <w:p w:rsidR="00AD5752" w:rsidRDefault="00AD5752" w:rsidP="008E4AF5">
      <w:pPr>
        <w:jc w:val="both"/>
      </w:pPr>
    </w:p>
    <w:p w:rsidR="00AD5752" w:rsidRDefault="00AD5752" w:rsidP="008E4AF5">
      <w:pPr>
        <w:jc w:val="both"/>
      </w:pPr>
    </w:p>
    <w:p w:rsidR="00AD5752" w:rsidRDefault="00AD5752" w:rsidP="008E4AF5">
      <w:pPr>
        <w:jc w:val="both"/>
      </w:pPr>
    </w:p>
    <w:p w:rsidR="00AD5752" w:rsidRDefault="00AD5752" w:rsidP="008E4AF5">
      <w:pPr>
        <w:jc w:val="both"/>
      </w:pPr>
    </w:p>
    <w:p w:rsidR="00AD5752" w:rsidRDefault="00AD5752" w:rsidP="008E4AF5">
      <w:pPr>
        <w:jc w:val="both"/>
      </w:pPr>
    </w:p>
    <w:p w:rsidR="00AD5752" w:rsidRDefault="00AD5752" w:rsidP="008E4AF5">
      <w:pPr>
        <w:jc w:val="both"/>
      </w:pPr>
    </w:p>
    <w:p w:rsidR="00AD5752" w:rsidRDefault="00AD5752" w:rsidP="008E4AF5">
      <w:pPr>
        <w:jc w:val="both"/>
      </w:pPr>
    </w:p>
    <w:p w:rsidR="00AD5752" w:rsidRDefault="00AD5752" w:rsidP="008E4AF5">
      <w:pPr>
        <w:jc w:val="both"/>
      </w:pPr>
    </w:p>
    <w:p w:rsidR="00AD5752" w:rsidRDefault="00AD5752" w:rsidP="008E4AF5">
      <w:pPr>
        <w:jc w:val="both"/>
      </w:pPr>
    </w:p>
    <w:p w:rsidR="00AD5752" w:rsidRDefault="00AD5752" w:rsidP="008E4AF5">
      <w:pPr>
        <w:jc w:val="both"/>
      </w:pPr>
    </w:p>
    <w:p w:rsidR="00AD5752" w:rsidRDefault="00AD5752" w:rsidP="008E4AF5">
      <w:pPr>
        <w:jc w:val="both"/>
      </w:pPr>
    </w:p>
    <w:sectPr w:rsidR="00AD5752" w:rsidSect="00E073D7">
      <w:headerReference w:type="default" r:id="rId8"/>
      <w:pgSz w:w="11906" w:h="16838"/>
      <w:pgMar w:top="1417" w:right="1417" w:bottom="1417"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0"/>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752" w:rsidRDefault="00AD5752" w:rsidP="008E4AF5">
      <w:pPr>
        <w:spacing w:after="0" w:line="240" w:lineRule="auto"/>
      </w:pPr>
      <w:r>
        <w:separator/>
      </w:r>
    </w:p>
  </w:endnote>
  <w:endnote w:type="continuationSeparator" w:id="0">
    <w:p w:rsidR="00AD5752" w:rsidRDefault="00AD5752" w:rsidP="008E4A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752" w:rsidRDefault="00AD5752" w:rsidP="008E4AF5">
      <w:pPr>
        <w:spacing w:after="0" w:line="240" w:lineRule="auto"/>
      </w:pPr>
      <w:r>
        <w:separator/>
      </w:r>
    </w:p>
  </w:footnote>
  <w:footnote w:type="continuationSeparator" w:id="0">
    <w:p w:rsidR="00AD5752" w:rsidRDefault="00AD5752" w:rsidP="008E4A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752" w:rsidRPr="008E4AF5" w:rsidRDefault="00AD5752" w:rsidP="008E4AF5">
    <w:pPr>
      <w:pBdr>
        <w:top w:val="single" w:sz="4" w:space="1" w:color="auto"/>
        <w:left w:val="single" w:sz="4" w:space="4" w:color="auto"/>
        <w:bottom w:val="single" w:sz="4" w:space="1" w:color="auto"/>
        <w:right w:val="single" w:sz="4" w:space="4" w:color="auto"/>
      </w:pBdr>
      <w:spacing w:after="160" w:line="264" w:lineRule="auto"/>
      <w:jc w:val="center"/>
      <w:rPr>
        <w:sz w:val="28"/>
        <w:szCs w:val="28"/>
      </w:rPr>
    </w:pPr>
    <w:r>
      <w:rPr>
        <w:noProof/>
        <w:lang w:eastAsia="cs-CZ"/>
      </w:rPr>
      <w:pict>
        <v:rect id="Obdélník 41" o:spid="_x0000_s2049" style="position:absolute;left:0;text-align:left;margin-left:0;margin-top:0;width:562.8pt;height:796.95pt;z-index:251660288;visibility:visible;mso-position-horizontal:center;mso-position-horizontal-relative:page;mso-position-vertical:center;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" filled="f" strokecolor="#938953" strokeweight="2pt">
          <w10:wrap anchorx="page" anchory="page"/>
        </v:rect>
      </w:pict>
    </w:r>
    <w:r w:rsidRPr="008E4AF5">
      <w:rPr>
        <w:color w:val="FF0000"/>
        <w:sz w:val="28"/>
        <w:szCs w:val="28"/>
      </w:rPr>
      <w:t xml:space="preserve">Studijní text k projektu                                                                                                                                           </w:t>
    </w:r>
    <w:r>
      <w:rPr>
        <w:color w:val="FF0000"/>
        <w:sz w:val="28"/>
        <w:szCs w:val="28"/>
      </w:rPr>
      <w:t>„</w:t>
    </w:r>
    <w:r w:rsidRPr="008E4AF5">
      <w:rPr>
        <w:color w:val="FF0000"/>
        <w:sz w:val="28"/>
        <w:szCs w:val="28"/>
      </w:rPr>
      <w:t>Zvyšování kompetencí v rámci přípravy pedagogických pracovníků na UP</w:t>
    </w:r>
    <w:r>
      <w:rPr>
        <w:color w:val="FF0000"/>
        <w:sz w:val="28"/>
        <w:szCs w:val="2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7FBE"/>
    <w:multiLevelType w:val="multilevel"/>
    <w:tmpl w:val="C360CC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38D5869"/>
    <w:multiLevelType w:val="hybridMultilevel"/>
    <w:tmpl w:val="1F903F24"/>
    <w:lvl w:ilvl="0" w:tplc="B0C4D9A2">
      <w:numFmt w:val="bullet"/>
      <w:lvlText w:val=""/>
      <w:lvlJc w:val="left"/>
      <w:pPr>
        <w:tabs>
          <w:tab w:val="num" w:pos="1000"/>
        </w:tabs>
        <w:ind w:left="1000" w:hanging="360"/>
      </w:pPr>
      <w:rPr>
        <w:rFonts w:ascii="Symbol" w:eastAsia="Times New Roman" w:hAnsi="Symbol"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
    <w:nsid w:val="0E685A3B"/>
    <w:multiLevelType w:val="hybridMultilevel"/>
    <w:tmpl w:val="C360CC18"/>
    <w:lvl w:ilvl="0" w:tplc="B64E7CD4">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21901FA"/>
    <w:multiLevelType w:val="hybridMultilevel"/>
    <w:tmpl w:val="1DC42D24"/>
    <w:lvl w:ilvl="0" w:tplc="B0C4D9A2">
      <w:numFmt w:val="bullet"/>
      <w:lvlText w:val=""/>
      <w:lvlJc w:val="left"/>
      <w:pPr>
        <w:tabs>
          <w:tab w:val="num" w:pos="1000"/>
        </w:tabs>
        <w:ind w:left="1000" w:hanging="360"/>
      </w:pPr>
      <w:rPr>
        <w:rFonts w:ascii="Symbol" w:eastAsia="Times New Roman" w:hAnsi="Symbol" w:hint="default"/>
      </w:rPr>
    </w:lvl>
    <w:lvl w:ilvl="1" w:tplc="04050003">
      <w:start w:val="1"/>
      <w:numFmt w:val="bullet"/>
      <w:lvlText w:val="o"/>
      <w:lvlJc w:val="left"/>
      <w:pPr>
        <w:tabs>
          <w:tab w:val="num" w:pos="1720"/>
        </w:tabs>
        <w:ind w:left="1720" w:hanging="360"/>
      </w:pPr>
      <w:rPr>
        <w:rFonts w:ascii="Courier New" w:hAnsi="Courier New" w:hint="default"/>
      </w:rPr>
    </w:lvl>
    <w:lvl w:ilvl="2" w:tplc="04050005" w:tentative="1">
      <w:start w:val="1"/>
      <w:numFmt w:val="bullet"/>
      <w:lvlText w:val=""/>
      <w:lvlJc w:val="left"/>
      <w:pPr>
        <w:tabs>
          <w:tab w:val="num" w:pos="2440"/>
        </w:tabs>
        <w:ind w:left="2440" w:hanging="360"/>
      </w:pPr>
      <w:rPr>
        <w:rFonts w:ascii="Wingdings" w:hAnsi="Wingdings" w:hint="default"/>
      </w:rPr>
    </w:lvl>
    <w:lvl w:ilvl="3" w:tplc="04050001" w:tentative="1">
      <w:start w:val="1"/>
      <w:numFmt w:val="bullet"/>
      <w:lvlText w:val=""/>
      <w:lvlJc w:val="left"/>
      <w:pPr>
        <w:tabs>
          <w:tab w:val="num" w:pos="3160"/>
        </w:tabs>
        <w:ind w:left="3160" w:hanging="360"/>
      </w:pPr>
      <w:rPr>
        <w:rFonts w:ascii="Symbol" w:hAnsi="Symbol" w:hint="default"/>
      </w:rPr>
    </w:lvl>
    <w:lvl w:ilvl="4" w:tplc="04050003" w:tentative="1">
      <w:start w:val="1"/>
      <w:numFmt w:val="bullet"/>
      <w:lvlText w:val="o"/>
      <w:lvlJc w:val="left"/>
      <w:pPr>
        <w:tabs>
          <w:tab w:val="num" w:pos="3880"/>
        </w:tabs>
        <w:ind w:left="3880" w:hanging="360"/>
      </w:pPr>
      <w:rPr>
        <w:rFonts w:ascii="Courier New" w:hAnsi="Courier New" w:hint="default"/>
      </w:rPr>
    </w:lvl>
    <w:lvl w:ilvl="5" w:tplc="04050005" w:tentative="1">
      <w:start w:val="1"/>
      <w:numFmt w:val="bullet"/>
      <w:lvlText w:val=""/>
      <w:lvlJc w:val="left"/>
      <w:pPr>
        <w:tabs>
          <w:tab w:val="num" w:pos="4600"/>
        </w:tabs>
        <w:ind w:left="4600" w:hanging="360"/>
      </w:pPr>
      <w:rPr>
        <w:rFonts w:ascii="Wingdings" w:hAnsi="Wingdings" w:hint="default"/>
      </w:rPr>
    </w:lvl>
    <w:lvl w:ilvl="6" w:tplc="04050001" w:tentative="1">
      <w:start w:val="1"/>
      <w:numFmt w:val="bullet"/>
      <w:lvlText w:val=""/>
      <w:lvlJc w:val="left"/>
      <w:pPr>
        <w:tabs>
          <w:tab w:val="num" w:pos="5320"/>
        </w:tabs>
        <w:ind w:left="5320" w:hanging="360"/>
      </w:pPr>
      <w:rPr>
        <w:rFonts w:ascii="Symbol" w:hAnsi="Symbol" w:hint="default"/>
      </w:rPr>
    </w:lvl>
    <w:lvl w:ilvl="7" w:tplc="04050003" w:tentative="1">
      <w:start w:val="1"/>
      <w:numFmt w:val="bullet"/>
      <w:lvlText w:val="o"/>
      <w:lvlJc w:val="left"/>
      <w:pPr>
        <w:tabs>
          <w:tab w:val="num" w:pos="6040"/>
        </w:tabs>
        <w:ind w:left="6040" w:hanging="360"/>
      </w:pPr>
      <w:rPr>
        <w:rFonts w:ascii="Courier New" w:hAnsi="Courier New" w:hint="default"/>
      </w:rPr>
    </w:lvl>
    <w:lvl w:ilvl="8" w:tplc="04050005" w:tentative="1">
      <w:start w:val="1"/>
      <w:numFmt w:val="bullet"/>
      <w:lvlText w:val=""/>
      <w:lvlJc w:val="left"/>
      <w:pPr>
        <w:tabs>
          <w:tab w:val="num" w:pos="6760"/>
        </w:tabs>
        <w:ind w:left="6760" w:hanging="360"/>
      </w:pPr>
      <w:rPr>
        <w:rFonts w:ascii="Wingdings" w:hAnsi="Wingdings" w:hint="default"/>
      </w:rPr>
    </w:lvl>
  </w:abstractNum>
  <w:abstractNum w:abstractNumId="4">
    <w:nsid w:val="1A9E47F0"/>
    <w:multiLevelType w:val="hybridMultilevel"/>
    <w:tmpl w:val="082AA326"/>
    <w:lvl w:ilvl="0" w:tplc="B0C4D9A2">
      <w:numFmt w:val="bullet"/>
      <w:lvlText w:val=""/>
      <w:lvlJc w:val="left"/>
      <w:pPr>
        <w:tabs>
          <w:tab w:val="num" w:pos="720"/>
        </w:tabs>
        <w:ind w:left="720" w:hanging="360"/>
      </w:pPr>
      <w:rPr>
        <w:rFonts w:ascii="Symbol" w:eastAsia="Times New Roman"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B2C2F0C"/>
    <w:multiLevelType w:val="multilevel"/>
    <w:tmpl w:val="FAC613FA"/>
    <w:lvl w:ilv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C5A5271"/>
    <w:multiLevelType w:val="hybridMultilevel"/>
    <w:tmpl w:val="DFF07674"/>
    <w:lvl w:ilvl="0" w:tplc="B0C4D9A2">
      <w:numFmt w:val="bullet"/>
      <w:lvlText w:val=""/>
      <w:lvlJc w:val="left"/>
      <w:pPr>
        <w:tabs>
          <w:tab w:val="num" w:pos="1000"/>
        </w:tabs>
        <w:ind w:left="1000" w:hanging="360"/>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D230BC0"/>
    <w:multiLevelType w:val="hybridMultilevel"/>
    <w:tmpl w:val="59D0199A"/>
    <w:lvl w:ilvl="0" w:tplc="B64E7CD4">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10F69E2"/>
    <w:multiLevelType w:val="hybridMultilevel"/>
    <w:tmpl w:val="A20AC2C4"/>
    <w:lvl w:ilvl="0" w:tplc="341223B4">
      <w:start w:val="1"/>
      <w:numFmt w:val="bullet"/>
      <w:lvlText w:val=""/>
      <w:lvlJc w:val="left"/>
      <w:pPr>
        <w:tabs>
          <w:tab w:val="num" w:pos="924"/>
        </w:tabs>
        <w:ind w:left="92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4504836"/>
    <w:multiLevelType w:val="hybridMultilevel"/>
    <w:tmpl w:val="1D34B57C"/>
    <w:lvl w:ilvl="0" w:tplc="B0C4D9A2">
      <w:numFmt w:val="bullet"/>
      <w:lvlText w:val=""/>
      <w:lvlJc w:val="left"/>
      <w:pPr>
        <w:tabs>
          <w:tab w:val="num" w:pos="928"/>
        </w:tabs>
        <w:ind w:left="928" w:hanging="360"/>
      </w:pPr>
      <w:rPr>
        <w:rFonts w:ascii="Symbol" w:eastAsia="Times New Roman" w:hAnsi="Symbol" w:hint="default"/>
      </w:rPr>
    </w:lvl>
    <w:lvl w:ilvl="1" w:tplc="04050003" w:tentative="1">
      <w:start w:val="1"/>
      <w:numFmt w:val="bullet"/>
      <w:lvlText w:val="o"/>
      <w:lvlJc w:val="left"/>
      <w:pPr>
        <w:tabs>
          <w:tab w:val="num" w:pos="1648"/>
        </w:tabs>
        <w:ind w:left="1648" w:hanging="360"/>
      </w:pPr>
      <w:rPr>
        <w:rFonts w:ascii="Courier New" w:hAnsi="Courier New" w:hint="default"/>
      </w:rPr>
    </w:lvl>
    <w:lvl w:ilvl="2" w:tplc="04050005" w:tentative="1">
      <w:start w:val="1"/>
      <w:numFmt w:val="bullet"/>
      <w:lvlText w:val=""/>
      <w:lvlJc w:val="left"/>
      <w:pPr>
        <w:tabs>
          <w:tab w:val="num" w:pos="2368"/>
        </w:tabs>
        <w:ind w:left="2368" w:hanging="360"/>
      </w:pPr>
      <w:rPr>
        <w:rFonts w:ascii="Wingdings" w:hAnsi="Wingdings" w:hint="default"/>
      </w:rPr>
    </w:lvl>
    <w:lvl w:ilvl="3" w:tplc="04050001" w:tentative="1">
      <w:start w:val="1"/>
      <w:numFmt w:val="bullet"/>
      <w:lvlText w:val=""/>
      <w:lvlJc w:val="left"/>
      <w:pPr>
        <w:tabs>
          <w:tab w:val="num" w:pos="3088"/>
        </w:tabs>
        <w:ind w:left="3088" w:hanging="360"/>
      </w:pPr>
      <w:rPr>
        <w:rFonts w:ascii="Symbol" w:hAnsi="Symbol" w:hint="default"/>
      </w:rPr>
    </w:lvl>
    <w:lvl w:ilvl="4" w:tplc="04050003" w:tentative="1">
      <w:start w:val="1"/>
      <w:numFmt w:val="bullet"/>
      <w:lvlText w:val="o"/>
      <w:lvlJc w:val="left"/>
      <w:pPr>
        <w:tabs>
          <w:tab w:val="num" w:pos="3808"/>
        </w:tabs>
        <w:ind w:left="3808" w:hanging="360"/>
      </w:pPr>
      <w:rPr>
        <w:rFonts w:ascii="Courier New" w:hAnsi="Courier New" w:hint="default"/>
      </w:rPr>
    </w:lvl>
    <w:lvl w:ilvl="5" w:tplc="04050005" w:tentative="1">
      <w:start w:val="1"/>
      <w:numFmt w:val="bullet"/>
      <w:lvlText w:val=""/>
      <w:lvlJc w:val="left"/>
      <w:pPr>
        <w:tabs>
          <w:tab w:val="num" w:pos="4528"/>
        </w:tabs>
        <w:ind w:left="4528" w:hanging="360"/>
      </w:pPr>
      <w:rPr>
        <w:rFonts w:ascii="Wingdings" w:hAnsi="Wingdings" w:hint="default"/>
      </w:rPr>
    </w:lvl>
    <w:lvl w:ilvl="6" w:tplc="04050001" w:tentative="1">
      <w:start w:val="1"/>
      <w:numFmt w:val="bullet"/>
      <w:lvlText w:val=""/>
      <w:lvlJc w:val="left"/>
      <w:pPr>
        <w:tabs>
          <w:tab w:val="num" w:pos="5248"/>
        </w:tabs>
        <w:ind w:left="5248" w:hanging="360"/>
      </w:pPr>
      <w:rPr>
        <w:rFonts w:ascii="Symbol" w:hAnsi="Symbol" w:hint="default"/>
      </w:rPr>
    </w:lvl>
    <w:lvl w:ilvl="7" w:tplc="04050003" w:tentative="1">
      <w:start w:val="1"/>
      <w:numFmt w:val="bullet"/>
      <w:lvlText w:val="o"/>
      <w:lvlJc w:val="left"/>
      <w:pPr>
        <w:tabs>
          <w:tab w:val="num" w:pos="5968"/>
        </w:tabs>
        <w:ind w:left="5968" w:hanging="360"/>
      </w:pPr>
      <w:rPr>
        <w:rFonts w:ascii="Courier New" w:hAnsi="Courier New" w:hint="default"/>
      </w:rPr>
    </w:lvl>
    <w:lvl w:ilvl="8" w:tplc="04050005" w:tentative="1">
      <w:start w:val="1"/>
      <w:numFmt w:val="bullet"/>
      <w:lvlText w:val=""/>
      <w:lvlJc w:val="left"/>
      <w:pPr>
        <w:tabs>
          <w:tab w:val="num" w:pos="6688"/>
        </w:tabs>
        <w:ind w:left="6688" w:hanging="360"/>
      </w:pPr>
      <w:rPr>
        <w:rFonts w:ascii="Wingdings" w:hAnsi="Wingdings" w:hint="default"/>
      </w:rPr>
    </w:lvl>
  </w:abstractNum>
  <w:abstractNum w:abstractNumId="10">
    <w:nsid w:val="2A664FEF"/>
    <w:multiLevelType w:val="singleLevel"/>
    <w:tmpl w:val="BE3824CE"/>
    <w:name w:val="MiniAwareNumList5023"/>
    <w:lvl w:ilvl="0">
      <w:start w:val="1"/>
      <w:numFmt w:val="decimal"/>
      <w:lvlRestart w:val="0"/>
      <w:pStyle w:val="slovanseznamHTML"/>
      <w:lvlText w:val="%1."/>
      <w:lvlJc w:val="left"/>
      <w:pPr>
        <w:tabs>
          <w:tab w:val="num" w:pos="720"/>
        </w:tabs>
        <w:ind w:left="720" w:hanging="360"/>
      </w:pPr>
      <w:rPr>
        <w:rFonts w:ascii="Tahoma" w:hAnsi="Tahoma" w:cs="Tahoma"/>
        <w:u w:val="dotted" w:color="FFFFFF"/>
      </w:rPr>
    </w:lvl>
  </w:abstractNum>
  <w:abstractNum w:abstractNumId="11">
    <w:nsid w:val="2CD23702"/>
    <w:multiLevelType w:val="hybridMultilevel"/>
    <w:tmpl w:val="1F846F98"/>
    <w:lvl w:ilvl="0" w:tplc="DF16DCB0">
      <w:start w:val="1"/>
      <w:numFmt w:val="bullet"/>
      <w:lvlText w:val=""/>
      <w:lvlJc w:val="left"/>
      <w:pPr>
        <w:tabs>
          <w:tab w:val="num" w:pos="737"/>
        </w:tabs>
        <w:ind w:left="737" w:hanging="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02413C2"/>
    <w:multiLevelType w:val="hybridMultilevel"/>
    <w:tmpl w:val="41EEAD80"/>
    <w:lvl w:ilvl="0" w:tplc="B64E7CD4">
      <w:start w:val="1"/>
      <w:numFmt w:val="bullet"/>
      <w:lvlText w:val=""/>
      <w:lvlJc w:val="left"/>
      <w:pPr>
        <w:tabs>
          <w:tab w:val="num" w:pos="1004"/>
        </w:tabs>
        <w:ind w:left="1004" w:hanging="360"/>
      </w:pPr>
      <w:rPr>
        <w:rFonts w:ascii="Wingdings" w:hAnsi="Wingdings"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13">
    <w:nsid w:val="32DD070E"/>
    <w:multiLevelType w:val="hybridMultilevel"/>
    <w:tmpl w:val="9B4E7EF8"/>
    <w:lvl w:ilvl="0" w:tplc="DF16DCB0">
      <w:start w:val="1"/>
      <w:numFmt w:val="bullet"/>
      <w:lvlText w:val=""/>
      <w:lvlJc w:val="left"/>
      <w:pPr>
        <w:tabs>
          <w:tab w:val="num" w:pos="737"/>
        </w:tabs>
        <w:ind w:left="737" w:hanging="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3B96EAA"/>
    <w:multiLevelType w:val="hybridMultilevel"/>
    <w:tmpl w:val="23306DC0"/>
    <w:lvl w:ilvl="0" w:tplc="DF16DCB0">
      <w:start w:val="1"/>
      <w:numFmt w:val="bullet"/>
      <w:lvlText w:val=""/>
      <w:lvlJc w:val="left"/>
      <w:pPr>
        <w:tabs>
          <w:tab w:val="num" w:pos="737"/>
        </w:tabs>
        <w:ind w:left="737" w:hanging="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36662B81"/>
    <w:multiLevelType w:val="hybridMultilevel"/>
    <w:tmpl w:val="5A549D92"/>
    <w:lvl w:ilvl="0" w:tplc="B0C4D9A2">
      <w:numFmt w:val="bullet"/>
      <w:lvlText w:val=""/>
      <w:lvlJc w:val="left"/>
      <w:pPr>
        <w:tabs>
          <w:tab w:val="num" w:pos="1000"/>
        </w:tabs>
        <w:ind w:left="1000" w:hanging="360"/>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3B6A1C70"/>
    <w:multiLevelType w:val="hybridMultilevel"/>
    <w:tmpl w:val="3F3A2066"/>
    <w:lvl w:ilvl="0" w:tplc="B64E7CD4">
      <w:start w:val="1"/>
      <w:numFmt w:val="bullet"/>
      <w:lvlText w:val=""/>
      <w:lvlJc w:val="left"/>
      <w:pPr>
        <w:tabs>
          <w:tab w:val="num" w:pos="780"/>
        </w:tabs>
        <w:ind w:left="780" w:hanging="360"/>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7">
    <w:nsid w:val="3C007D2C"/>
    <w:multiLevelType w:val="hybridMultilevel"/>
    <w:tmpl w:val="CA5242A8"/>
    <w:lvl w:ilvl="0" w:tplc="B0C4D9A2">
      <w:numFmt w:val="bullet"/>
      <w:lvlText w:val=""/>
      <w:lvlJc w:val="left"/>
      <w:pPr>
        <w:tabs>
          <w:tab w:val="num" w:pos="1004"/>
        </w:tabs>
        <w:ind w:left="1004" w:hanging="360"/>
      </w:pPr>
      <w:rPr>
        <w:rFonts w:ascii="Symbol" w:eastAsia="Times New Roman"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18">
    <w:nsid w:val="3FF71CAE"/>
    <w:multiLevelType w:val="hybridMultilevel"/>
    <w:tmpl w:val="D408F906"/>
    <w:lvl w:ilvl="0" w:tplc="DF16DCB0">
      <w:start w:val="1"/>
      <w:numFmt w:val="bullet"/>
      <w:lvlText w:val=""/>
      <w:lvlJc w:val="left"/>
      <w:pPr>
        <w:tabs>
          <w:tab w:val="num" w:pos="797"/>
        </w:tabs>
        <w:ind w:left="797" w:hanging="97"/>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9">
    <w:nsid w:val="426C71CB"/>
    <w:multiLevelType w:val="singleLevel"/>
    <w:tmpl w:val="2E40AB8A"/>
    <w:lvl w:ilvl="0">
      <w:start w:val="1"/>
      <w:numFmt w:val="decimal"/>
      <w:lvlRestart w:val="0"/>
      <w:lvlText w:val="%1."/>
      <w:lvlJc w:val="left"/>
      <w:pPr>
        <w:tabs>
          <w:tab w:val="num" w:pos="720"/>
        </w:tabs>
        <w:ind w:left="720" w:hanging="360"/>
      </w:pPr>
      <w:rPr>
        <w:rFonts w:ascii="Tahoma" w:hAnsi="Tahoma" w:cs="Tahoma"/>
        <w:u w:val="dotted" w:color="FFFFFF"/>
      </w:rPr>
    </w:lvl>
  </w:abstractNum>
  <w:abstractNum w:abstractNumId="20">
    <w:nsid w:val="43D87E05"/>
    <w:multiLevelType w:val="hybridMultilevel"/>
    <w:tmpl w:val="B8A065DA"/>
    <w:lvl w:ilvl="0" w:tplc="B64E7CD4">
      <w:start w:val="1"/>
      <w:numFmt w:val="bullet"/>
      <w:lvlText w:val=""/>
      <w:lvlJc w:val="left"/>
      <w:pPr>
        <w:tabs>
          <w:tab w:val="num" w:pos="780"/>
        </w:tabs>
        <w:ind w:left="780" w:hanging="360"/>
      </w:pPr>
      <w:rPr>
        <w:rFonts w:ascii="Wingdings" w:hAnsi="Wingdings" w:hint="default"/>
      </w:rPr>
    </w:lvl>
    <w:lvl w:ilvl="1" w:tplc="0405000F">
      <w:start w:val="1"/>
      <w:numFmt w:val="decimal"/>
      <w:lvlText w:val="%2."/>
      <w:lvlJc w:val="left"/>
      <w:pPr>
        <w:tabs>
          <w:tab w:val="num" w:pos="1500"/>
        </w:tabs>
        <w:ind w:left="1500" w:hanging="360"/>
      </w:pPr>
      <w:rPr>
        <w:rFonts w:cs="Times New Roman"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1">
    <w:nsid w:val="44C8023F"/>
    <w:multiLevelType w:val="hybridMultilevel"/>
    <w:tmpl w:val="CA781542"/>
    <w:lvl w:ilvl="0" w:tplc="B0C4D9A2">
      <w:numFmt w:val="bullet"/>
      <w:lvlText w:val=""/>
      <w:lvlJc w:val="left"/>
      <w:pPr>
        <w:tabs>
          <w:tab w:val="num" w:pos="720"/>
        </w:tabs>
        <w:ind w:left="720" w:hanging="360"/>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46881969"/>
    <w:multiLevelType w:val="hybridMultilevel"/>
    <w:tmpl w:val="FAC613FA"/>
    <w:lvl w:ilvl="0" w:tplc="B0C4D9A2">
      <w:numFmt w:val="bullet"/>
      <w:lvlText w:val=""/>
      <w:lvlJc w:val="left"/>
      <w:pPr>
        <w:tabs>
          <w:tab w:val="num" w:pos="720"/>
        </w:tabs>
        <w:ind w:left="720" w:hanging="360"/>
      </w:pPr>
      <w:rPr>
        <w:rFonts w:ascii="Symbol" w:eastAsia="Times New Roman"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47716E10"/>
    <w:multiLevelType w:val="hybridMultilevel"/>
    <w:tmpl w:val="CC58CEFC"/>
    <w:lvl w:ilvl="0" w:tplc="B0C4D9A2">
      <w:numFmt w:val="bullet"/>
      <w:lvlText w:val=""/>
      <w:lvlJc w:val="left"/>
      <w:pPr>
        <w:tabs>
          <w:tab w:val="num" w:pos="780"/>
        </w:tabs>
        <w:ind w:left="780" w:hanging="360"/>
      </w:pPr>
      <w:rPr>
        <w:rFonts w:ascii="Symbol" w:eastAsia="Times New Roman" w:hAnsi="Symbol"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4">
    <w:nsid w:val="47C178D2"/>
    <w:multiLevelType w:val="hybridMultilevel"/>
    <w:tmpl w:val="980208B6"/>
    <w:lvl w:ilvl="0" w:tplc="DF16DCB0">
      <w:start w:val="1"/>
      <w:numFmt w:val="bullet"/>
      <w:lvlText w:val=""/>
      <w:lvlJc w:val="left"/>
      <w:pPr>
        <w:tabs>
          <w:tab w:val="num" w:pos="737"/>
        </w:tabs>
        <w:ind w:left="737" w:hanging="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48325AE1"/>
    <w:multiLevelType w:val="hybridMultilevel"/>
    <w:tmpl w:val="66205236"/>
    <w:lvl w:ilvl="0" w:tplc="B0C4D9A2">
      <w:numFmt w:val="bullet"/>
      <w:lvlText w:val=""/>
      <w:lvlJc w:val="left"/>
      <w:pPr>
        <w:tabs>
          <w:tab w:val="num" w:pos="1000"/>
        </w:tabs>
        <w:ind w:left="1000" w:hanging="360"/>
      </w:pPr>
      <w:rPr>
        <w:rFonts w:ascii="Symbol" w:eastAsia="Times New Roman"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26">
    <w:nsid w:val="48F345A0"/>
    <w:multiLevelType w:val="hybridMultilevel"/>
    <w:tmpl w:val="B6FA3FC8"/>
    <w:lvl w:ilvl="0" w:tplc="DF16DCB0">
      <w:start w:val="1"/>
      <w:numFmt w:val="bullet"/>
      <w:lvlText w:val=""/>
      <w:lvlJc w:val="left"/>
      <w:pPr>
        <w:tabs>
          <w:tab w:val="num" w:pos="737"/>
        </w:tabs>
        <w:ind w:left="737" w:hanging="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4A4A461F"/>
    <w:multiLevelType w:val="multilevel"/>
    <w:tmpl w:val="BC4665AE"/>
    <w:lvl w:ilvl="0">
      <w:start w:val="1"/>
      <w:numFmt w:val="bullet"/>
      <w:lvlText w:val=""/>
      <w:lvlJc w:val="left"/>
      <w:pPr>
        <w:tabs>
          <w:tab w:val="num" w:pos="1425"/>
        </w:tabs>
        <w:ind w:left="1425" w:hanging="360"/>
      </w:pPr>
      <w:rPr>
        <w:rFonts w:ascii="Wingdings" w:hAnsi="Wingdings" w:hint="default"/>
      </w:rPr>
    </w:lvl>
    <w:lvl w:ilvl="1">
      <w:start w:val="1"/>
      <w:numFmt w:val="bullet"/>
      <w:lvlText w:val="o"/>
      <w:lvlJc w:val="left"/>
      <w:pPr>
        <w:tabs>
          <w:tab w:val="num" w:pos="2145"/>
        </w:tabs>
        <w:ind w:left="2145" w:hanging="360"/>
      </w:pPr>
      <w:rPr>
        <w:rFonts w:ascii="Courier New" w:hAnsi="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28">
    <w:nsid w:val="4A97531D"/>
    <w:multiLevelType w:val="multilevel"/>
    <w:tmpl w:val="A20AC2C4"/>
    <w:lvl w:ilvl="0">
      <w:start w:val="1"/>
      <w:numFmt w:val="bullet"/>
      <w:lvlText w:val=""/>
      <w:lvlJc w:val="left"/>
      <w:pPr>
        <w:tabs>
          <w:tab w:val="num" w:pos="924"/>
        </w:tabs>
        <w:ind w:left="92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3D54939"/>
    <w:multiLevelType w:val="hybridMultilevel"/>
    <w:tmpl w:val="846207E0"/>
    <w:lvl w:ilvl="0" w:tplc="B64E7CD4">
      <w:start w:val="1"/>
      <w:numFmt w:val="bullet"/>
      <w:lvlText w:val=""/>
      <w:lvlJc w:val="left"/>
      <w:pPr>
        <w:tabs>
          <w:tab w:val="num" w:pos="780"/>
        </w:tabs>
        <w:ind w:left="780" w:hanging="360"/>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0">
    <w:nsid w:val="58B96E82"/>
    <w:multiLevelType w:val="hybridMultilevel"/>
    <w:tmpl w:val="E98C61F8"/>
    <w:lvl w:ilvl="0" w:tplc="B64E7CD4">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59F8527D"/>
    <w:multiLevelType w:val="hybridMultilevel"/>
    <w:tmpl w:val="BC4665AE"/>
    <w:lvl w:ilvl="0" w:tplc="FFFFFFFF">
      <w:start w:val="1"/>
      <w:numFmt w:val="bullet"/>
      <w:lvlText w:val=""/>
      <w:lvlJc w:val="left"/>
      <w:pPr>
        <w:tabs>
          <w:tab w:val="num" w:pos="1425"/>
        </w:tabs>
        <w:ind w:left="1425" w:hanging="360"/>
      </w:pPr>
      <w:rPr>
        <w:rFonts w:ascii="Wingdings" w:hAnsi="Wingdings" w:hint="default"/>
      </w:rPr>
    </w:lvl>
    <w:lvl w:ilvl="1" w:tplc="FFFFFFFF" w:tentative="1">
      <w:start w:val="1"/>
      <w:numFmt w:val="bullet"/>
      <w:lvlText w:val="o"/>
      <w:lvlJc w:val="left"/>
      <w:pPr>
        <w:tabs>
          <w:tab w:val="num" w:pos="2145"/>
        </w:tabs>
        <w:ind w:left="2145" w:hanging="360"/>
      </w:pPr>
      <w:rPr>
        <w:rFonts w:ascii="Courier New" w:hAnsi="Courier New" w:hint="default"/>
      </w:r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32">
    <w:nsid w:val="5B2E4D56"/>
    <w:multiLevelType w:val="hybridMultilevel"/>
    <w:tmpl w:val="294CC770"/>
    <w:name w:val="MiniAwareNumList2594"/>
    <w:lvl w:ilvl="0" w:tplc="FFFFFFFF">
      <w:numFmt w:val="bullet"/>
      <w:lvlText w:val=""/>
      <w:lvlJc w:val="left"/>
      <w:pPr>
        <w:tabs>
          <w:tab w:val="num" w:pos="1000"/>
        </w:tabs>
        <w:ind w:left="1000" w:hanging="360"/>
      </w:pPr>
      <w:rPr>
        <w:rFonts w:ascii="Symbol" w:eastAsia="Times New Roman" w:hAnsi="Symbol" w:hint="default"/>
      </w:rPr>
    </w:lvl>
    <w:lvl w:ilvl="1" w:tplc="FFFFFFFF" w:tentative="1">
      <w:start w:val="1"/>
      <w:numFmt w:val="bullet"/>
      <w:lvlText w:val="o"/>
      <w:lvlJc w:val="left"/>
      <w:pPr>
        <w:tabs>
          <w:tab w:val="num" w:pos="2145"/>
        </w:tabs>
        <w:ind w:left="2145" w:hanging="360"/>
      </w:pPr>
      <w:rPr>
        <w:rFonts w:ascii="Courier New" w:hAnsi="Courier New" w:hint="default"/>
      </w:r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33">
    <w:nsid w:val="5EA82DEF"/>
    <w:multiLevelType w:val="hybridMultilevel"/>
    <w:tmpl w:val="C1EAC276"/>
    <w:lvl w:ilvl="0" w:tplc="DF16DCB0">
      <w:start w:val="1"/>
      <w:numFmt w:val="bullet"/>
      <w:lvlText w:val=""/>
      <w:lvlJc w:val="left"/>
      <w:pPr>
        <w:tabs>
          <w:tab w:val="num" w:pos="737"/>
        </w:tabs>
        <w:ind w:left="737" w:hanging="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5F6E4A34"/>
    <w:multiLevelType w:val="multilevel"/>
    <w:tmpl w:val="C360CC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1D74790"/>
    <w:multiLevelType w:val="multilevel"/>
    <w:tmpl w:val="980208B6"/>
    <w:lvl w:ilvl="0">
      <w:start w:val="1"/>
      <w:numFmt w:val="bullet"/>
      <w:lvlText w:val=""/>
      <w:lvlJc w:val="left"/>
      <w:pPr>
        <w:tabs>
          <w:tab w:val="num" w:pos="737"/>
        </w:tabs>
        <w:ind w:left="737" w:hanging="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2B21890"/>
    <w:multiLevelType w:val="hybridMultilevel"/>
    <w:tmpl w:val="F92A5C9C"/>
    <w:lvl w:ilvl="0" w:tplc="FFFFFFFF">
      <w:numFmt w:val="bullet"/>
      <w:lvlText w:val=""/>
      <w:lvlJc w:val="left"/>
      <w:pPr>
        <w:tabs>
          <w:tab w:val="num" w:pos="720"/>
        </w:tabs>
        <w:ind w:left="720" w:hanging="360"/>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71AE791A"/>
    <w:multiLevelType w:val="multilevel"/>
    <w:tmpl w:val="59D0199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2EC236E"/>
    <w:multiLevelType w:val="hybridMultilevel"/>
    <w:tmpl w:val="B5E0D7E0"/>
    <w:lvl w:ilvl="0" w:tplc="DF16DCB0">
      <w:start w:val="1"/>
      <w:numFmt w:val="bullet"/>
      <w:lvlText w:val=""/>
      <w:lvlJc w:val="left"/>
      <w:pPr>
        <w:tabs>
          <w:tab w:val="num" w:pos="737"/>
        </w:tabs>
        <w:ind w:left="737" w:hanging="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75BA3108"/>
    <w:multiLevelType w:val="multilevel"/>
    <w:tmpl w:val="41EEAD80"/>
    <w:lvl w:ilvl="0">
      <w:start w:val="1"/>
      <w:numFmt w:val="bullet"/>
      <w:lvlText w:val=""/>
      <w:lvlJc w:val="left"/>
      <w:pPr>
        <w:tabs>
          <w:tab w:val="num" w:pos="1004"/>
        </w:tabs>
        <w:ind w:left="100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40">
    <w:nsid w:val="76392B1E"/>
    <w:multiLevelType w:val="hybridMultilevel"/>
    <w:tmpl w:val="979CB5BC"/>
    <w:lvl w:ilvl="0" w:tplc="FFFFFFFF">
      <w:numFmt w:val="bullet"/>
      <w:lvlText w:val=""/>
      <w:lvlJc w:val="left"/>
      <w:pPr>
        <w:tabs>
          <w:tab w:val="num" w:pos="720"/>
        </w:tabs>
        <w:ind w:left="720" w:hanging="360"/>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7656167A"/>
    <w:multiLevelType w:val="hybridMultilevel"/>
    <w:tmpl w:val="1B3043D4"/>
    <w:lvl w:ilvl="0" w:tplc="FFFFFFFF">
      <w:numFmt w:val="bullet"/>
      <w:lvlText w:val=""/>
      <w:lvlJc w:val="left"/>
      <w:pPr>
        <w:tabs>
          <w:tab w:val="num" w:pos="720"/>
        </w:tabs>
        <w:ind w:left="72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7AF85444"/>
    <w:multiLevelType w:val="multilevel"/>
    <w:tmpl w:val="846207E0"/>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num w:numId="1">
    <w:abstractNumId w:val="24"/>
  </w:num>
  <w:num w:numId="2">
    <w:abstractNumId w:val="35"/>
  </w:num>
  <w:num w:numId="3">
    <w:abstractNumId w:val="8"/>
  </w:num>
  <w:num w:numId="4">
    <w:abstractNumId w:val="28"/>
  </w:num>
  <w:num w:numId="5">
    <w:abstractNumId w:val="15"/>
  </w:num>
  <w:num w:numId="6">
    <w:abstractNumId w:val="7"/>
  </w:num>
  <w:num w:numId="7">
    <w:abstractNumId w:val="37"/>
  </w:num>
  <w:num w:numId="8">
    <w:abstractNumId w:val="6"/>
  </w:num>
  <w:num w:numId="9">
    <w:abstractNumId w:val="29"/>
  </w:num>
  <w:num w:numId="10">
    <w:abstractNumId w:val="42"/>
  </w:num>
  <w:num w:numId="11">
    <w:abstractNumId w:val="1"/>
  </w:num>
  <w:num w:numId="12">
    <w:abstractNumId w:val="31"/>
  </w:num>
  <w:num w:numId="13">
    <w:abstractNumId w:val="12"/>
  </w:num>
  <w:num w:numId="14">
    <w:abstractNumId w:val="27"/>
  </w:num>
  <w:num w:numId="15">
    <w:abstractNumId w:val="32"/>
  </w:num>
  <w:num w:numId="16">
    <w:abstractNumId w:val="39"/>
  </w:num>
  <w:num w:numId="17">
    <w:abstractNumId w:val="25"/>
  </w:num>
  <w:num w:numId="18">
    <w:abstractNumId w:val="16"/>
  </w:num>
  <w:num w:numId="19">
    <w:abstractNumId w:val="30"/>
  </w:num>
  <w:num w:numId="20">
    <w:abstractNumId w:val="22"/>
  </w:num>
  <w:num w:numId="21">
    <w:abstractNumId w:val="5"/>
  </w:num>
  <w:num w:numId="22">
    <w:abstractNumId w:val="3"/>
  </w:num>
  <w:num w:numId="23">
    <w:abstractNumId w:val="4"/>
  </w:num>
  <w:num w:numId="24">
    <w:abstractNumId w:val="21"/>
  </w:num>
  <w:num w:numId="25">
    <w:abstractNumId w:val="2"/>
  </w:num>
  <w:num w:numId="26">
    <w:abstractNumId w:val="41"/>
  </w:num>
  <w:num w:numId="27">
    <w:abstractNumId w:val="34"/>
  </w:num>
  <w:num w:numId="28">
    <w:abstractNumId w:val="36"/>
  </w:num>
  <w:num w:numId="29">
    <w:abstractNumId w:val="0"/>
  </w:num>
  <w:num w:numId="30">
    <w:abstractNumId w:val="40"/>
  </w:num>
  <w:num w:numId="31">
    <w:abstractNumId w:val="20"/>
  </w:num>
  <w:num w:numId="32">
    <w:abstractNumId w:val="23"/>
  </w:num>
  <w:num w:numId="33">
    <w:abstractNumId w:val="17"/>
  </w:num>
  <w:num w:numId="34">
    <w:abstractNumId w:val="10"/>
  </w:num>
  <w:num w:numId="35">
    <w:abstractNumId w:val="10"/>
    <w:lvlOverride w:ilvl="0">
      <w:startOverride w:val="1"/>
    </w:lvlOverride>
  </w:num>
  <w:num w:numId="36">
    <w:abstractNumId w:val="19"/>
    <w:lvlOverride w:ilvl="0">
      <w:startOverride w:val="1"/>
    </w:lvlOverride>
  </w:num>
  <w:num w:numId="37">
    <w:abstractNumId w:val="18"/>
  </w:num>
  <w:num w:numId="38">
    <w:abstractNumId w:val="13"/>
  </w:num>
  <w:num w:numId="39">
    <w:abstractNumId w:val="38"/>
  </w:num>
  <w:num w:numId="40">
    <w:abstractNumId w:val="14"/>
  </w:num>
  <w:num w:numId="41">
    <w:abstractNumId w:val="11"/>
  </w:num>
  <w:num w:numId="42">
    <w:abstractNumId w:val="26"/>
  </w:num>
  <w:num w:numId="43">
    <w:abstractNumId w:val="33"/>
  </w:num>
  <w:num w:numId="4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28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4AF5"/>
    <w:rsid w:val="000115F2"/>
    <w:rsid w:val="000365E4"/>
    <w:rsid w:val="00037426"/>
    <w:rsid w:val="00044D32"/>
    <w:rsid w:val="0005750F"/>
    <w:rsid w:val="00057C2A"/>
    <w:rsid w:val="00060F74"/>
    <w:rsid w:val="00063DB1"/>
    <w:rsid w:val="000A65A8"/>
    <w:rsid w:val="000D2588"/>
    <w:rsid w:val="000D7D9A"/>
    <w:rsid w:val="00104977"/>
    <w:rsid w:val="0011063E"/>
    <w:rsid w:val="00124D5B"/>
    <w:rsid w:val="00137BDB"/>
    <w:rsid w:val="001B7FFE"/>
    <w:rsid w:val="001E0479"/>
    <w:rsid w:val="001F75F6"/>
    <w:rsid w:val="002077EB"/>
    <w:rsid w:val="002209E4"/>
    <w:rsid w:val="00222C44"/>
    <w:rsid w:val="00261A98"/>
    <w:rsid w:val="00280FED"/>
    <w:rsid w:val="0029124A"/>
    <w:rsid w:val="00291A70"/>
    <w:rsid w:val="002A0E36"/>
    <w:rsid w:val="002B6C28"/>
    <w:rsid w:val="002C267B"/>
    <w:rsid w:val="002D6C64"/>
    <w:rsid w:val="00331F88"/>
    <w:rsid w:val="003478BC"/>
    <w:rsid w:val="00366BFA"/>
    <w:rsid w:val="00373086"/>
    <w:rsid w:val="00375785"/>
    <w:rsid w:val="00377668"/>
    <w:rsid w:val="00381FB3"/>
    <w:rsid w:val="003840D5"/>
    <w:rsid w:val="003A2D67"/>
    <w:rsid w:val="003B4221"/>
    <w:rsid w:val="003D3342"/>
    <w:rsid w:val="00400F8F"/>
    <w:rsid w:val="00402520"/>
    <w:rsid w:val="004122C7"/>
    <w:rsid w:val="004172D6"/>
    <w:rsid w:val="00420498"/>
    <w:rsid w:val="004435FA"/>
    <w:rsid w:val="00451957"/>
    <w:rsid w:val="0046183F"/>
    <w:rsid w:val="00482C5D"/>
    <w:rsid w:val="00495E12"/>
    <w:rsid w:val="004B0C27"/>
    <w:rsid w:val="004C6887"/>
    <w:rsid w:val="004F1190"/>
    <w:rsid w:val="00564C5B"/>
    <w:rsid w:val="00567BBC"/>
    <w:rsid w:val="00570CF2"/>
    <w:rsid w:val="00586A88"/>
    <w:rsid w:val="005B6A56"/>
    <w:rsid w:val="005F6E26"/>
    <w:rsid w:val="006115E7"/>
    <w:rsid w:val="006374EA"/>
    <w:rsid w:val="00655C5E"/>
    <w:rsid w:val="00674381"/>
    <w:rsid w:val="006902B8"/>
    <w:rsid w:val="006D0197"/>
    <w:rsid w:val="00744651"/>
    <w:rsid w:val="007449FB"/>
    <w:rsid w:val="0075708C"/>
    <w:rsid w:val="007A7B5D"/>
    <w:rsid w:val="007C5B22"/>
    <w:rsid w:val="007E1757"/>
    <w:rsid w:val="007E1960"/>
    <w:rsid w:val="007E6A12"/>
    <w:rsid w:val="007F429F"/>
    <w:rsid w:val="007F7F30"/>
    <w:rsid w:val="00802062"/>
    <w:rsid w:val="0083328C"/>
    <w:rsid w:val="00883C71"/>
    <w:rsid w:val="00885216"/>
    <w:rsid w:val="008A44D5"/>
    <w:rsid w:val="008B292B"/>
    <w:rsid w:val="008D0C6C"/>
    <w:rsid w:val="008D2704"/>
    <w:rsid w:val="008E4AF5"/>
    <w:rsid w:val="009058C0"/>
    <w:rsid w:val="00930FB1"/>
    <w:rsid w:val="00937209"/>
    <w:rsid w:val="00960F20"/>
    <w:rsid w:val="00961FCE"/>
    <w:rsid w:val="009E2DF7"/>
    <w:rsid w:val="009E5177"/>
    <w:rsid w:val="00A16AD2"/>
    <w:rsid w:val="00A206FB"/>
    <w:rsid w:val="00A5339D"/>
    <w:rsid w:val="00A54727"/>
    <w:rsid w:val="00A7196B"/>
    <w:rsid w:val="00A83E6C"/>
    <w:rsid w:val="00AD5752"/>
    <w:rsid w:val="00B25477"/>
    <w:rsid w:val="00B271D5"/>
    <w:rsid w:val="00B32F91"/>
    <w:rsid w:val="00B35153"/>
    <w:rsid w:val="00B60579"/>
    <w:rsid w:val="00B90DEE"/>
    <w:rsid w:val="00BC661D"/>
    <w:rsid w:val="00BD0002"/>
    <w:rsid w:val="00BE17B0"/>
    <w:rsid w:val="00BF2776"/>
    <w:rsid w:val="00C0606B"/>
    <w:rsid w:val="00C06BED"/>
    <w:rsid w:val="00C27289"/>
    <w:rsid w:val="00C430B1"/>
    <w:rsid w:val="00C60940"/>
    <w:rsid w:val="00C615FD"/>
    <w:rsid w:val="00C76003"/>
    <w:rsid w:val="00C95F2A"/>
    <w:rsid w:val="00CA10B8"/>
    <w:rsid w:val="00CA4DD6"/>
    <w:rsid w:val="00CC585B"/>
    <w:rsid w:val="00CD4168"/>
    <w:rsid w:val="00CD46AE"/>
    <w:rsid w:val="00CE2D65"/>
    <w:rsid w:val="00CE4BBE"/>
    <w:rsid w:val="00D32947"/>
    <w:rsid w:val="00D764D3"/>
    <w:rsid w:val="00D80879"/>
    <w:rsid w:val="00D82FE4"/>
    <w:rsid w:val="00DB35A4"/>
    <w:rsid w:val="00DC1467"/>
    <w:rsid w:val="00DC6906"/>
    <w:rsid w:val="00DF6FA3"/>
    <w:rsid w:val="00E008B0"/>
    <w:rsid w:val="00E02B18"/>
    <w:rsid w:val="00E04F56"/>
    <w:rsid w:val="00E073D7"/>
    <w:rsid w:val="00E21347"/>
    <w:rsid w:val="00E23B24"/>
    <w:rsid w:val="00E37480"/>
    <w:rsid w:val="00E75980"/>
    <w:rsid w:val="00E81E92"/>
    <w:rsid w:val="00E86803"/>
    <w:rsid w:val="00E93CA1"/>
    <w:rsid w:val="00E943D6"/>
    <w:rsid w:val="00EA3E51"/>
    <w:rsid w:val="00EC4D8B"/>
    <w:rsid w:val="00EE114A"/>
    <w:rsid w:val="00F07874"/>
    <w:rsid w:val="00F27A0A"/>
    <w:rsid w:val="00F367AE"/>
    <w:rsid w:val="00F55346"/>
    <w:rsid w:val="00F60F1D"/>
    <w:rsid w:val="00F664E8"/>
    <w:rsid w:val="00FA4F82"/>
    <w:rsid w:val="00FB5B4B"/>
    <w:rsid w:val="00FB70DE"/>
    <w:rsid w:val="00FE6806"/>
    <w:rsid w:val="00FF586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3D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4AF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E4AF5"/>
    <w:rPr>
      <w:rFonts w:cs="Times New Roman"/>
    </w:rPr>
  </w:style>
  <w:style w:type="paragraph" w:styleId="Footer">
    <w:name w:val="footer"/>
    <w:basedOn w:val="Normal"/>
    <w:link w:val="FooterChar"/>
    <w:uiPriority w:val="99"/>
    <w:rsid w:val="008E4AF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E4AF5"/>
    <w:rPr>
      <w:rFonts w:cs="Times New Roman"/>
    </w:rPr>
  </w:style>
  <w:style w:type="paragraph" w:styleId="BalloonText">
    <w:name w:val="Balloon Text"/>
    <w:basedOn w:val="Normal"/>
    <w:link w:val="BalloonTextChar"/>
    <w:uiPriority w:val="99"/>
    <w:semiHidden/>
    <w:rsid w:val="008E4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4AF5"/>
    <w:rPr>
      <w:rFonts w:ascii="Tahoma" w:hAnsi="Tahoma" w:cs="Tahoma"/>
      <w:sz w:val="16"/>
      <w:szCs w:val="16"/>
    </w:rPr>
  </w:style>
  <w:style w:type="paragraph" w:customStyle="1" w:styleId="Normlnvt">
    <w:name w:val="Normální (větší)"/>
    <w:basedOn w:val="Normal"/>
    <w:uiPriority w:val="99"/>
    <w:rsid w:val="00381FB3"/>
    <w:pPr>
      <w:suppressLineNumbers/>
      <w:spacing w:after="0" w:line="240" w:lineRule="auto"/>
      <w:jc w:val="both"/>
    </w:pPr>
    <w:rPr>
      <w:rFonts w:ascii="Tahoma" w:hAnsi="Tahoma" w:cs="Tahoma"/>
      <w:sz w:val="24"/>
      <w:szCs w:val="24"/>
      <w:lang w:eastAsia="cs-CZ"/>
    </w:rPr>
  </w:style>
  <w:style w:type="paragraph" w:customStyle="1" w:styleId="MarginlieMiniAware">
    <w:name w:val="Marginálie (MiniAware)"/>
    <w:basedOn w:val="Normal"/>
    <w:next w:val="Normal"/>
    <w:uiPriority w:val="99"/>
    <w:rsid w:val="00381FB3"/>
    <w:pPr>
      <w:suppressLineNumbers/>
      <w:spacing w:after="0" w:line="240" w:lineRule="auto"/>
    </w:pPr>
    <w:rPr>
      <w:rFonts w:ascii="Tahoma" w:hAnsi="Tahoma" w:cs="Tahoma"/>
      <w:sz w:val="16"/>
      <w:szCs w:val="24"/>
      <w:lang w:eastAsia="cs-CZ"/>
    </w:rPr>
  </w:style>
  <w:style w:type="paragraph" w:customStyle="1" w:styleId="slovanseznamHTML">
    <w:name w:val="Číslovaný seznam HTML"/>
    <w:basedOn w:val="Normal"/>
    <w:uiPriority w:val="99"/>
    <w:rsid w:val="00C06BED"/>
    <w:pPr>
      <w:numPr>
        <w:numId w:val="34"/>
      </w:numPr>
      <w:suppressLineNumbers/>
      <w:spacing w:after="0" w:line="240" w:lineRule="auto"/>
      <w:jc w:val="both"/>
    </w:pPr>
    <w:rPr>
      <w:rFonts w:ascii="Tahoma" w:hAnsi="Tahoma" w:cs="Tahoma"/>
      <w:sz w:val="20"/>
      <w:szCs w:val="24"/>
      <w:lang w:eastAsia="cs-CZ"/>
    </w:rPr>
  </w:style>
</w:styles>
</file>

<file path=word/webSettings.xml><?xml version="1.0" encoding="utf-8"?>
<w:webSettings xmlns:r="http://schemas.openxmlformats.org/officeDocument/2006/relationships" xmlns:w="http://schemas.openxmlformats.org/wordprocessingml/2006/main">
  <w:divs>
    <w:div w:id="1229344461">
      <w:marLeft w:val="0"/>
      <w:marRight w:val="0"/>
      <w:marTop w:val="0"/>
      <w:marBottom w:val="0"/>
      <w:divBdr>
        <w:top w:val="none" w:sz="0" w:space="0" w:color="auto"/>
        <w:left w:val="none" w:sz="0" w:space="0" w:color="auto"/>
        <w:bottom w:val="none" w:sz="0" w:space="0" w:color="auto"/>
        <w:right w:val="none" w:sz="0" w:space="0" w:color="auto"/>
      </w:divBdr>
      <w:divsChild>
        <w:div w:id="1229344457">
          <w:marLeft w:val="0"/>
          <w:marRight w:val="0"/>
          <w:marTop w:val="0"/>
          <w:marBottom w:val="0"/>
          <w:divBdr>
            <w:top w:val="none" w:sz="0" w:space="0" w:color="auto"/>
            <w:left w:val="none" w:sz="0" w:space="0" w:color="auto"/>
            <w:bottom w:val="none" w:sz="0" w:space="0" w:color="auto"/>
            <w:right w:val="none" w:sz="0" w:space="0" w:color="auto"/>
          </w:divBdr>
          <w:divsChild>
            <w:div w:id="1229344453">
              <w:marLeft w:val="0"/>
              <w:marRight w:val="0"/>
              <w:marTop w:val="0"/>
              <w:marBottom w:val="0"/>
              <w:divBdr>
                <w:top w:val="none" w:sz="0" w:space="0" w:color="auto"/>
                <w:left w:val="none" w:sz="0" w:space="0" w:color="auto"/>
                <w:bottom w:val="none" w:sz="0" w:space="0" w:color="auto"/>
                <w:right w:val="none" w:sz="0" w:space="0" w:color="auto"/>
              </w:divBdr>
              <w:divsChild>
                <w:div w:id="1229344462">
                  <w:marLeft w:val="0"/>
                  <w:marRight w:val="0"/>
                  <w:marTop w:val="0"/>
                  <w:marBottom w:val="0"/>
                  <w:divBdr>
                    <w:top w:val="none" w:sz="0" w:space="0" w:color="auto"/>
                    <w:left w:val="none" w:sz="0" w:space="0" w:color="auto"/>
                    <w:bottom w:val="none" w:sz="0" w:space="0" w:color="auto"/>
                    <w:right w:val="none" w:sz="0" w:space="0" w:color="auto"/>
                  </w:divBdr>
                  <w:divsChild>
                    <w:div w:id="1229344455">
                      <w:marLeft w:val="0"/>
                      <w:marRight w:val="0"/>
                      <w:marTop w:val="0"/>
                      <w:marBottom w:val="0"/>
                      <w:divBdr>
                        <w:top w:val="none" w:sz="0" w:space="0" w:color="auto"/>
                        <w:left w:val="none" w:sz="0" w:space="0" w:color="auto"/>
                        <w:bottom w:val="none" w:sz="0" w:space="0" w:color="auto"/>
                        <w:right w:val="none" w:sz="0" w:space="0" w:color="auto"/>
                      </w:divBdr>
                      <w:divsChild>
                        <w:div w:id="1229344450">
                          <w:marLeft w:val="0"/>
                          <w:marRight w:val="0"/>
                          <w:marTop w:val="0"/>
                          <w:marBottom w:val="0"/>
                          <w:divBdr>
                            <w:top w:val="none" w:sz="0" w:space="0" w:color="auto"/>
                            <w:left w:val="none" w:sz="0" w:space="0" w:color="auto"/>
                            <w:bottom w:val="none" w:sz="0" w:space="0" w:color="auto"/>
                            <w:right w:val="none" w:sz="0" w:space="0" w:color="auto"/>
                          </w:divBdr>
                          <w:divsChild>
                            <w:div w:id="1229344447">
                              <w:marLeft w:val="0"/>
                              <w:marRight w:val="0"/>
                              <w:marTop w:val="0"/>
                              <w:marBottom w:val="0"/>
                              <w:divBdr>
                                <w:top w:val="none" w:sz="0" w:space="0" w:color="auto"/>
                                <w:left w:val="none" w:sz="0" w:space="0" w:color="auto"/>
                                <w:bottom w:val="none" w:sz="0" w:space="0" w:color="auto"/>
                                <w:right w:val="none" w:sz="0" w:space="0" w:color="auto"/>
                              </w:divBdr>
                              <w:divsChild>
                                <w:div w:id="1229344460">
                                  <w:marLeft w:val="0"/>
                                  <w:marRight w:val="0"/>
                                  <w:marTop w:val="0"/>
                                  <w:marBottom w:val="0"/>
                                  <w:divBdr>
                                    <w:top w:val="none" w:sz="0" w:space="0" w:color="auto"/>
                                    <w:left w:val="none" w:sz="0" w:space="0" w:color="auto"/>
                                    <w:bottom w:val="none" w:sz="0" w:space="0" w:color="auto"/>
                                    <w:right w:val="none" w:sz="0" w:space="0" w:color="auto"/>
                                  </w:divBdr>
                                  <w:divsChild>
                                    <w:div w:id="1229344458">
                                      <w:marLeft w:val="0"/>
                                      <w:marRight w:val="0"/>
                                      <w:marTop w:val="0"/>
                                      <w:marBottom w:val="0"/>
                                      <w:divBdr>
                                        <w:top w:val="none" w:sz="0" w:space="0" w:color="auto"/>
                                        <w:left w:val="none" w:sz="0" w:space="0" w:color="auto"/>
                                        <w:bottom w:val="none" w:sz="0" w:space="0" w:color="auto"/>
                                        <w:right w:val="none" w:sz="0" w:space="0" w:color="auto"/>
                                      </w:divBdr>
                                      <w:divsChild>
                                        <w:div w:id="1229344452">
                                          <w:marLeft w:val="0"/>
                                          <w:marRight w:val="0"/>
                                          <w:marTop w:val="0"/>
                                          <w:marBottom w:val="0"/>
                                          <w:divBdr>
                                            <w:top w:val="none" w:sz="0" w:space="0" w:color="auto"/>
                                            <w:left w:val="none" w:sz="0" w:space="0" w:color="auto"/>
                                            <w:bottom w:val="none" w:sz="0" w:space="0" w:color="auto"/>
                                            <w:right w:val="none" w:sz="0" w:space="0" w:color="auto"/>
                                          </w:divBdr>
                                          <w:divsChild>
                                            <w:div w:id="1229344459">
                                              <w:marLeft w:val="0"/>
                                              <w:marRight w:val="0"/>
                                              <w:marTop w:val="0"/>
                                              <w:marBottom w:val="0"/>
                                              <w:divBdr>
                                                <w:top w:val="none" w:sz="0" w:space="0" w:color="auto"/>
                                                <w:left w:val="none" w:sz="0" w:space="0" w:color="auto"/>
                                                <w:bottom w:val="none" w:sz="0" w:space="0" w:color="auto"/>
                                                <w:right w:val="none" w:sz="0" w:space="0" w:color="auto"/>
                                              </w:divBdr>
                                              <w:divsChild>
                                                <w:div w:id="1229344463">
                                                  <w:marLeft w:val="0"/>
                                                  <w:marRight w:val="0"/>
                                                  <w:marTop w:val="0"/>
                                                  <w:marBottom w:val="0"/>
                                                  <w:divBdr>
                                                    <w:top w:val="none" w:sz="0" w:space="0" w:color="auto"/>
                                                    <w:left w:val="none" w:sz="0" w:space="0" w:color="auto"/>
                                                    <w:bottom w:val="none" w:sz="0" w:space="0" w:color="auto"/>
                                                    <w:right w:val="none" w:sz="0" w:space="0" w:color="auto"/>
                                                  </w:divBdr>
                                                  <w:divsChild>
                                                    <w:div w:id="1229344444">
                                                      <w:marLeft w:val="0"/>
                                                      <w:marRight w:val="0"/>
                                                      <w:marTop w:val="0"/>
                                                      <w:marBottom w:val="0"/>
                                                      <w:divBdr>
                                                        <w:top w:val="none" w:sz="0" w:space="0" w:color="auto"/>
                                                        <w:left w:val="none" w:sz="0" w:space="0" w:color="auto"/>
                                                        <w:bottom w:val="none" w:sz="0" w:space="0" w:color="auto"/>
                                                        <w:right w:val="none" w:sz="0" w:space="0" w:color="auto"/>
                                                      </w:divBdr>
                                                      <w:divsChild>
                                                        <w:div w:id="1229344449">
                                                          <w:marLeft w:val="0"/>
                                                          <w:marRight w:val="0"/>
                                                          <w:marTop w:val="0"/>
                                                          <w:marBottom w:val="0"/>
                                                          <w:divBdr>
                                                            <w:top w:val="none" w:sz="0" w:space="0" w:color="auto"/>
                                                            <w:left w:val="none" w:sz="0" w:space="0" w:color="auto"/>
                                                            <w:bottom w:val="none" w:sz="0" w:space="0" w:color="auto"/>
                                                            <w:right w:val="none" w:sz="0" w:space="0" w:color="auto"/>
                                                          </w:divBdr>
                                                          <w:divsChild>
                                                            <w:div w:id="1229344454">
                                                              <w:marLeft w:val="0"/>
                                                              <w:marRight w:val="150"/>
                                                              <w:marTop w:val="0"/>
                                                              <w:marBottom w:val="150"/>
                                                              <w:divBdr>
                                                                <w:top w:val="none" w:sz="0" w:space="0" w:color="auto"/>
                                                                <w:left w:val="none" w:sz="0" w:space="0" w:color="auto"/>
                                                                <w:bottom w:val="none" w:sz="0" w:space="0" w:color="auto"/>
                                                                <w:right w:val="none" w:sz="0" w:space="0" w:color="auto"/>
                                                              </w:divBdr>
                                                              <w:divsChild>
                                                                <w:div w:id="1229344448">
                                                                  <w:marLeft w:val="0"/>
                                                                  <w:marRight w:val="0"/>
                                                                  <w:marTop w:val="0"/>
                                                                  <w:marBottom w:val="0"/>
                                                                  <w:divBdr>
                                                                    <w:top w:val="none" w:sz="0" w:space="0" w:color="auto"/>
                                                                    <w:left w:val="none" w:sz="0" w:space="0" w:color="auto"/>
                                                                    <w:bottom w:val="none" w:sz="0" w:space="0" w:color="auto"/>
                                                                    <w:right w:val="none" w:sz="0" w:space="0" w:color="auto"/>
                                                                  </w:divBdr>
                                                                  <w:divsChild>
                                                                    <w:div w:id="1229344445">
                                                                      <w:marLeft w:val="0"/>
                                                                      <w:marRight w:val="0"/>
                                                                      <w:marTop w:val="0"/>
                                                                      <w:marBottom w:val="0"/>
                                                                      <w:divBdr>
                                                                        <w:top w:val="none" w:sz="0" w:space="0" w:color="auto"/>
                                                                        <w:left w:val="none" w:sz="0" w:space="0" w:color="auto"/>
                                                                        <w:bottom w:val="none" w:sz="0" w:space="0" w:color="auto"/>
                                                                        <w:right w:val="none" w:sz="0" w:space="0" w:color="auto"/>
                                                                      </w:divBdr>
                                                                      <w:divsChild>
                                                                        <w:div w:id="1229344456">
                                                                          <w:marLeft w:val="0"/>
                                                                          <w:marRight w:val="0"/>
                                                                          <w:marTop w:val="0"/>
                                                                          <w:marBottom w:val="0"/>
                                                                          <w:divBdr>
                                                                            <w:top w:val="none" w:sz="0" w:space="0" w:color="auto"/>
                                                                            <w:left w:val="none" w:sz="0" w:space="0" w:color="auto"/>
                                                                            <w:bottom w:val="none" w:sz="0" w:space="0" w:color="auto"/>
                                                                            <w:right w:val="none" w:sz="0" w:space="0" w:color="auto"/>
                                                                          </w:divBdr>
                                                                          <w:divsChild>
                                                                            <w:div w:id="1229344464">
                                                                              <w:marLeft w:val="0"/>
                                                                              <w:marRight w:val="0"/>
                                                                              <w:marTop w:val="0"/>
                                                                              <w:marBottom w:val="0"/>
                                                                              <w:divBdr>
                                                                                <w:top w:val="none" w:sz="0" w:space="0" w:color="auto"/>
                                                                                <w:left w:val="none" w:sz="0" w:space="0" w:color="auto"/>
                                                                                <w:bottom w:val="none" w:sz="0" w:space="0" w:color="auto"/>
                                                                                <w:right w:val="none" w:sz="0" w:space="0" w:color="auto"/>
                                                                              </w:divBdr>
                                                                              <w:divsChild>
                                                                                <w:div w:id="1229344451">
                                                                                  <w:marLeft w:val="0"/>
                                                                                  <w:marRight w:val="0"/>
                                                                                  <w:marTop w:val="0"/>
                                                                                  <w:marBottom w:val="0"/>
                                                                                  <w:divBdr>
                                                                                    <w:top w:val="none" w:sz="0" w:space="0" w:color="auto"/>
                                                                                    <w:left w:val="none" w:sz="0" w:space="0" w:color="auto"/>
                                                                                    <w:bottom w:val="none" w:sz="0" w:space="0" w:color="auto"/>
                                                                                    <w:right w:val="none" w:sz="0" w:space="0" w:color="auto"/>
                                                                                  </w:divBdr>
                                                                                  <w:divsChild>
                                                                                    <w:div w:id="122934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215</TotalTime>
  <Pages>12</Pages>
  <Words>3637</Words>
  <Characters>21464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Studijní text k projektu                                                                                                                                           „Zvyšování kompetencí v rámci přípravy pedagogických pracovníků na UP</dc:title>
  <dc:subject/>
  <dc:creator>Alenka</dc:creator>
  <cp:keywords/>
  <dc:description/>
  <cp:lastModifiedBy>milena</cp:lastModifiedBy>
  <cp:revision>113</cp:revision>
  <dcterms:created xsi:type="dcterms:W3CDTF">2014-09-17T11:06:00Z</dcterms:created>
  <dcterms:modified xsi:type="dcterms:W3CDTF">2014-11-09T09:01:00Z</dcterms:modified>
</cp:coreProperties>
</file>