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37" w:rsidRPr="00C04237" w:rsidRDefault="00C04237" w:rsidP="00642553">
      <w:pPr>
        <w:spacing w:before="100" w:beforeAutospacing="1" w:after="100" w:afterAutospacing="1" w:line="240" w:lineRule="auto"/>
        <w:jc w:val="both"/>
        <w:rPr>
          <w:rFonts w:ascii="Tahoma" w:eastAsia="Times New Roman" w:hAnsi="Tahoma" w:cs="Tahoma"/>
          <w:b/>
          <w:bCs/>
          <w:sz w:val="19"/>
          <w:szCs w:val="19"/>
          <w:lang w:eastAsia="cs-CZ"/>
        </w:rPr>
      </w:pPr>
      <w:r w:rsidRPr="00C04237">
        <w:rPr>
          <w:rFonts w:ascii="Tahoma" w:eastAsia="Times New Roman" w:hAnsi="Tahoma" w:cs="Tahoma"/>
          <w:b/>
          <w:bCs/>
          <w:sz w:val="19"/>
          <w:szCs w:val="19"/>
          <w:lang w:eastAsia="cs-CZ"/>
        </w:rPr>
        <w:t>Motivační program</w:t>
      </w:r>
    </w:p>
    <w:p w:rsidR="00642553" w:rsidRPr="000A7FA5" w:rsidRDefault="00642553" w:rsidP="00642553">
      <w:pPr>
        <w:spacing w:before="100" w:beforeAutospacing="1" w:after="100" w:afterAutospacing="1" w:line="240" w:lineRule="auto"/>
        <w:jc w:val="both"/>
        <w:rPr>
          <w:rFonts w:ascii="Tahoma" w:eastAsia="Times New Roman" w:hAnsi="Tahoma" w:cs="Tahoma"/>
          <w:sz w:val="19"/>
          <w:szCs w:val="19"/>
          <w:lang w:eastAsia="cs-CZ"/>
        </w:rPr>
      </w:pPr>
      <w:r w:rsidRPr="00642553">
        <w:rPr>
          <w:rFonts w:ascii="Tahoma" w:eastAsia="Times New Roman" w:hAnsi="Tahoma" w:cs="Tahoma"/>
          <w:sz w:val="19"/>
          <w:szCs w:val="19"/>
          <w:lang w:eastAsia="cs-CZ"/>
        </w:rPr>
        <w:t>Podmínky pro</w:t>
      </w:r>
      <w:r w:rsidRPr="00C04237">
        <w:rPr>
          <w:rFonts w:ascii="Tahoma" w:eastAsia="Times New Roman" w:hAnsi="Tahoma" w:cs="Tahoma"/>
          <w:sz w:val="19"/>
          <w:szCs w:val="19"/>
          <w:lang w:eastAsia="cs-CZ"/>
        </w:rPr>
        <w:t> </w:t>
      </w:r>
      <w:r w:rsidRPr="00642553">
        <w:rPr>
          <w:rFonts w:ascii="Tahoma" w:eastAsia="Times New Roman" w:hAnsi="Tahoma" w:cs="Tahoma"/>
          <w:b/>
          <w:bCs/>
          <w:sz w:val="19"/>
          <w:szCs w:val="19"/>
          <w:lang w:eastAsia="cs-CZ"/>
        </w:rPr>
        <w:t>motivační program</w:t>
      </w:r>
      <w:r w:rsidRPr="00C04237">
        <w:rPr>
          <w:rFonts w:ascii="Tahoma" w:eastAsia="Times New Roman" w:hAnsi="Tahoma" w:cs="Tahoma"/>
          <w:sz w:val="19"/>
          <w:szCs w:val="19"/>
          <w:lang w:eastAsia="cs-CZ"/>
        </w:rPr>
        <w:t> </w:t>
      </w:r>
      <w:r w:rsidRPr="00642553">
        <w:rPr>
          <w:rFonts w:ascii="Tahoma" w:eastAsia="Times New Roman" w:hAnsi="Tahoma" w:cs="Tahoma"/>
          <w:sz w:val="19"/>
          <w:szCs w:val="19"/>
          <w:lang w:eastAsia="cs-CZ"/>
        </w:rPr>
        <w:t>jsou vyhlašovány každoročně v </w:t>
      </w:r>
      <w:r w:rsidRPr="000A7FA5">
        <w:rPr>
          <w:rFonts w:ascii="Tahoma" w:eastAsia="Times New Roman" w:hAnsi="Tahoma" w:cs="Tahoma"/>
          <w:sz w:val="19"/>
          <w:szCs w:val="19"/>
          <w:lang w:eastAsia="cs-CZ"/>
        </w:rPr>
        <w:t>období zahájení přijímacího řízení pro nadcházející akademický rok a jsou platné </w:t>
      </w:r>
      <w:r w:rsidRPr="000A7FA5">
        <w:rPr>
          <w:rFonts w:ascii="Tahoma" w:eastAsia="Times New Roman" w:hAnsi="Tahoma" w:cs="Tahoma"/>
          <w:b/>
          <w:bCs/>
          <w:sz w:val="19"/>
          <w:szCs w:val="19"/>
          <w:lang w:eastAsia="cs-CZ"/>
        </w:rPr>
        <w:t>vždy pouze pro</w:t>
      </w:r>
      <w:r w:rsidR="006F486C" w:rsidRPr="000A7FA5">
        <w:rPr>
          <w:rFonts w:ascii="Tahoma" w:eastAsia="Times New Roman" w:hAnsi="Tahoma" w:cs="Tahoma"/>
          <w:b/>
          <w:bCs/>
          <w:sz w:val="19"/>
          <w:szCs w:val="19"/>
          <w:lang w:eastAsia="cs-CZ"/>
        </w:rPr>
        <w:t xml:space="preserve"> </w:t>
      </w:r>
      <w:r w:rsidRPr="000A7FA5">
        <w:rPr>
          <w:rFonts w:ascii="Tahoma" w:eastAsia="Times New Roman" w:hAnsi="Tahoma" w:cs="Tahoma"/>
          <w:b/>
          <w:bCs/>
          <w:sz w:val="19"/>
          <w:szCs w:val="19"/>
          <w:lang w:eastAsia="cs-CZ"/>
        </w:rPr>
        <w:t>studenty</w:t>
      </w:r>
      <w:r w:rsidR="006F486C" w:rsidRPr="000A7FA5">
        <w:rPr>
          <w:rFonts w:ascii="Tahoma" w:eastAsia="Times New Roman" w:hAnsi="Tahoma" w:cs="Tahoma"/>
          <w:b/>
          <w:bCs/>
          <w:sz w:val="19"/>
          <w:szCs w:val="19"/>
          <w:lang w:eastAsia="cs-CZ"/>
        </w:rPr>
        <w:t xml:space="preserve"> </w:t>
      </w:r>
      <w:r w:rsidR="00E1018D" w:rsidRPr="000A7FA5">
        <w:rPr>
          <w:rFonts w:ascii="Tahoma" w:eastAsia="Times New Roman" w:hAnsi="Tahoma" w:cs="Tahoma"/>
          <w:b/>
          <w:bCs/>
          <w:sz w:val="19"/>
          <w:szCs w:val="19"/>
          <w:lang w:eastAsia="cs-CZ"/>
        </w:rPr>
        <w:t>zapsané</w:t>
      </w:r>
      <w:r w:rsidR="006F486C" w:rsidRPr="000A7FA5">
        <w:rPr>
          <w:rFonts w:ascii="Tahoma" w:eastAsia="Times New Roman" w:hAnsi="Tahoma" w:cs="Tahoma"/>
          <w:b/>
          <w:bCs/>
          <w:sz w:val="19"/>
          <w:szCs w:val="19"/>
          <w:lang w:eastAsia="cs-CZ"/>
        </w:rPr>
        <w:t xml:space="preserve"> do prezenční formy studia</w:t>
      </w:r>
      <w:r w:rsidRPr="000A7FA5">
        <w:rPr>
          <w:rFonts w:ascii="Tahoma" w:eastAsia="Times New Roman" w:hAnsi="Tahoma" w:cs="Tahoma"/>
          <w:sz w:val="19"/>
          <w:szCs w:val="19"/>
          <w:lang w:eastAsia="cs-CZ"/>
        </w:rPr>
        <w:t>, kteří své studium v tomto akademickém roce zahájili.</w:t>
      </w:r>
    </w:p>
    <w:p w:rsidR="00642553" w:rsidRPr="000A7FA5" w:rsidRDefault="00642553" w:rsidP="00642553">
      <w:p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b/>
          <w:bCs/>
          <w:sz w:val="19"/>
          <w:szCs w:val="19"/>
          <w:lang w:eastAsia="cs-CZ"/>
        </w:rPr>
        <w:t>Studium</w:t>
      </w:r>
      <w:r w:rsidR="00016C7D" w:rsidRPr="000A7FA5">
        <w:rPr>
          <w:rFonts w:ascii="Tahoma" w:eastAsia="Times New Roman" w:hAnsi="Tahoma" w:cs="Tahoma"/>
          <w:b/>
          <w:bCs/>
          <w:sz w:val="19"/>
          <w:szCs w:val="19"/>
          <w:lang w:eastAsia="cs-CZ"/>
        </w:rPr>
        <w:t xml:space="preserve"> zahájené v roce 201</w:t>
      </w:r>
      <w:r w:rsidR="002E3453" w:rsidRPr="000A7FA5">
        <w:rPr>
          <w:rFonts w:ascii="Tahoma" w:eastAsia="Times New Roman" w:hAnsi="Tahoma" w:cs="Tahoma"/>
          <w:b/>
          <w:bCs/>
          <w:sz w:val="19"/>
          <w:szCs w:val="19"/>
          <w:lang w:eastAsia="cs-CZ"/>
        </w:rPr>
        <w:t xml:space="preserve">7/2018 </w:t>
      </w:r>
    </w:p>
    <w:p w:rsidR="002E3453" w:rsidRPr="000A7FA5" w:rsidRDefault="00642553" w:rsidP="002E3453">
      <w:pPr>
        <w:spacing w:before="100" w:beforeAutospacing="1" w:after="100" w:afterAutospacing="1" w:line="240" w:lineRule="auto"/>
        <w:rPr>
          <w:rFonts w:ascii="Tahoma" w:eastAsia="Times New Roman" w:hAnsi="Tahoma" w:cs="Tahoma"/>
          <w:b/>
          <w:bCs/>
          <w:sz w:val="19"/>
          <w:szCs w:val="19"/>
          <w:lang w:eastAsia="cs-CZ"/>
        </w:rPr>
      </w:pPr>
      <w:r w:rsidRPr="000A7FA5">
        <w:rPr>
          <w:rFonts w:ascii="Tahoma" w:eastAsia="Times New Roman" w:hAnsi="Tahoma" w:cs="Tahoma"/>
          <w:sz w:val="19"/>
          <w:szCs w:val="19"/>
          <w:lang w:eastAsia="cs-CZ"/>
        </w:rPr>
        <w:t>Motivační program je určen studentům </w:t>
      </w:r>
      <w:r w:rsidRPr="000A7FA5">
        <w:rPr>
          <w:rFonts w:ascii="Tahoma" w:eastAsia="Times New Roman" w:hAnsi="Tahoma" w:cs="Tahoma"/>
          <w:b/>
          <w:bCs/>
          <w:sz w:val="19"/>
          <w:szCs w:val="19"/>
          <w:lang w:eastAsia="cs-CZ"/>
        </w:rPr>
        <w:t>bakalářských oborů:</w:t>
      </w:r>
    </w:p>
    <w:p w:rsidR="00642553" w:rsidRPr="000A7FA5" w:rsidRDefault="00642553" w:rsidP="00FA1BD0">
      <w:pPr>
        <w:numPr>
          <w:ilvl w:val="0"/>
          <w:numId w:val="1"/>
        </w:num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b/>
          <w:sz w:val="19"/>
          <w:szCs w:val="19"/>
          <w:lang w:eastAsia="cs-CZ"/>
        </w:rPr>
        <w:t xml:space="preserve">Matematika se zaměřením na vzdělávání </w:t>
      </w:r>
      <w:r w:rsidR="002E3453" w:rsidRPr="000A7FA5">
        <w:rPr>
          <w:rFonts w:ascii="Tahoma" w:eastAsia="Times New Roman" w:hAnsi="Tahoma" w:cs="Tahoma"/>
          <w:b/>
          <w:sz w:val="19"/>
          <w:szCs w:val="19"/>
          <w:lang w:eastAsia="cs-CZ"/>
        </w:rPr>
        <w:t>v kombinaci se studijními obory</w:t>
      </w:r>
      <w:r w:rsidR="002E3453" w:rsidRPr="000A7FA5">
        <w:rPr>
          <w:rFonts w:ascii="Tahoma" w:eastAsia="Times New Roman" w:hAnsi="Tahoma" w:cs="Tahoma"/>
          <w:sz w:val="19"/>
          <w:szCs w:val="19"/>
          <w:lang w:eastAsia="cs-CZ"/>
        </w:rPr>
        <w:t xml:space="preserve"> (Přírodopis se zaměřením na vzdělávání, Environmentální výchova se zaměřením na vzdělávání, Základy technických věd a informačních technologií pro vzdělávání, Anglický jazyk se zaměřením na vzdělávání, Německý jazyk se zaměřením na vzdělávání, Český jazyk se zaměřením na vzdělávání</w:t>
      </w:r>
      <w:r w:rsidR="00EE7F89" w:rsidRPr="000A7FA5">
        <w:rPr>
          <w:rFonts w:ascii="Tahoma" w:eastAsia="Times New Roman" w:hAnsi="Tahoma" w:cs="Tahoma"/>
          <w:sz w:val="19"/>
          <w:szCs w:val="19"/>
          <w:lang w:eastAsia="cs-CZ"/>
        </w:rPr>
        <w:t>, Výtvarná tvorba se zaměřením na vzdělávání, Hudební kultura se zaměřením na vzdělávání, Historie se zaměřením na vzdělávání, Společenské vědy se zaměřením na vzdělávání, Výchova ke zdraví se zaměřením na vzdělávání, Speciální pedagogika pro 2. stupeň základních škol a pro střední školy</w:t>
      </w:r>
      <w:r w:rsidR="002E3453" w:rsidRPr="000A7FA5">
        <w:rPr>
          <w:rFonts w:ascii="Tahoma" w:eastAsia="Times New Roman" w:hAnsi="Tahoma" w:cs="Tahoma"/>
          <w:sz w:val="19"/>
          <w:szCs w:val="19"/>
          <w:lang w:eastAsia="cs-CZ"/>
        </w:rPr>
        <w:t>)</w:t>
      </w:r>
      <w:r w:rsidR="00E1018D" w:rsidRPr="000A7FA5">
        <w:rPr>
          <w:rFonts w:ascii="Tahoma" w:eastAsia="Times New Roman" w:hAnsi="Tahoma" w:cs="Tahoma"/>
          <w:sz w:val="19"/>
          <w:szCs w:val="19"/>
          <w:lang w:eastAsia="cs-CZ"/>
        </w:rPr>
        <w:t>;</w:t>
      </w:r>
    </w:p>
    <w:p w:rsidR="002E3453" w:rsidRPr="000A7FA5" w:rsidRDefault="002E3453" w:rsidP="00FA1BD0">
      <w:pPr>
        <w:numPr>
          <w:ilvl w:val="0"/>
          <w:numId w:val="1"/>
        </w:num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b/>
          <w:sz w:val="19"/>
          <w:szCs w:val="19"/>
          <w:lang w:eastAsia="cs-CZ"/>
        </w:rPr>
        <w:t xml:space="preserve">Německý jazyk se zaměřením na vzdělávání v kombinaci se studijními obory </w:t>
      </w:r>
      <w:r w:rsidRPr="000A7FA5">
        <w:rPr>
          <w:rFonts w:ascii="Tahoma" w:eastAsia="Times New Roman" w:hAnsi="Tahoma" w:cs="Tahoma"/>
          <w:sz w:val="19"/>
          <w:szCs w:val="19"/>
          <w:lang w:eastAsia="cs-CZ"/>
        </w:rPr>
        <w:t>(Přírodopis se zaměřením na vzdělávání, Environmentální výchova se zaměřením na vzdělávání, Základy technických věd a informačních technologií pro vzdělávání, Anglický jazyk se zaměřením na vzdělávání, Matematika se zaměřením na vzdělávání, Český jazyk se zaměřením na vzdělávání)</w:t>
      </w:r>
      <w:r w:rsidR="00E1018D" w:rsidRPr="000A7FA5">
        <w:rPr>
          <w:rFonts w:ascii="Tahoma" w:eastAsia="Times New Roman" w:hAnsi="Tahoma" w:cs="Tahoma"/>
          <w:sz w:val="19"/>
          <w:szCs w:val="19"/>
          <w:lang w:eastAsia="cs-CZ"/>
        </w:rPr>
        <w:t>;</w:t>
      </w:r>
    </w:p>
    <w:p w:rsidR="002E3453" w:rsidRPr="000A7FA5" w:rsidRDefault="002E3453" w:rsidP="00FA1BD0">
      <w:pPr>
        <w:numPr>
          <w:ilvl w:val="0"/>
          <w:numId w:val="1"/>
        </w:num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b/>
          <w:sz w:val="19"/>
          <w:szCs w:val="19"/>
          <w:lang w:eastAsia="cs-CZ"/>
        </w:rPr>
        <w:t xml:space="preserve">Základy technických věd a informačních technologií pro vzdělávání </w:t>
      </w:r>
      <w:r w:rsidRPr="000A7FA5">
        <w:rPr>
          <w:rFonts w:ascii="Tahoma" w:eastAsia="Times New Roman" w:hAnsi="Tahoma" w:cs="Tahoma"/>
          <w:sz w:val="19"/>
          <w:szCs w:val="19"/>
          <w:lang w:eastAsia="cs-CZ"/>
        </w:rPr>
        <w:t>v kombinaci se studijními obory (</w:t>
      </w:r>
      <w:r w:rsidR="00C823A1" w:rsidRPr="000A7FA5">
        <w:rPr>
          <w:rFonts w:ascii="Tahoma" w:eastAsia="Times New Roman" w:hAnsi="Tahoma" w:cs="Tahoma"/>
          <w:sz w:val="19"/>
          <w:szCs w:val="19"/>
          <w:lang w:eastAsia="cs-CZ"/>
        </w:rPr>
        <w:t>Přírodopis se zaměřením na vzdělávání, Environmentální výchova se zaměřením na vzdělávání, Matematika se zaměřením na vzdělávání, Anglický jazyk se zaměřením na vzdělávání, Německý jazyk se zaměřením na vzdělávání, Český jazyk se zaměřením na vzdělávání)</w:t>
      </w:r>
      <w:r w:rsidR="00E1018D" w:rsidRPr="000A7FA5">
        <w:rPr>
          <w:rFonts w:ascii="Tahoma" w:eastAsia="Times New Roman" w:hAnsi="Tahoma" w:cs="Tahoma"/>
          <w:sz w:val="19"/>
          <w:szCs w:val="19"/>
          <w:lang w:eastAsia="cs-CZ"/>
        </w:rPr>
        <w:t>;</w:t>
      </w:r>
    </w:p>
    <w:p w:rsidR="00642553" w:rsidRPr="000A7FA5" w:rsidRDefault="00642553" w:rsidP="00642553">
      <w:pPr>
        <w:numPr>
          <w:ilvl w:val="0"/>
          <w:numId w:val="1"/>
        </w:num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b/>
          <w:sz w:val="19"/>
          <w:szCs w:val="19"/>
          <w:lang w:eastAsia="cs-CZ"/>
        </w:rPr>
        <w:t>Přírodopis se zaměřením na vzdělávání</w:t>
      </w:r>
      <w:r w:rsidR="002E3453" w:rsidRPr="000A7FA5">
        <w:rPr>
          <w:rFonts w:ascii="Tahoma" w:eastAsia="Times New Roman" w:hAnsi="Tahoma" w:cs="Tahoma"/>
          <w:b/>
          <w:sz w:val="19"/>
          <w:szCs w:val="19"/>
          <w:lang w:eastAsia="cs-CZ"/>
        </w:rPr>
        <w:t xml:space="preserve"> v kombinaci se studijními obory</w:t>
      </w:r>
      <w:r w:rsidRPr="000A7FA5">
        <w:rPr>
          <w:rFonts w:ascii="Tahoma" w:eastAsia="Times New Roman" w:hAnsi="Tahoma" w:cs="Tahoma"/>
          <w:sz w:val="19"/>
          <w:szCs w:val="19"/>
          <w:lang w:eastAsia="cs-CZ"/>
        </w:rPr>
        <w:t xml:space="preserve"> (</w:t>
      </w:r>
      <w:r w:rsidR="002E3453" w:rsidRPr="000A7FA5">
        <w:rPr>
          <w:rFonts w:ascii="Tahoma" w:eastAsia="Times New Roman" w:hAnsi="Tahoma" w:cs="Tahoma"/>
          <w:sz w:val="19"/>
          <w:szCs w:val="19"/>
          <w:lang w:eastAsia="cs-CZ"/>
        </w:rPr>
        <w:t>Matematika se zaměřením na vzdělávání, Základy technických věd a informačních technologií pro vzdělávání, Německý jazyk se zaměřením na vzdělávání</w:t>
      </w:r>
      <w:r w:rsidRPr="000A7FA5">
        <w:rPr>
          <w:rFonts w:ascii="Tahoma" w:eastAsia="Times New Roman" w:hAnsi="Tahoma" w:cs="Tahoma"/>
          <w:sz w:val="19"/>
          <w:szCs w:val="19"/>
          <w:lang w:eastAsia="cs-CZ"/>
        </w:rPr>
        <w:t>);</w:t>
      </w:r>
    </w:p>
    <w:p w:rsidR="002E3453" w:rsidRPr="000A7FA5" w:rsidRDefault="002E3453" w:rsidP="00642553">
      <w:pPr>
        <w:numPr>
          <w:ilvl w:val="0"/>
          <w:numId w:val="1"/>
        </w:num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b/>
          <w:sz w:val="19"/>
          <w:szCs w:val="19"/>
          <w:lang w:eastAsia="cs-CZ"/>
        </w:rPr>
        <w:t>Environmentální výchova se zaměřením na vzdělávání</w:t>
      </w:r>
      <w:r w:rsidRPr="000A7FA5">
        <w:rPr>
          <w:rFonts w:ascii="Tahoma" w:eastAsia="Times New Roman" w:hAnsi="Tahoma" w:cs="Tahoma"/>
          <w:sz w:val="19"/>
          <w:szCs w:val="19"/>
          <w:lang w:eastAsia="cs-CZ"/>
        </w:rPr>
        <w:t xml:space="preserve"> (Základy technických věd a informační výchovy pro vzdělávání, Anglický jazyk se zaměřením na vzdělávání, Německý jazyk se zaměřením na vzdělávání, Český jazyk se zaměřením na vzdělávání)</w:t>
      </w:r>
      <w:r w:rsidR="00E1018D" w:rsidRPr="000A7FA5">
        <w:rPr>
          <w:rFonts w:ascii="Tahoma" w:eastAsia="Times New Roman" w:hAnsi="Tahoma" w:cs="Tahoma"/>
          <w:sz w:val="19"/>
          <w:szCs w:val="19"/>
          <w:lang w:eastAsia="cs-CZ"/>
        </w:rPr>
        <w:t>.</w:t>
      </w:r>
    </w:p>
    <w:p w:rsidR="00642553" w:rsidRPr="000A7FA5" w:rsidRDefault="00642553" w:rsidP="00642553">
      <w:p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sz w:val="19"/>
          <w:szCs w:val="19"/>
          <w:lang w:eastAsia="cs-CZ"/>
        </w:rPr>
        <w:t>Motivační program zahrnuje </w:t>
      </w:r>
      <w:r w:rsidRPr="000A7FA5">
        <w:rPr>
          <w:rFonts w:ascii="Tahoma" w:eastAsia="Times New Roman" w:hAnsi="Tahoma" w:cs="Tahoma"/>
          <w:b/>
          <w:bCs/>
          <w:sz w:val="19"/>
          <w:szCs w:val="19"/>
          <w:lang w:eastAsia="cs-CZ"/>
        </w:rPr>
        <w:t>jednorázové stipendium</w:t>
      </w:r>
      <w:r w:rsidRPr="000A7FA5">
        <w:rPr>
          <w:rFonts w:ascii="Tahoma" w:eastAsia="Times New Roman" w:hAnsi="Tahoma" w:cs="Tahoma"/>
          <w:sz w:val="19"/>
          <w:szCs w:val="19"/>
          <w:lang w:eastAsia="cs-CZ"/>
        </w:rPr>
        <w:t> za těchto podmínek:</w:t>
      </w:r>
    </w:p>
    <w:p w:rsidR="00642553" w:rsidRPr="000A7FA5" w:rsidRDefault="00642553" w:rsidP="00642553">
      <w:pPr>
        <w:numPr>
          <w:ilvl w:val="0"/>
          <w:numId w:val="3"/>
        </w:num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sz w:val="19"/>
          <w:szCs w:val="19"/>
          <w:lang w:eastAsia="cs-CZ"/>
        </w:rPr>
        <w:t>Student, který úspěšně absolvuje 1. ročník a zapíše se do 2. ročníku, obdrží jednorázové stipendium ve výši </w:t>
      </w:r>
      <w:r w:rsidRPr="000A7FA5">
        <w:rPr>
          <w:rFonts w:ascii="Tahoma" w:eastAsia="Times New Roman" w:hAnsi="Tahoma" w:cs="Tahoma"/>
          <w:b/>
          <w:bCs/>
          <w:sz w:val="19"/>
          <w:szCs w:val="19"/>
          <w:lang w:eastAsia="cs-CZ"/>
        </w:rPr>
        <w:t>3.000 Kč</w:t>
      </w:r>
      <w:r w:rsidRPr="000A7FA5">
        <w:rPr>
          <w:rFonts w:ascii="Tahoma" w:eastAsia="Times New Roman" w:hAnsi="Tahoma" w:cs="Tahoma"/>
          <w:sz w:val="19"/>
          <w:szCs w:val="19"/>
          <w:lang w:eastAsia="cs-CZ"/>
        </w:rPr>
        <w:t>. </w:t>
      </w:r>
    </w:p>
    <w:p w:rsidR="00642553" w:rsidRPr="000A7FA5" w:rsidRDefault="00F235FB" w:rsidP="00F235FB">
      <w:pPr>
        <w:spacing w:before="100" w:beforeAutospacing="1" w:after="100" w:afterAutospacing="1" w:line="240" w:lineRule="auto"/>
        <w:jc w:val="both"/>
        <w:rPr>
          <w:rFonts w:ascii="Tahoma" w:eastAsia="Times New Roman" w:hAnsi="Tahoma" w:cs="Tahoma"/>
          <w:sz w:val="19"/>
          <w:szCs w:val="19"/>
          <w:lang w:eastAsia="cs-CZ"/>
        </w:rPr>
      </w:pPr>
      <w:r w:rsidRPr="00E96E33">
        <w:rPr>
          <w:rFonts w:ascii="Tahoma" w:eastAsia="Times New Roman" w:hAnsi="Tahoma" w:cs="Tahoma"/>
          <w:sz w:val="19"/>
          <w:szCs w:val="19"/>
          <w:lang w:eastAsia="cs-CZ"/>
        </w:rPr>
        <w:t xml:space="preserve">Motivační stipendium je kategorie prospěchového </w:t>
      </w:r>
      <w:r w:rsidR="00642553" w:rsidRPr="00E96E33">
        <w:rPr>
          <w:rFonts w:ascii="Tahoma" w:eastAsia="Times New Roman" w:hAnsi="Tahoma" w:cs="Tahoma"/>
          <w:sz w:val="19"/>
          <w:szCs w:val="19"/>
          <w:lang w:eastAsia="cs-CZ"/>
        </w:rPr>
        <w:t>stipendia</w:t>
      </w:r>
      <w:r w:rsidRPr="00E96E33">
        <w:rPr>
          <w:rFonts w:ascii="Tahoma" w:eastAsia="Times New Roman" w:hAnsi="Tahoma" w:cs="Tahoma"/>
          <w:sz w:val="19"/>
          <w:szCs w:val="19"/>
          <w:lang w:eastAsia="cs-CZ"/>
        </w:rPr>
        <w:t xml:space="preserve"> a je vypláceno </w:t>
      </w:r>
      <w:r w:rsidR="00642553" w:rsidRPr="00E96E33">
        <w:rPr>
          <w:rFonts w:ascii="Tahoma" w:eastAsia="Times New Roman" w:hAnsi="Tahoma" w:cs="Tahoma"/>
          <w:sz w:val="19"/>
          <w:szCs w:val="19"/>
          <w:lang w:eastAsia="cs-CZ"/>
        </w:rPr>
        <w:t xml:space="preserve">dle podmínek stanovených </w:t>
      </w:r>
      <w:r w:rsidRPr="00E96E33">
        <w:rPr>
          <w:rFonts w:ascii="Tahoma" w:eastAsia="Times New Roman" w:hAnsi="Tahoma" w:cs="Tahoma"/>
          <w:sz w:val="19"/>
          <w:szCs w:val="19"/>
          <w:lang w:eastAsia="cs-CZ"/>
        </w:rPr>
        <w:t xml:space="preserve">ve Stipendijním řádu </w:t>
      </w:r>
      <w:proofErr w:type="spellStart"/>
      <w:r w:rsidR="00642553" w:rsidRPr="00E96E33">
        <w:rPr>
          <w:rFonts w:ascii="Tahoma" w:eastAsia="Times New Roman" w:hAnsi="Tahoma" w:cs="Tahoma"/>
          <w:sz w:val="19"/>
          <w:szCs w:val="19"/>
          <w:lang w:eastAsia="cs-CZ"/>
        </w:rPr>
        <w:t>PdF</w:t>
      </w:r>
      <w:proofErr w:type="spellEnd"/>
      <w:r w:rsidR="00642553" w:rsidRPr="00E96E33">
        <w:rPr>
          <w:rFonts w:ascii="Tahoma" w:eastAsia="Times New Roman" w:hAnsi="Tahoma" w:cs="Tahoma"/>
          <w:sz w:val="19"/>
          <w:szCs w:val="19"/>
          <w:lang w:eastAsia="cs-CZ"/>
        </w:rPr>
        <w:t xml:space="preserve"> UP</w:t>
      </w:r>
      <w:r w:rsidRPr="00E96E33">
        <w:rPr>
          <w:rFonts w:ascii="Tahoma" w:eastAsia="Times New Roman" w:hAnsi="Tahoma" w:cs="Tahoma"/>
          <w:sz w:val="19"/>
          <w:szCs w:val="19"/>
          <w:lang w:eastAsia="cs-CZ"/>
        </w:rPr>
        <w:t xml:space="preserve"> v Olomouci. Stipendijní řád je </w:t>
      </w:r>
      <w:r w:rsidR="00642553" w:rsidRPr="00E96E33">
        <w:rPr>
          <w:rFonts w:ascii="Tahoma" w:eastAsia="Times New Roman" w:hAnsi="Tahoma" w:cs="Tahoma"/>
          <w:sz w:val="19"/>
          <w:szCs w:val="19"/>
          <w:lang w:eastAsia="cs-CZ"/>
        </w:rPr>
        <w:t>zveřejněn</w:t>
      </w:r>
      <w:r w:rsidRPr="00E96E33">
        <w:rPr>
          <w:rFonts w:ascii="Tahoma" w:eastAsia="Times New Roman" w:hAnsi="Tahoma" w:cs="Tahoma"/>
          <w:sz w:val="19"/>
          <w:szCs w:val="19"/>
          <w:lang w:eastAsia="cs-CZ"/>
        </w:rPr>
        <w:t xml:space="preserve"> na webových </w:t>
      </w:r>
      <w:r w:rsidR="00642553" w:rsidRPr="00E96E33">
        <w:rPr>
          <w:rFonts w:ascii="Tahoma" w:eastAsia="Times New Roman" w:hAnsi="Tahoma" w:cs="Tahoma"/>
          <w:sz w:val="19"/>
          <w:szCs w:val="19"/>
          <w:lang w:eastAsia="cs-CZ"/>
        </w:rPr>
        <w:t>stránkách </w:t>
      </w:r>
      <w:hyperlink r:id="rId6" w:history="1">
        <w:r w:rsidR="00642553" w:rsidRPr="00E96E33">
          <w:rPr>
            <w:rFonts w:ascii="Tahoma" w:eastAsia="Times New Roman" w:hAnsi="Tahoma" w:cs="Tahoma"/>
            <w:sz w:val="19"/>
            <w:szCs w:val="19"/>
            <w:u w:val="single"/>
            <w:lang w:eastAsia="cs-CZ"/>
          </w:rPr>
          <w:t>http://www.pdf.upol.cz/</w:t>
        </w:r>
      </w:hyperlink>
      <w:r w:rsidRPr="00E96E33">
        <w:rPr>
          <w:rFonts w:ascii="Tahoma" w:eastAsia="Times New Roman" w:hAnsi="Tahoma" w:cs="Tahoma"/>
          <w:sz w:val="19"/>
          <w:szCs w:val="19"/>
          <w:lang w:eastAsia="cs-CZ"/>
        </w:rPr>
        <w:t>.</w:t>
      </w:r>
    </w:p>
    <w:p w:rsidR="00642553" w:rsidRPr="000A7FA5" w:rsidRDefault="00642553" w:rsidP="00642553">
      <w:p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sz w:val="19"/>
          <w:szCs w:val="19"/>
          <w:lang w:eastAsia="cs-CZ"/>
        </w:rPr>
        <w:t>Motivační program určen studentům </w:t>
      </w:r>
      <w:r w:rsidRPr="000A7FA5">
        <w:rPr>
          <w:rFonts w:ascii="Tahoma" w:eastAsia="Times New Roman" w:hAnsi="Tahoma" w:cs="Tahoma"/>
          <w:b/>
          <w:bCs/>
          <w:sz w:val="19"/>
          <w:szCs w:val="19"/>
          <w:lang w:eastAsia="cs-CZ"/>
        </w:rPr>
        <w:t>navazujících magisterských</w:t>
      </w:r>
      <w:r w:rsidRPr="000A7FA5">
        <w:rPr>
          <w:rFonts w:ascii="Tahoma" w:eastAsia="Times New Roman" w:hAnsi="Tahoma" w:cs="Tahoma"/>
          <w:sz w:val="19"/>
          <w:szCs w:val="19"/>
          <w:lang w:eastAsia="cs-CZ"/>
        </w:rPr>
        <w:t> </w:t>
      </w:r>
      <w:r w:rsidRPr="000A7FA5">
        <w:rPr>
          <w:rFonts w:ascii="Tahoma" w:eastAsia="Times New Roman" w:hAnsi="Tahoma" w:cs="Tahoma"/>
          <w:b/>
          <w:bCs/>
          <w:sz w:val="19"/>
          <w:szCs w:val="19"/>
          <w:lang w:eastAsia="cs-CZ"/>
        </w:rPr>
        <w:t>oborů:</w:t>
      </w:r>
    </w:p>
    <w:p w:rsidR="00642553" w:rsidRPr="000A7FA5" w:rsidRDefault="00642553" w:rsidP="00FA1BD0">
      <w:pPr>
        <w:numPr>
          <w:ilvl w:val="0"/>
          <w:numId w:val="4"/>
        </w:num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b/>
          <w:sz w:val="19"/>
          <w:szCs w:val="19"/>
          <w:lang w:eastAsia="cs-CZ"/>
        </w:rPr>
        <w:t xml:space="preserve">Učitelství matematiky pro 2. st. ZŠ </w:t>
      </w:r>
      <w:r w:rsidR="006F486C" w:rsidRPr="000A7FA5">
        <w:rPr>
          <w:rFonts w:ascii="Tahoma" w:eastAsia="Times New Roman" w:hAnsi="Tahoma" w:cs="Tahoma"/>
          <w:b/>
          <w:sz w:val="19"/>
          <w:szCs w:val="19"/>
          <w:lang w:eastAsia="cs-CZ"/>
        </w:rPr>
        <w:t>v kombinaci se studijními obory</w:t>
      </w:r>
      <w:r w:rsidR="006F486C" w:rsidRPr="000A7FA5">
        <w:rPr>
          <w:rFonts w:ascii="Tahoma" w:eastAsia="Times New Roman" w:hAnsi="Tahoma" w:cs="Tahoma"/>
          <w:sz w:val="19"/>
          <w:szCs w:val="19"/>
          <w:lang w:eastAsia="cs-CZ"/>
        </w:rPr>
        <w:t xml:space="preserve"> (Učitelství přírodopisu a environmentální výchovy pro 2. st. ZŠ, Učitelství anglického jazyka 2. st. ZŠ, Učitelství českého jazyka pro 2. st. ZŠ, Učitelství německého jazyka pro 2. st. ZŠ, Učitelství technické a informační výchovy pro SŠ a 2. st. ZŠ</w:t>
      </w:r>
      <w:r w:rsidR="00EE7F89" w:rsidRPr="000A7FA5">
        <w:rPr>
          <w:rFonts w:ascii="Tahoma" w:eastAsia="Times New Roman" w:hAnsi="Tahoma" w:cs="Tahoma"/>
          <w:sz w:val="19"/>
          <w:szCs w:val="19"/>
          <w:lang w:eastAsia="cs-CZ"/>
        </w:rPr>
        <w:t>, Učitelství výtvarné výchovy pro SŠ a 2. stupeň ZŠ, Učitelství hudební výchovy pro SŠ a 2. stupeň ZŠ, Učitelství výchovy ke zdraví pro 2. stupeň ZŠ, Učitelství základů společenských věd a občanské výchovy pro SŠ a 2. stupeň ZŠ, Učitelství dějepisu pro SŠ a 2. stupeň ZŠ, Speciální pedagogika pro 2. stupeň základních škol a pro střední školy</w:t>
      </w:r>
      <w:r w:rsidR="006F486C" w:rsidRPr="000A7FA5">
        <w:rPr>
          <w:rFonts w:ascii="Tahoma" w:eastAsia="Times New Roman" w:hAnsi="Tahoma" w:cs="Tahoma"/>
          <w:sz w:val="19"/>
          <w:szCs w:val="19"/>
          <w:lang w:eastAsia="cs-CZ"/>
        </w:rPr>
        <w:t>)</w:t>
      </w:r>
      <w:r w:rsidR="00E1018D" w:rsidRPr="000A7FA5">
        <w:rPr>
          <w:rFonts w:ascii="Tahoma" w:eastAsia="Times New Roman" w:hAnsi="Tahoma" w:cs="Tahoma"/>
          <w:sz w:val="19"/>
          <w:szCs w:val="19"/>
          <w:lang w:eastAsia="cs-CZ"/>
        </w:rPr>
        <w:t>;</w:t>
      </w:r>
    </w:p>
    <w:p w:rsidR="006F486C" w:rsidRPr="000A7FA5" w:rsidRDefault="00642553" w:rsidP="00FA1BD0">
      <w:pPr>
        <w:numPr>
          <w:ilvl w:val="0"/>
          <w:numId w:val="4"/>
        </w:num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b/>
          <w:sz w:val="19"/>
          <w:szCs w:val="19"/>
          <w:lang w:eastAsia="cs-CZ"/>
        </w:rPr>
        <w:t>Učitelství přírodopisu</w:t>
      </w:r>
      <w:r w:rsidR="006F486C" w:rsidRPr="000A7FA5">
        <w:rPr>
          <w:rFonts w:ascii="Tahoma" w:eastAsia="Times New Roman" w:hAnsi="Tahoma" w:cs="Tahoma"/>
          <w:b/>
          <w:sz w:val="19"/>
          <w:szCs w:val="19"/>
          <w:lang w:eastAsia="cs-CZ"/>
        </w:rPr>
        <w:t xml:space="preserve"> a environmentální výchovy</w:t>
      </w:r>
      <w:r w:rsidRPr="000A7FA5">
        <w:rPr>
          <w:rFonts w:ascii="Tahoma" w:eastAsia="Times New Roman" w:hAnsi="Tahoma" w:cs="Tahoma"/>
          <w:b/>
          <w:sz w:val="19"/>
          <w:szCs w:val="19"/>
          <w:lang w:eastAsia="cs-CZ"/>
        </w:rPr>
        <w:t xml:space="preserve"> pro 2. st. ZŠ</w:t>
      </w:r>
      <w:r w:rsidRPr="000A7FA5">
        <w:rPr>
          <w:rFonts w:ascii="Tahoma" w:eastAsia="Times New Roman" w:hAnsi="Tahoma" w:cs="Tahoma"/>
          <w:sz w:val="19"/>
          <w:szCs w:val="19"/>
          <w:lang w:eastAsia="cs-CZ"/>
        </w:rPr>
        <w:t xml:space="preserve"> </w:t>
      </w:r>
      <w:r w:rsidR="006F486C" w:rsidRPr="000A7FA5">
        <w:rPr>
          <w:rFonts w:ascii="Tahoma" w:eastAsia="Times New Roman" w:hAnsi="Tahoma" w:cs="Tahoma"/>
          <w:sz w:val="19"/>
          <w:szCs w:val="19"/>
          <w:lang w:eastAsia="cs-CZ"/>
        </w:rPr>
        <w:t>(Učitelství matematiky pro 2. st. ZŠ, Učitelství německého jazyka pro 2. st. ZŠ, Učitelství technické a informační výchovy pro SŠ a 2. st. ZŠ</w:t>
      </w:r>
      <w:r w:rsidR="00E1018D" w:rsidRPr="000A7FA5">
        <w:rPr>
          <w:rFonts w:ascii="Tahoma" w:eastAsia="Times New Roman" w:hAnsi="Tahoma" w:cs="Tahoma"/>
          <w:sz w:val="19"/>
          <w:szCs w:val="19"/>
          <w:lang w:eastAsia="cs-CZ"/>
        </w:rPr>
        <w:t>);</w:t>
      </w:r>
    </w:p>
    <w:p w:rsidR="00642553" w:rsidRPr="000A7FA5" w:rsidRDefault="00642553" w:rsidP="00FA1BD0">
      <w:pPr>
        <w:numPr>
          <w:ilvl w:val="0"/>
          <w:numId w:val="4"/>
        </w:num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b/>
          <w:sz w:val="19"/>
          <w:szCs w:val="19"/>
          <w:lang w:eastAsia="cs-CZ"/>
        </w:rPr>
        <w:t>Učitelství německého jazyka pro 2. st. ZŠ</w:t>
      </w:r>
      <w:r w:rsidRPr="000A7FA5">
        <w:rPr>
          <w:rFonts w:ascii="Tahoma" w:eastAsia="Times New Roman" w:hAnsi="Tahoma" w:cs="Tahoma"/>
          <w:sz w:val="19"/>
          <w:szCs w:val="19"/>
          <w:lang w:eastAsia="cs-CZ"/>
        </w:rPr>
        <w:t xml:space="preserve"> (</w:t>
      </w:r>
      <w:r w:rsidR="006F486C" w:rsidRPr="000A7FA5">
        <w:rPr>
          <w:rFonts w:ascii="Tahoma" w:eastAsia="Times New Roman" w:hAnsi="Tahoma" w:cs="Tahoma"/>
          <w:sz w:val="19"/>
          <w:szCs w:val="19"/>
          <w:lang w:eastAsia="cs-CZ"/>
        </w:rPr>
        <w:t>Učitelství přírodopisu a environmentální výchovy pro 2. st. ZŠ, Učitelství anglického jazyka 2. st. ZŠ, Učitelství českého jazyka pro 2. st. ZŠ, Učitelství matematiky pro 2. st. ZŠ, Učitelství technické a informační výchovy pro SŠ a 2. st. ZŠ)</w:t>
      </w:r>
      <w:r w:rsidRPr="000A7FA5">
        <w:rPr>
          <w:rFonts w:ascii="Tahoma" w:eastAsia="Times New Roman" w:hAnsi="Tahoma" w:cs="Tahoma"/>
          <w:sz w:val="19"/>
          <w:szCs w:val="19"/>
          <w:lang w:eastAsia="cs-CZ"/>
        </w:rPr>
        <w:t>;</w:t>
      </w:r>
    </w:p>
    <w:p w:rsidR="006F486C" w:rsidRPr="000A7FA5" w:rsidRDefault="00642553" w:rsidP="006F486C">
      <w:pPr>
        <w:numPr>
          <w:ilvl w:val="0"/>
          <w:numId w:val="4"/>
        </w:num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b/>
          <w:sz w:val="19"/>
          <w:szCs w:val="19"/>
          <w:lang w:eastAsia="cs-CZ"/>
        </w:rPr>
        <w:lastRenderedPageBreak/>
        <w:t>Učitelství technické a informační výchovy pro SŠ a 2. st. ZŠ</w:t>
      </w:r>
      <w:r w:rsidRPr="000A7FA5">
        <w:rPr>
          <w:rFonts w:ascii="Tahoma" w:eastAsia="Times New Roman" w:hAnsi="Tahoma" w:cs="Tahoma"/>
          <w:sz w:val="19"/>
          <w:szCs w:val="19"/>
          <w:lang w:eastAsia="cs-CZ"/>
        </w:rPr>
        <w:t xml:space="preserve"> </w:t>
      </w:r>
      <w:r w:rsidR="006F486C" w:rsidRPr="000A7FA5">
        <w:rPr>
          <w:rFonts w:ascii="Tahoma" w:eastAsia="Times New Roman" w:hAnsi="Tahoma" w:cs="Tahoma"/>
          <w:sz w:val="19"/>
          <w:szCs w:val="19"/>
          <w:lang w:eastAsia="cs-CZ"/>
        </w:rPr>
        <w:t>(Učitelství přírodopisu a environmentální výchovy pro 2. st. ZŠ, Učitelství anglického jazyka 2. st. ZŠ, Učitelství českého jazyka pro 2. st. ZŠ, Učitelství německého jazyka pro 2. st. ZŠ, Učitelství matematiky výchovy pro 2. st. ZŠ</w:t>
      </w:r>
      <w:r w:rsidRPr="000A7FA5">
        <w:rPr>
          <w:rFonts w:ascii="Tahoma" w:eastAsia="Times New Roman" w:hAnsi="Tahoma" w:cs="Tahoma"/>
          <w:sz w:val="19"/>
          <w:szCs w:val="19"/>
          <w:lang w:eastAsia="cs-CZ"/>
        </w:rPr>
        <w:t>).</w:t>
      </w:r>
    </w:p>
    <w:p w:rsidR="006F486C" w:rsidRPr="000A7FA5" w:rsidRDefault="006F486C" w:rsidP="006F486C">
      <w:p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sz w:val="19"/>
          <w:szCs w:val="19"/>
          <w:lang w:eastAsia="cs-CZ"/>
        </w:rPr>
        <w:t>Motivační program zahrnuje </w:t>
      </w:r>
      <w:r w:rsidRPr="000A7FA5">
        <w:rPr>
          <w:rFonts w:ascii="Tahoma" w:eastAsia="Times New Roman" w:hAnsi="Tahoma" w:cs="Tahoma"/>
          <w:b/>
          <w:bCs/>
          <w:sz w:val="19"/>
          <w:szCs w:val="19"/>
          <w:lang w:eastAsia="cs-CZ"/>
        </w:rPr>
        <w:t>jednorázové stipendium</w:t>
      </w:r>
      <w:r w:rsidRPr="000A7FA5">
        <w:rPr>
          <w:rFonts w:ascii="Tahoma" w:eastAsia="Times New Roman" w:hAnsi="Tahoma" w:cs="Tahoma"/>
          <w:sz w:val="19"/>
          <w:szCs w:val="19"/>
          <w:lang w:eastAsia="cs-CZ"/>
        </w:rPr>
        <w:t> za těchto podmínek:</w:t>
      </w:r>
    </w:p>
    <w:p w:rsidR="00642553" w:rsidRPr="000A7FA5" w:rsidRDefault="00642553" w:rsidP="00642553">
      <w:pPr>
        <w:numPr>
          <w:ilvl w:val="0"/>
          <w:numId w:val="4"/>
        </w:numPr>
        <w:spacing w:before="100" w:beforeAutospacing="1" w:after="100" w:afterAutospacing="1" w:line="240" w:lineRule="auto"/>
        <w:rPr>
          <w:rFonts w:ascii="Tahoma" w:eastAsia="Times New Roman" w:hAnsi="Tahoma" w:cs="Tahoma"/>
          <w:sz w:val="19"/>
          <w:szCs w:val="19"/>
          <w:lang w:eastAsia="cs-CZ"/>
        </w:rPr>
      </w:pPr>
      <w:r w:rsidRPr="000A7FA5">
        <w:rPr>
          <w:rFonts w:ascii="Tahoma" w:eastAsia="Times New Roman" w:hAnsi="Tahoma" w:cs="Tahoma"/>
          <w:sz w:val="19"/>
          <w:szCs w:val="19"/>
          <w:lang w:eastAsia="cs-CZ"/>
        </w:rPr>
        <w:t>Student, který úspěšně absolvuje 1. ročník a zapíše se do 2. ročníku, obdrží jednorázové stipendium ve výši </w:t>
      </w:r>
      <w:r w:rsidRPr="000A7FA5">
        <w:rPr>
          <w:rFonts w:ascii="Tahoma" w:eastAsia="Times New Roman" w:hAnsi="Tahoma" w:cs="Tahoma"/>
          <w:b/>
          <w:bCs/>
          <w:sz w:val="19"/>
          <w:szCs w:val="19"/>
          <w:lang w:eastAsia="cs-CZ"/>
        </w:rPr>
        <w:t>3.500 Kč.</w:t>
      </w:r>
    </w:p>
    <w:p w:rsidR="000A7FA5" w:rsidRPr="000A7FA5" w:rsidRDefault="000A7FA5" w:rsidP="000A7FA5">
      <w:pPr>
        <w:spacing w:before="100" w:beforeAutospacing="1" w:after="100" w:afterAutospacing="1" w:line="240" w:lineRule="auto"/>
        <w:jc w:val="both"/>
        <w:rPr>
          <w:rFonts w:ascii="Tahoma" w:eastAsia="Times New Roman" w:hAnsi="Tahoma" w:cs="Tahoma"/>
          <w:sz w:val="19"/>
          <w:szCs w:val="19"/>
          <w:lang w:eastAsia="cs-CZ"/>
        </w:rPr>
      </w:pPr>
      <w:r w:rsidRPr="00E96E33">
        <w:rPr>
          <w:rFonts w:ascii="Tahoma" w:eastAsia="Times New Roman" w:hAnsi="Tahoma" w:cs="Tahoma"/>
          <w:sz w:val="19"/>
          <w:szCs w:val="19"/>
          <w:lang w:eastAsia="cs-CZ"/>
        </w:rPr>
        <w:t xml:space="preserve">Motivační stipendium je kategorie prospěchového stipendia a je vypláceno dle podmínek stanovených ve Stipendijním řádu </w:t>
      </w:r>
      <w:proofErr w:type="spellStart"/>
      <w:r w:rsidRPr="00E96E33">
        <w:rPr>
          <w:rFonts w:ascii="Tahoma" w:eastAsia="Times New Roman" w:hAnsi="Tahoma" w:cs="Tahoma"/>
          <w:sz w:val="19"/>
          <w:szCs w:val="19"/>
          <w:lang w:eastAsia="cs-CZ"/>
        </w:rPr>
        <w:t>PdF</w:t>
      </w:r>
      <w:proofErr w:type="spellEnd"/>
      <w:r w:rsidRPr="00E96E33">
        <w:rPr>
          <w:rFonts w:ascii="Tahoma" w:eastAsia="Times New Roman" w:hAnsi="Tahoma" w:cs="Tahoma"/>
          <w:sz w:val="19"/>
          <w:szCs w:val="19"/>
          <w:lang w:eastAsia="cs-CZ"/>
        </w:rPr>
        <w:t xml:space="preserve"> UP v Olomouci. Stipendijní řád je zveřejněn na webových stránkách </w:t>
      </w:r>
      <w:hyperlink r:id="rId7" w:history="1">
        <w:r w:rsidRPr="00E96E33">
          <w:rPr>
            <w:rFonts w:ascii="Tahoma" w:eastAsia="Times New Roman" w:hAnsi="Tahoma" w:cs="Tahoma"/>
            <w:sz w:val="19"/>
            <w:szCs w:val="19"/>
            <w:u w:val="single"/>
            <w:lang w:eastAsia="cs-CZ"/>
          </w:rPr>
          <w:t>http://www.pdf.upol.cz/</w:t>
        </w:r>
      </w:hyperlink>
      <w:r w:rsidRPr="00E96E33">
        <w:rPr>
          <w:rFonts w:ascii="Tahoma" w:eastAsia="Times New Roman" w:hAnsi="Tahoma" w:cs="Tahoma"/>
          <w:sz w:val="19"/>
          <w:szCs w:val="19"/>
          <w:lang w:eastAsia="cs-CZ"/>
        </w:rPr>
        <w:t>.</w:t>
      </w:r>
      <w:bookmarkStart w:id="0" w:name="_GoBack"/>
      <w:bookmarkEnd w:id="0"/>
    </w:p>
    <w:p w:rsidR="00C04237" w:rsidRPr="00C04237" w:rsidRDefault="00C04237"/>
    <w:sectPr w:rsidR="00C04237" w:rsidRPr="00C04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157D"/>
    <w:multiLevelType w:val="multilevel"/>
    <w:tmpl w:val="46F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E7FD0"/>
    <w:multiLevelType w:val="multilevel"/>
    <w:tmpl w:val="5B6E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52A76"/>
    <w:multiLevelType w:val="multilevel"/>
    <w:tmpl w:val="5756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363C4"/>
    <w:multiLevelType w:val="hybridMultilevel"/>
    <w:tmpl w:val="5ED0E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B4A5360"/>
    <w:multiLevelType w:val="multilevel"/>
    <w:tmpl w:val="896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53"/>
    <w:rsid w:val="00016C7D"/>
    <w:rsid w:val="000A7FA5"/>
    <w:rsid w:val="000E4329"/>
    <w:rsid w:val="002E3453"/>
    <w:rsid w:val="00467EC0"/>
    <w:rsid w:val="004F0229"/>
    <w:rsid w:val="00523003"/>
    <w:rsid w:val="00642553"/>
    <w:rsid w:val="006F486C"/>
    <w:rsid w:val="00C04237"/>
    <w:rsid w:val="00C823A1"/>
    <w:rsid w:val="00E1018D"/>
    <w:rsid w:val="00E96E33"/>
    <w:rsid w:val="00EE7F89"/>
    <w:rsid w:val="00F235FB"/>
    <w:rsid w:val="00FA1BD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lign-justify">
    <w:name w:val="align-justify"/>
    <w:basedOn w:val="Normln"/>
    <w:rsid w:val="006425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42553"/>
  </w:style>
  <w:style w:type="paragraph" w:styleId="Normlnweb">
    <w:name w:val="Normal (Web)"/>
    <w:basedOn w:val="Normln"/>
    <w:uiPriority w:val="99"/>
    <w:semiHidden/>
    <w:unhideWhenUsed/>
    <w:rsid w:val="006425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42553"/>
    <w:rPr>
      <w:color w:val="0000FF"/>
      <w:u w:val="single"/>
    </w:rPr>
  </w:style>
  <w:style w:type="paragraph" w:styleId="Textbubliny">
    <w:name w:val="Balloon Text"/>
    <w:basedOn w:val="Normln"/>
    <w:link w:val="TextbublinyChar"/>
    <w:uiPriority w:val="99"/>
    <w:semiHidden/>
    <w:unhideWhenUsed/>
    <w:rsid w:val="006425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2553"/>
    <w:rPr>
      <w:rFonts w:ascii="Tahoma" w:hAnsi="Tahoma" w:cs="Tahoma"/>
      <w:sz w:val="16"/>
      <w:szCs w:val="16"/>
    </w:rPr>
  </w:style>
  <w:style w:type="paragraph" w:styleId="Odstavecseseznamem">
    <w:name w:val="List Paragraph"/>
    <w:basedOn w:val="Normln"/>
    <w:uiPriority w:val="34"/>
    <w:qFormat/>
    <w:rsid w:val="002E3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lign-justify">
    <w:name w:val="align-justify"/>
    <w:basedOn w:val="Normln"/>
    <w:rsid w:val="006425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42553"/>
  </w:style>
  <w:style w:type="paragraph" w:styleId="Normlnweb">
    <w:name w:val="Normal (Web)"/>
    <w:basedOn w:val="Normln"/>
    <w:uiPriority w:val="99"/>
    <w:semiHidden/>
    <w:unhideWhenUsed/>
    <w:rsid w:val="006425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42553"/>
    <w:rPr>
      <w:color w:val="0000FF"/>
      <w:u w:val="single"/>
    </w:rPr>
  </w:style>
  <w:style w:type="paragraph" w:styleId="Textbubliny">
    <w:name w:val="Balloon Text"/>
    <w:basedOn w:val="Normln"/>
    <w:link w:val="TextbublinyChar"/>
    <w:uiPriority w:val="99"/>
    <w:semiHidden/>
    <w:unhideWhenUsed/>
    <w:rsid w:val="006425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2553"/>
    <w:rPr>
      <w:rFonts w:ascii="Tahoma" w:hAnsi="Tahoma" w:cs="Tahoma"/>
      <w:sz w:val="16"/>
      <w:szCs w:val="16"/>
    </w:rPr>
  </w:style>
  <w:style w:type="paragraph" w:styleId="Odstavecseseznamem">
    <w:name w:val="List Paragraph"/>
    <w:basedOn w:val="Normln"/>
    <w:uiPriority w:val="34"/>
    <w:qFormat/>
    <w:rsid w:val="002E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df.upol.cz/skupiny/studentum/stipe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f.upol.cz/skupiny/studentum/stipend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672</Words>
  <Characters>3967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Serafín Čestmír</dc:creator>
  <cp:lastModifiedBy>Petříková Emílie</cp:lastModifiedBy>
  <cp:revision>7</cp:revision>
  <cp:lastPrinted>2016-11-16T13:09:00Z</cp:lastPrinted>
  <dcterms:created xsi:type="dcterms:W3CDTF">2016-11-15T12:29:00Z</dcterms:created>
  <dcterms:modified xsi:type="dcterms:W3CDTF">2016-11-21T07:19:00Z</dcterms:modified>
</cp:coreProperties>
</file>