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1E" w:rsidRDefault="0015521E" w:rsidP="0015521E">
      <w:pPr>
        <w:pStyle w:val="Normlnweb"/>
        <w:spacing w:before="0" w:beforeAutospacing="0" w:after="0" w:afterAutospacing="0"/>
        <w:rPr>
          <w:b/>
          <w:sz w:val="28"/>
          <w:szCs w:val="28"/>
          <w:lang w:val="en-GB"/>
        </w:rPr>
      </w:pPr>
      <w:r>
        <w:rPr>
          <w:b/>
          <w:sz w:val="28"/>
          <w:szCs w:val="28"/>
          <w:lang w:val="en-GB"/>
        </w:rPr>
        <w:t>TEST Z ANGLICKÉHO JAZYKA</w:t>
      </w:r>
    </w:p>
    <w:p w:rsidR="003F0AAA" w:rsidRDefault="003F0AAA" w:rsidP="0015521E">
      <w:pPr>
        <w:pStyle w:val="Normlnweb"/>
        <w:spacing w:before="0" w:beforeAutospacing="0" w:after="0" w:afterAutospacing="0"/>
        <w:rPr>
          <w:b/>
          <w:sz w:val="28"/>
          <w:szCs w:val="28"/>
          <w:lang w:val="en-GB"/>
        </w:rPr>
      </w:pPr>
      <w:r>
        <w:rPr>
          <w:b/>
          <w:sz w:val="28"/>
          <w:szCs w:val="28"/>
          <w:lang w:val="en-GB"/>
        </w:rPr>
        <w:t>(</w:t>
      </w:r>
      <w:proofErr w:type="gramStart"/>
      <w:r>
        <w:rPr>
          <w:b/>
          <w:sz w:val="28"/>
          <w:szCs w:val="28"/>
          <w:lang w:val="en-GB"/>
        </w:rPr>
        <w:t>pro</w:t>
      </w:r>
      <w:proofErr w:type="gramEnd"/>
      <w:r>
        <w:rPr>
          <w:b/>
          <w:sz w:val="28"/>
          <w:szCs w:val="28"/>
          <w:lang w:val="en-GB"/>
        </w:rPr>
        <w:t xml:space="preserve"> obor Anglický jazyk se zaměřením na vzdělávání)</w:t>
      </w:r>
    </w:p>
    <w:p w:rsidR="0015521E" w:rsidRDefault="0015521E" w:rsidP="0015521E">
      <w:pPr>
        <w:pStyle w:val="Normlnweb"/>
        <w:spacing w:before="0" w:beforeAutospacing="0" w:after="0" w:afterAutospacing="0"/>
        <w:rPr>
          <w:b/>
          <w:sz w:val="28"/>
          <w:szCs w:val="28"/>
          <w:lang w:val="en-GB"/>
        </w:rPr>
      </w:pPr>
    </w:p>
    <w:p w:rsidR="0015521E" w:rsidRPr="00803A54" w:rsidRDefault="0015521E" w:rsidP="0015521E">
      <w:pPr>
        <w:pStyle w:val="Normlnweb"/>
        <w:spacing w:before="0" w:beforeAutospacing="0" w:after="0" w:afterAutospacing="0"/>
        <w:rPr>
          <w:b/>
          <w:sz w:val="28"/>
          <w:szCs w:val="28"/>
          <w:lang w:val="en-GB"/>
        </w:rPr>
      </w:pPr>
      <w:r w:rsidRPr="00803A54">
        <w:rPr>
          <w:b/>
          <w:sz w:val="28"/>
          <w:szCs w:val="28"/>
          <w:lang w:val="en-GB"/>
        </w:rPr>
        <w:t>I.</w:t>
      </w:r>
      <w:r>
        <w:rPr>
          <w:b/>
          <w:sz w:val="28"/>
          <w:szCs w:val="28"/>
          <w:lang w:val="en-GB"/>
        </w:rPr>
        <w:t xml:space="preserve"> Reading comprehension</w:t>
      </w:r>
    </w:p>
    <w:p w:rsidR="0015521E" w:rsidRDefault="0015521E" w:rsidP="0015521E">
      <w:pPr>
        <w:autoSpaceDE w:val="0"/>
        <w:autoSpaceDN w:val="0"/>
        <w:adjustRightInd w:val="0"/>
        <w:jc w:val="both"/>
        <w:rPr>
          <w:b/>
        </w:rPr>
      </w:pPr>
    </w:p>
    <w:p w:rsidR="0015521E" w:rsidRPr="00320153" w:rsidRDefault="0015521E" w:rsidP="0015521E">
      <w:pPr>
        <w:jc w:val="both"/>
        <w:rPr>
          <w:rFonts w:eastAsia="Calibri"/>
          <w:lang w:eastAsia="en-US"/>
        </w:rPr>
      </w:pPr>
      <w:r w:rsidRPr="00320153">
        <w:rPr>
          <w:rFonts w:eastAsia="Calibri"/>
          <w:lang w:eastAsia="en-US"/>
        </w:rPr>
        <w:t>Tracy Winters is on a mission to change the image of inline skating in this country</w:t>
      </w:r>
      <w:r>
        <w:rPr>
          <w:rFonts w:eastAsia="Calibri"/>
          <w:lang w:eastAsia="en-US"/>
        </w:rPr>
        <w:t xml:space="preserve">. </w:t>
      </w:r>
      <w:r w:rsidRPr="00320153">
        <w:rPr>
          <w:rFonts w:eastAsia="Calibri"/>
          <w:lang w:eastAsia="en-US"/>
        </w:rPr>
        <w:t>In her skates th</w:t>
      </w:r>
      <w:r>
        <w:rPr>
          <w:rFonts w:eastAsia="Calibri"/>
          <w:lang w:eastAsia="en-US"/>
        </w:rPr>
        <w:t>ere is no stopping her</w:t>
      </w:r>
      <w:r w:rsidRPr="00320153">
        <w:rPr>
          <w:rFonts w:eastAsia="Calibri"/>
          <w:lang w:eastAsia="en-US"/>
        </w:rPr>
        <w:t>. She spends most of her time teaching, consulting, examining or campaigning on behalf of this country’s ever-growing number of inline skaters.</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 xml:space="preserve">Busy as she is, Tracy did manage to spare an hour early one Saturday morning to give me a lesson in </w:t>
      </w:r>
      <w:r>
        <w:rPr>
          <w:rFonts w:eastAsia="Calibri"/>
          <w:lang w:eastAsia="en-US"/>
        </w:rPr>
        <w:br w:type="textWrapping" w:clear="all"/>
      </w:r>
      <w:r w:rsidRPr="00320153">
        <w:rPr>
          <w:rFonts w:eastAsia="Calibri"/>
          <w:lang w:eastAsia="en-US"/>
        </w:rPr>
        <w:t>the local park. The slight unease I felt at never having used inline skates before was not helped, however, by her emphatic disapproval as I pulled a pair of brand-new skates from my bag.</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‘Oh dear,’ she said with a frown. ‘You’ve been sold what we call ‘aggressive’ skates, which are no good for the sort of skating that you want to do. They’re too heavy for twists and turns and the wheels are too small. And you’ve no brake.’</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‘But I was told that all I need to do to stop was drag my leg behind me,’ I protested.</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 xml:space="preserve">‘No, no, no,’ said Tracy. She explained how she was currently helping a girl who has been off work for </w:t>
      </w:r>
      <w:r>
        <w:rPr>
          <w:rFonts w:eastAsia="Calibri"/>
          <w:lang w:eastAsia="en-US"/>
        </w:rPr>
        <w:br w:type="textWrapping" w:clear="all"/>
      </w:r>
      <w:r w:rsidRPr="00320153">
        <w:rPr>
          <w:rFonts w:eastAsia="Calibri"/>
          <w:lang w:eastAsia="en-US"/>
        </w:rPr>
        <w:t xml:space="preserve">a year with a damaged leg after following similar advice. Tracy is drawing up a list of guidelines for selling inline skates based on ability, budget and type of use, which she wants to see all retailers use. She has seen the purchase of inappropriate skates all too often before. ‘What you should have been sold </w:t>
      </w:r>
      <w:proofErr w:type="gramStart"/>
      <w:r w:rsidRPr="00320153">
        <w:rPr>
          <w:rFonts w:eastAsia="Calibri"/>
          <w:lang w:eastAsia="en-US"/>
        </w:rPr>
        <w:t>is recreational skates</w:t>
      </w:r>
      <w:proofErr w:type="gramEnd"/>
      <w:r w:rsidRPr="00320153">
        <w:rPr>
          <w:rFonts w:eastAsia="Calibri"/>
          <w:lang w:eastAsia="en-US"/>
        </w:rPr>
        <w:t>,’ she told me.</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 xml:space="preserve">Ordinarily, those who turn up with the wrong skates suffer the added annoyance of missing out on </w:t>
      </w:r>
      <w:r>
        <w:rPr>
          <w:rFonts w:eastAsia="Calibri"/>
          <w:lang w:eastAsia="en-US"/>
        </w:rPr>
        <w:br w:type="textWrapping" w:clear="all"/>
      </w:r>
      <w:r w:rsidRPr="00320153">
        <w:rPr>
          <w:rFonts w:eastAsia="Calibri"/>
          <w:lang w:eastAsia="en-US"/>
        </w:rPr>
        <w:t xml:space="preserve">a lesson because Tracy will not teach them. I was more fortunate and, after a small </w:t>
      </w:r>
      <w:r w:rsidRPr="00320153">
        <w:rPr>
          <w:rFonts w:eastAsia="Calibri"/>
          <w:b/>
          <w:lang w:eastAsia="en-US"/>
        </w:rPr>
        <w:t>ticking off</w:t>
      </w:r>
      <w:r w:rsidRPr="00320153">
        <w:rPr>
          <w:rFonts w:eastAsia="Calibri"/>
          <w:lang w:eastAsia="en-US"/>
        </w:rPr>
        <w:t xml:space="preserve">    (</w:t>
      </w:r>
      <w:r w:rsidRPr="00320153">
        <w:rPr>
          <w:rFonts w:eastAsia="Calibri"/>
          <w:b/>
          <w:i/>
          <w:lang w:eastAsia="en-US"/>
        </w:rPr>
        <w:t>line 17</w:t>
      </w:r>
      <w:r w:rsidRPr="00320153">
        <w:rPr>
          <w:rFonts w:eastAsia="Calibri"/>
          <w:lang w:eastAsia="en-US"/>
        </w:rPr>
        <w:t xml:space="preserve">) </w:t>
      </w:r>
      <w:r>
        <w:rPr>
          <w:rFonts w:eastAsia="Calibri"/>
          <w:lang w:eastAsia="en-US"/>
        </w:rPr>
        <w:br w:type="textWrapping" w:clear="all"/>
      </w:r>
      <w:r w:rsidRPr="00320153">
        <w:rPr>
          <w:rFonts w:eastAsia="Calibri"/>
          <w:lang w:eastAsia="en-US"/>
        </w:rPr>
        <w:t>for not having knee pads, my lesson began.</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Away from the critical eyes of more experienced skaters, she started me off gently, simple skating up and down a track on the edge of the park.</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 xml:space="preserve">‘Hands out,’ Tracy told me repeatedly. </w:t>
      </w:r>
      <w:r w:rsidRPr="00320153">
        <w:rPr>
          <w:rFonts w:eastAsia="Calibri"/>
          <w:b/>
          <w:lang w:eastAsia="en-US"/>
        </w:rPr>
        <w:t>This</w:t>
      </w:r>
      <w:r w:rsidRPr="00320153">
        <w:rPr>
          <w:rFonts w:eastAsia="Calibri"/>
          <w:lang w:eastAsia="en-US"/>
        </w:rPr>
        <w:t xml:space="preserve"> was not just to help break a fall, but to prevent    (</w:t>
      </w:r>
      <w:r w:rsidRPr="00320153">
        <w:rPr>
          <w:rFonts w:eastAsia="Calibri"/>
          <w:b/>
          <w:i/>
          <w:lang w:eastAsia="en-US"/>
        </w:rPr>
        <w:t>line 21</w:t>
      </w:r>
      <w:r w:rsidRPr="00320153">
        <w:rPr>
          <w:rFonts w:eastAsia="Calibri"/>
          <w:lang w:eastAsia="en-US"/>
        </w:rPr>
        <w:t xml:space="preserve">) </w:t>
      </w:r>
      <w:r>
        <w:rPr>
          <w:rFonts w:eastAsia="Calibri"/>
          <w:lang w:eastAsia="en-US"/>
        </w:rPr>
        <w:br w:type="textWrapping" w:clear="all"/>
      </w:r>
      <w:r w:rsidRPr="00320153">
        <w:rPr>
          <w:rFonts w:eastAsia="Calibri"/>
          <w:lang w:eastAsia="en-US"/>
        </w:rPr>
        <w:t>my tumbling altogether. Ice skaters, Tracy pointed out, keep their arms in front not only to look elegant: it actually keeps them balanced.</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To help get rid of my fear, Tracy insisted that a fall would be good for me, but that I would need to relax for this to reduce the chances of injury. I was not so keen, but obeyed each time she reminded me to keep my back straight and chin up. ‘You don’t look at the ground when you’re riding a bike,’ she said.</w:t>
      </w:r>
    </w:p>
    <w:p w:rsidR="0015521E" w:rsidRPr="00320153" w:rsidRDefault="0015521E" w:rsidP="0015521E">
      <w:pPr>
        <w:jc w:val="both"/>
        <w:rPr>
          <w:rFonts w:eastAsia="Calibri"/>
          <w:lang w:eastAsia="en-US"/>
        </w:rPr>
      </w:pPr>
    </w:p>
    <w:p w:rsidR="0015521E" w:rsidRPr="00320153" w:rsidRDefault="0015521E" w:rsidP="0015521E">
      <w:pPr>
        <w:jc w:val="both"/>
        <w:rPr>
          <w:rFonts w:eastAsia="Calibri"/>
          <w:lang w:eastAsia="en-US"/>
        </w:rPr>
      </w:pPr>
      <w:r w:rsidRPr="00320153">
        <w:rPr>
          <w:rFonts w:eastAsia="Calibri"/>
          <w:lang w:eastAsia="en-US"/>
        </w:rPr>
        <w:t>Apart from ice-skating and bicycle riding, inline skating has similarities with ballet and skiing, which makes it attractive to a wider range of people. An estimated sixty percent of inline skate owners use them every week and more than half are recreational skaters. In this country the sport is regarded as something for the young and as potentially dangerous. Tracy, together with the National Inline Skating Association, is trying to change this impression, in the first instance by emphasising the importance of insurance and the wearing of protective clothing in case of accidents. She would also like to see the sport more widely catered for in sports centres and health clubs, possibly through the building of indoor skating arenas.</w:t>
      </w:r>
    </w:p>
    <w:p w:rsidR="0015521E" w:rsidRPr="00320153" w:rsidRDefault="0015521E" w:rsidP="0015521E">
      <w:pPr>
        <w:jc w:val="both"/>
        <w:rPr>
          <w:rFonts w:eastAsia="Calibri"/>
          <w:lang w:eastAsia="en-US"/>
        </w:rPr>
      </w:pPr>
    </w:p>
    <w:p w:rsidR="0015521E" w:rsidRPr="00D63F25" w:rsidRDefault="0015521E" w:rsidP="0015521E">
      <w:pPr>
        <w:autoSpaceDE w:val="0"/>
        <w:autoSpaceDN w:val="0"/>
        <w:adjustRightInd w:val="0"/>
        <w:rPr>
          <w:b/>
          <w:bCs/>
          <w:color w:val="000000"/>
        </w:rPr>
      </w:pPr>
      <w:r w:rsidRPr="00320153">
        <w:rPr>
          <w:rFonts w:eastAsia="Calibri"/>
          <w:lang w:eastAsia="en-US"/>
        </w:rPr>
        <w:t xml:space="preserve">Having been on wheels almost every day of her life since the age of five, Tracy is well-versed in </w:t>
      </w:r>
      <w:r>
        <w:rPr>
          <w:rFonts w:eastAsia="Calibri"/>
          <w:lang w:eastAsia="en-US"/>
        </w:rPr>
        <w:br w:type="textWrapping" w:clear="all"/>
      </w:r>
      <w:r w:rsidRPr="00320153">
        <w:rPr>
          <w:rFonts w:eastAsia="Calibri"/>
          <w:lang w:eastAsia="en-US"/>
        </w:rPr>
        <w:t xml:space="preserve">the virtues of skating and, she claims, she never tires of the sport. ‘It is the feeling of moving, of gliding, </w:t>
      </w:r>
      <w:r>
        <w:rPr>
          <w:rFonts w:eastAsia="Calibri"/>
          <w:lang w:eastAsia="en-US"/>
        </w:rPr>
        <w:br w:type="textWrapping" w:clear="all"/>
      </w:r>
      <w:r w:rsidRPr="00320153">
        <w:rPr>
          <w:rFonts w:eastAsia="Calibri"/>
          <w:lang w:eastAsia="en-US"/>
        </w:rPr>
        <w:t>I can’t quite pin it down, but it makes me feel good,’ she says. Like the hundreds who start skating every week, I now know what she means.</w:t>
      </w:r>
      <w:r>
        <w:rPr>
          <w:b/>
        </w:rPr>
        <w:br w:type="page"/>
      </w:r>
      <w:r w:rsidRPr="00D63F25">
        <w:rPr>
          <w:rFonts w:ascii="TimesNewRomanPS-BoldMT" w:hAnsi="TimesNewRomanPS-BoldMT"/>
          <w:b/>
          <w:bCs/>
          <w:color w:val="000000"/>
        </w:rPr>
        <w:lastRenderedPageBreak/>
        <w:t>I. Reading comprehension</w:t>
      </w:r>
    </w:p>
    <w:p w:rsidR="0015521E" w:rsidRPr="00D63F25" w:rsidRDefault="0015521E" w:rsidP="0015521E">
      <w:pPr>
        <w:spacing w:before="120"/>
        <w:rPr>
          <w:b/>
        </w:rPr>
      </w:pPr>
      <w:r w:rsidRPr="00D63F25">
        <w:t xml:space="preserve">1. For questions </w:t>
      </w:r>
      <w:r w:rsidRPr="00D63F25">
        <w:rPr>
          <w:b/>
        </w:rPr>
        <w:t>1-7</w:t>
      </w:r>
      <w:r w:rsidRPr="00D63F25">
        <w:t xml:space="preserve">, decide which answer, </w:t>
      </w:r>
      <w:r w:rsidRPr="00D63F25">
        <w:rPr>
          <w:b/>
        </w:rPr>
        <w:t>A</w:t>
      </w:r>
      <w:r w:rsidRPr="00D63F25">
        <w:t xml:space="preserve">, </w:t>
      </w:r>
      <w:r w:rsidRPr="00D63F25">
        <w:rPr>
          <w:b/>
        </w:rPr>
        <w:t>B</w:t>
      </w:r>
      <w:r w:rsidRPr="00D63F25">
        <w:t xml:space="preserve">, </w:t>
      </w:r>
      <w:r w:rsidRPr="00D63F25">
        <w:rPr>
          <w:b/>
        </w:rPr>
        <w:t>C</w:t>
      </w:r>
      <w:r w:rsidRPr="00D63F25">
        <w:t xml:space="preserve">, or </w:t>
      </w:r>
      <w:r w:rsidRPr="00D63F25">
        <w:rPr>
          <w:b/>
        </w:rPr>
        <w:t>D</w:t>
      </w:r>
      <w:r w:rsidRPr="00D63F25">
        <w:t xml:space="preserve">, is the best one, </w:t>
      </w:r>
      <w:r w:rsidRPr="00D63F25">
        <w:rPr>
          <w:b/>
          <w:u w:val="single"/>
        </w:rPr>
        <w:t>according to the article</w:t>
      </w:r>
      <w:r w:rsidRPr="00D63F25">
        <w:rPr>
          <w:b/>
        </w:rPr>
        <w:t xml:space="preserve">. </w:t>
      </w:r>
    </w:p>
    <w:p w:rsidR="0015521E" w:rsidRPr="00D63F25" w:rsidRDefault="0015521E" w:rsidP="0015521E">
      <w:r w:rsidRPr="00D63F25">
        <w:t>If you choose more than one, your answer is incorrect.</w:t>
      </w:r>
    </w:p>
    <w:p w:rsidR="0015521E" w:rsidRPr="00D63F25" w:rsidRDefault="0015521E" w:rsidP="0015521E">
      <w:r w:rsidRPr="00D63F25">
        <w:t xml:space="preserve">Indicate your answers </w:t>
      </w:r>
      <w:r w:rsidRPr="00D63F25">
        <w:rPr>
          <w:b/>
        </w:rPr>
        <w:t>on the separate answer sheet</w:t>
      </w:r>
      <w:r w:rsidRPr="00D63F25">
        <w:t>.</w:t>
      </w:r>
    </w:p>
    <w:p w:rsidR="0015521E" w:rsidRPr="00D63F25" w:rsidRDefault="0015521E" w:rsidP="0015521E">
      <w:pPr>
        <w:autoSpaceDE w:val="0"/>
        <w:autoSpaceDN w:val="0"/>
        <w:adjustRightInd w:val="0"/>
        <w:rPr>
          <w:b/>
        </w:rPr>
      </w:pPr>
    </w:p>
    <w:p w:rsidR="0015521E" w:rsidRPr="000A134D" w:rsidRDefault="0015521E" w:rsidP="0015521E">
      <w:pPr>
        <w:jc w:val="both"/>
        <w:rPr>
          <w:rFonts w:eastAsia="Calibri"/>
          <w:lang w:eastAsia="en-US"/>
        </w:rPr>
      </w:pPr>
      <w:r w:rsidRPr="000A134D">
        <w:rPr>
          <w:rFonts w:eastAsia="Calibri"/>
          <w:b/>
          <w:lang w:eastAsia="en-US"/>
        </w:rPr>
        <w:t>1</w:t>
      </w:r>
      <w:r w:rsidRPr="000A134D">
        <w:rPr>
          <w:rFonts w:eastAsia="Calibri"/>
          <w:lang w:eastAsia="en-US"/>
        </w:rPr>
        <w:t>. How did the writer feel before her inline skating lesson?</w:t>
      </w:r>
    </w:p>
    <w:p w:rsidR="0015521E" w:rsidRPr="000A134D" w:rsidRDefault="0015521E" w:rsidP="0015521E">
      <w:pPr>
        <w:ind w:firstLine="708"/>
        <w:jc w:val="both"/>
        <w:rPr>
          <w:rFonts w:eastAsia="Calibri"/>
          <w:b/>
          <w:lang w:eastAsia="en-US"/>
        </w:rPr>
      </w:pPr>
      <w:r w:rsidRPr="000A134D">
        <w:rPr>
          <w:rFonts w:eastAsia="Calibri"/>
          <w:b/>
          <w:lang w:eastAsia="en-US"/>
        </w:rPr>
        <w:t>A</w:t>
      </w:r>
      <w:r w:rsidRPr="000A134D">
        <w:rPr>
          <w:rFonts w:eastAsia="Calibri"/>
          <w:b/>
          <w:lang w:eastAsia="en-US"/>
        </w:rPr>
        <w:tab/>
        <w:t>a little nervous</w:t>
      </w:r>
    </w:p>
    <w:p w:rsidR="0015521E" w:rsidRPr="000A134D" w:rsidRDefault="0015521E" w:rsidP="0015521E">
      <w:pPr>
        <w:ind w:firstLine="708"/>
        <w:jc w:val="both"/>
        <w:rPr>
          <w:rFonts w:eastAsia="Calibri"/>
          <w:lang w:eastAsia="en-US"/>
        </w:rPr>
      </w:pPr>
      <w:r w:rsidRPr="000A134D">
        <w:rPr>
          <w:rFonts w:eastAsia="Calibri"/>
          <w:b/>
          <w:lang w:eastAsia="en-US"/>
        </w:rPr>
        <w:t>B</w:t>
      </w:r>
      <w:r w:rsidRPr="000A134D">
        <w:rPr>
          <w:rFonts w:eastAsia="Calibri"/>
          <w:lang w:eastAsia="en-US"/>
        </w:rPr>
        <w:tab/>
        <w:t>quite confident</w:t>
      </w:r>
    </w:p>
    <w:p w:rsidR="0015521E" w:rsidRPr="000A134D" w:rsidRDefault="0015521E" w:rsidP="0015521E">
      <w:pPr>
        <w:ind w:firstLine="708"/>
        <w:jc w:val="both"/>
        <w:rPr>
          <w:rFonts w:eastAsia="Calibri"/>
          <w:lang w:eastAsia="en-US"/>
        </w:rPr>
      </w:pPr>
      <w:r w:rsidRPr="000A134D">
        <w:rPr>
          <w:rFonts w:eastAsia="Calibri"/>
          <w:b/>
          <w:lang w:eastAsia="en-US"/>
        </w:rPr>
        <w:t>C</w:t>
      </w:r>
      <w:r w:rsidRPr="000A134D">
        <w:rPr>
          <w:rFonts w:eastAsia="Calibri"/>
          <w:lang w:eastAsia="en-US"/>
        </w:rPr>
        <w:tab/>
        <w:t>very frightened</w:t>
      </w:r>
    </w:p>
    <w:p w:rsidR="0015521E" w:rsidRPr="000A134D" w:rsidRDefault="0015521E" w:rsidP="0015521E">
      <w:pPr>
        <w:ind w:firstLine="708"/>
        <w:jc w:val="both"/>
        <w:rPr>
          <w:rFonts w:eastAsia="Calibri"/>
          <w:lang w:eastAsia="en-US"/>
        </w:rPr>
      </w:pPr>
      <w:r w:rsidRPr="000A134D">
        <w:rPr>
          <w:rFonts w:eastAsia="Calibri"/>
          <w:b/>
          <w:lang w:eastAsia="en-US"/>
        </w:rPr>
        <w:t>D</w:t>
      </w:r>
      <w:r w:rsidRPr="000A134D">
        <w:rPr>
          <w:rFonts w:eastAsia="Calibri"/>
          <w:lang w:eastAsia="en-US"/>
        </w:rPr>
        <w:tab/>
        <w:t>extremely excited</w:t>
      </w:r>
    </w:p>
    <w:p w:rsidR="0015521E" w:rsidRPr="000A134D" w:rsidRDefault="0015521E" w:rsidP="0015521E">
      <w:pPr>
        <w:jc w:val="both"/>
        <w:rPr>
          <w:rFonts w:eastAsia="Calibri"/>
          <w:lang w:eastAsia="en-US"/>
        </w:rPr>
      </w:pPr>
    </w:p>
    <w:p w:rsidR="0015521E" w:rsidRPr="000A134D" w:rsidRDefault="0015521E" w:rsidP="0015521E">
      <w:pPr>
        <w:jc w:val="both"/>
        <w:rPr>
          <w:rFonts w:eastAsia="Calibri"/>
          <w:lang w:eastAsia="en-US"/>
        </w:rPr>
      </w:pPr>
      <w:r w:rsidRPr="000A134D">
        <w:rPr>
          <w:rFonts w:eastAsia="Calibri"/>
          <w:b/>
          <w:lang w:eastAsia="en-US"/>
        </w:rPr>
        <w:t>2</w:t>
      </w:r>
      <w:r w:rsidRPr="000A134D">
        <w:rPr>
          <w:rFonts w:eastAsia="Calibri"/>
          <w:lang w:eastAsia="en-US"/>
        </w:rPr>
        <w:t>. What was wrong with the skates which the writer bought?</w:t>
      </w:r>
    </w:p>
    <w:p w:rsidR="0015521E" w:rsidRPr="000A134D" w:rsidRDefault="0015521E" w:rsidP="0015521E">
      <w:pPr>
        <w:ind w:firstLine="708"/>
        <w:jc w:val="both"/>
        <w:rPr>
          <w:rFonts w:eastAsia="Calibri"/>
          <w:lang w:eastAsia="en-US"/>
        </w:rPr>
      </w:pPr>
      <w:r w:rsidRPr="000A134D">
        <w:rPr>
          <w:rFonts w:eastAsia="Calibri"/>
          <w:b/>
          <w:lang w:eastAsia="en-US"/>
        </w:rPr>
        <w:t>A</w:t>
      </w:r>
      <w:r w:rsidRPr="000A134D">
        <w:rPr>
          <w:rFonts w:eastAsia="Calibri"/>
          <w:lang w:eastAsia="en-US"/>
        </w:rPr>
        <w:tab/>
        <w:t>They were of poor quality.</w:t>
      </w:r>
    </w:p>
    <w:p w:rsidR="0015521E" w:rsidRPr="000A134D" w:rsidRDefault="0015521E" w:rsidP="0015521E">
      <w:pPr>
        <w:ind w:firstLine="708"/>
        <w:jc w:val="both"/>
        <w:rPr>
          <w:rFonts w:eastAsia="Calibri"/>
          <w:b/>
          <w:lang w:eastAsia="en-US"/>
        </w:rPr>
      </w:pPr>
      <w:r w:rsidRPr="000A134D">
        <w:rPr>
          <w:rFonts w:eastAsia="Calibri"/>
          <w:b/>
          <w:lang w:eastAsia="en-US"/>
        </w:rPr>
        <w:t>B</w:t>
      </w:r>
      <w:r w:rsidRPr="000A134D">
        <w:rPr>
          <w:rFonts w:eastAsia="Calibri"/>
          <w:b/>
          <w:lang w:eastAsia="en-US"/>
        </w:rPr>
        <w:tab/>
        <w:t>They were not suitable.</w:t>
      </w:r>
    </w:p>
    <w:p w:rsidR="0015521E" w:rsidRPr="000A134D" w:rsidRDefault="0015521E" w:rsidP="0015521E">
      <w:pPr>
        <w:ind w:firstLine="708"/>
        <w:jc w:val="both"/>
        <w:rPr>
          <w:rFonts w:eastAsia="Calibri"/>
          <w:lang w:eastAsia="en-US"/>
        </w:rPr>
      </w:pPr>
      <w:r w:rsidRPr="000A134D">
        <w:rPr>
          <w:rFonts w:eastAsia="Calibri"/>
          <w:b/>
          <w:lang w:eastAsia="en-US"/>
        </w:rPr>
        <w:t>C</w:t>
      </w:r>
      <w:r w:rsidRPr="000A134D">
        <w:rPr>
          <w:rFonts w:eastAsia="Calibri"/>
          <w:lang w:eastAsia="en-US"/>
        </w:rPr>
        <w:tab/>
        <w:t>They did not fit her well.</w:t>
      </w:r>
    </w:p>
    <w:p w:rsidR="0015521E" w:rsidRPr="000A134D" w:rsidRDefault="0015521E" w:rsidP="0015521E">
      <w:pPr>
        <w:ind w:firstLine="708"/>
        <w:jc w:val="both"/>
        <w:rPr>
          <w:rFonts w:eastAsia="Calibri"/>
          <w:lang w:eastAsia="en-US"/>
        </w:rPr>
      </w:pPr>
      <w:r w:rsidRPr="000A134D">
        <w:rPr>
          <w:rFonts w:eastAsia="Calibri"/>
          <w:b/>
          <w:lang w:eastAsia="en-US"/>
        </w:rPr>
        <w:t>D</w:t>
      </w:r>
      <w:r w:rsidRPr="000A134D">
        <w:rPr>
          <w:rFonts w:eastAsia="Calibri"/>
          <w:lang w:eastAsia="en-US"/>
        </w:rPr>
        <w:tab/>
        <w:t>They did not work properly.</w:t>
      </w:r>
    </w:p>
    <w:p w:rsidR="0015521E" w:rsidRPr="000A134D" w:rsidRDefault="0015521E" w:rsidP="0015521E">
      <w:pPr>
        <w:jc w:val="both"/>
        <w:rPr>
          <w:rFonts w:eastAsia="Calibri"/>
          <w:lang w:eastAsia="en-US"/>
        </w:rPr>
      </w:pPr>
    </w:p>
    <w:p w:rsidR="0015521E" w:rsidRPr="000A134D" w:rsidRDefault="0015521E" w:rsidP="0015521E">
      <w:pPr>
        <w:jc w:val="both"/>
        <w:rPr>
          <w:rFonts w:eastAsia="Calibri"/>
          <w:lang w:eastAsia="en-US"/>
        </w:rPr>
      </w:pPr>
      <w:r w:rsidRPr="000A134D">
        <w:rPr>
          <w:rFonts w:eastAsia="Calibri"/>
          <w:b/>
          <w:lang w:eastAsia="en-US"/>
        </w:rPr>
        <w:t>3</w:t>
      </w:r>
      <w:r w:rsidRPr="000A134D">
        <w:rPr>
          <w:rFonts w:eastAsia="Calibri"/>
          <w:lang w:eastAsia="en-US"/>
        </w:rPr>
        <w:t>. Why is Tracy writing a set of guidelines?</w:t>
      </w:r>
    </w:p>
    <w:p w:rsidR="0015521E" w:rsidRPr="000A134D" w:rsidRDefault="0015521E" w:rsidP="0015521E">
      <w:pPr>
        <w:ind w:firstLine="708"/>
        <w:jc w:val="both"/>
        <w:rPr>
          <w:rFonts w:eastAsia="Calibri"/>
          <w:lang w:eastAsia="en-US"/>
        </w:rPr>
      </w:pPr>
      <w:r w:rsidRPr="000A134D">
        <w:rPr>
          <w:rFonts w:eastAsia="Calibri"/>
          <w:b/>
          <w:lang w:eastAsia="en-US"/>
        </w:rPr>
        <w:t>A</w:t>
      </w:r>
      <w:r w:rsidRPr="000A134D">
        <w:rPr>
          <w:rFonts w:eastAsia="Calibri"/>
          <w:lang w:eastAsia="en-US"/>
        </w:rPr>
        <w:tab/>
        <w:t>to help people who have been injured</w:t>
      </w:r>
    </w:p>
    <w:p w:rsidR="0015521E" w:rsidRPr="000A134D" w:rsidRDefault="0015521E" w:rsidP="0015521E">
      <w:pPr>
        <w:ind w:firstLine="708"/>
        <w:jc w:val="both"/>
        <w:rPr>
          <w:rFonts w:eastAsia="Calibri"/>
          <w:lang w:eastAsia="en-US"/>
        </w:rPr>
      </w:pPr>
      <w:r w:rsidRPr="000A134D">
        <w:rPr>
          <w:rFonts w:eastAsia="Calibri"/>
          <w:b/>
          <w:lang w:eastAsia="en-US"/>
        </w:rPr>
        <w:t>B</w:t>
      </w:r>
      <w:r w:rsidRPr="000A134D">
        <w:rPr>
          <w:rFonts w:eastAsia="Calibri"/>
          <w:lang w:eastAsia="en-US"/>
        </w:rPr>
        <w:tab/>
        <w:t>to advise people who are buying skates</w:t>
      </w:r>
    </w:p>
    <w:p w:rsidR="0015521E" w:rsidRPr="000A134D" w:rsidRDefault="0015521E" w:rsidP="0015521E">
      <w:pPr>
        <w:ind w:firstLine="708"/>
        <w:jc w:val="both"/>
        <w:rPr>
          <w:rFonts w:eastAsia="Calibri"/>
          <w:b/>
          <w:lang w:eastAsia="en-US"/>
        </w:rPr>
      </w:pPr>
      <w:r w:rsidRPr="000A134D">
        <w:rPr>
          <w:rFonts w:eastAsia="Calibri"/>
          <w:b/>
          <w:lang w:eastAsia="en-US"/>
        </w:rPr>
        <w:t>C</w:t>
      </w:r>
      <w:r w:rsidRPr="000A134D">
        <w:rPr>
          <w:rFonts w:eastAsia="Calibri"/>
          <w:b/>
          <w:lang w:eastAsia="en-US"/>
        </w:rPr>
        <w:tab/>
        <w:t>to provide information to sales staff in shops</w:t>
      </w:r>
    </w:p>
    <w:p w:rsidR="0015521E" w:rsidRPr="000A134D" w:rsidRDefault="0015521E" w:rsidP="0015521E">
      <w:pPr>
        <w:ind w:firstLine="708"/>
        <w:jc w:val="both"/>
        <w:rPr>
          <w:rFonts w:eastAsia="Calibri"/>
          <w:lang w:eastAsia="en-US"/>
        </w:rPr>
      </w:pPr>
      <w:r w:rsidRPr="000A134D">
        <w:rPr>
          <w:rFonts w:eastAsia="Calibri"/>
          <w:b/>
          <w:lang w:eastAsia="en-US"/>
        </w:rPr>
        <w:t>D</w:t>
      </w:r>
      <w:r w:rsidRPr="000A134D">
        <w:rPr>
          <w:rFonts w:eastAsia="Calibri"/>
          <w:lang w:eastAsia="en-US"/>
        </w:rPr>
        <w:tab/>
        <w:t>to tell her students what to bring to lessons</w:t>
      </w:r>
    </w:p>
    <w:p w:rsidR="0015521E" w:rsidRPr="000A134D" w:rsidRDefault="0015521E" w:rsidP="0015521E">
      <w:pPr>
        <w:jc w:val="both"/>
        <w:rPr>
          <w:rFonts w:eastAsia="Calibri"/>
          <w:lang w:eastAsia="en-US"/>
        </w:rPr>
      </w:pPr>
    </w:p>
    <w:p w:rsidR="0015521E" w:rsidRPr="000A134D" w:rsidRDefault="0015521E" w:rsidP="0015521E">
      <w:pPr>
        <w:jc w:val="both"/>
        <w:rPr>
          <w:rFonts w:eastAsia="Calibri"/>
          <w:lang w:eastAsia="en-US"/>
        </w:rPr>
      </w:pPr>
      <w:r w:rsidRPr="000A134D">
        <w:rPr>
          <w:rFonts w:eastAsia="Calibri"/>
          <w:b/>
          <w:lang w:eastAsia="en-US"/>
        </w:rPr>
        <w:t>4</w:t>
      </w:r>
      <w:r w:rsidRPr="000A134D">
        <w:rPr>
          <w:rFonts w:eastAsia="Calibri"/>
          <w:lang w:eastAsia="en-US"/>
        </w:rPr>
        <w:t>. ‘</w:t>
      </w:r>
      <w:proofErr w:type="gramStart"/>
      <w:r w:rsidRPr="000A134D">
        <w:rPr>
          <w:rFonts w:eastAsia="Calibri"/>
          <w:lang w:eastAsia="en-US"/>
        </w:rPr>
        <w:t>ticking</w:t>
      </w:r>
      <w:proofErr w:type="gramEnd"/>
      <w:r w:rsidRPr="000A134D">
        <w:rPr>
          <w:rFonts w:eastAsia="Calibri"/>
          <w:lang w:eastAsia="en-US"/>
        </w:rPr>
        <w:t xml:space="preserve"> off’ in line 17 means</w:t>
      </w:r>
    </w:p>
    <w:p w:rsidR="0015521E" w:rsidRPr="000A134D" w:rsidRDefault="0015521E" w:rsidP="0015521E">
      <w:pPr>
        <w:ind w:firstLine="708"/>
        <w:jc w:val="both"/>
        <w:rPr>
          <w:rFonts w:eastAsia="Calibri"/>
          <w:lang w:eastAsia="en-US"/>
        </w:rPr>
      </w:pPr>
      <w:proofErr w:type="gramStart"/>
      <w:r w:rsidRPr="000A134D">
        <w:rPr>
          <w:rFonts w:eastAsia="Calibri"/>
          <w:b/>
          <w:lang w:eastAsia="en-US"/>
        </w:rPr>
        <w:t>A</w:t>
      </w:r>
      <w:r w:rsidRPr="000A134D">
        <w:rPr>
          <w:rFonts w:eastAsia="Calibri"/>
          <w:lang w:eastAsia="en-US"/>
        </w:rPr>
        <w:tab/>
        <w:t>checking something.</w:t>
      </w:r>
      <w:proofErr w:type="gramEnd"/>
    </w:p>
    <w:p w:rsidR="0015521E" w:rsidRPr="000A134D" w:rsidRDefault="0015521E" w:rsidP="0015521E">
      <w:pPr>
        <w:ind w:firstLine="708"/>
        <w:jc w:val="both"/>
        <w:rPr>
          <w:rFonts w:eastAsia="Calibri"/>
          <w:lang w:eastAsia="en-US"/>
        </w:rPr>
      </w:pPr>
      <w:proofErr w:type="gramStart"/>
      <w:r w:rsidRPr="000A134D">
        <w:rPr>
          <w:rFonts w:eastAsia="Calibri"/>
          <w:b/>
          <w:lang w:eastAsia="en-US"/>
        </w:rPr>
        <w:t>B</w:t>
      </w:r>
      <w:r w:rsidRPr="000A134D">
        <w:rPr>
          <w:rFonts w:eastAsia="Calibri"/>
          <w:lang w:eastAsia="en-US"/>
        </w:rPr>
        <w:tab/>
        <w:t>waiting for something.</w:t>
      </w:r>
      <w:proofErr w:type="gramEnd"/>
    </w:p>
    <w:p w:rsidR="0015521E" w:rsidRPr="000A134D" w:rsidRDefault="0015521E" w:rsidP="0015521E">
      <w:pPr>
        <w:ind w:firstLine="708"/>
        <w:jc w:val="both"/>
        <w:rPr>
          <w:rFonts w:eastAsia="Calibri"/>
          <w:lang w:eastAsia="en-US"/>
        </w:rPr>
      </w:pPr>
      <w:proofErr w:type="gramStart"/>
      <w:r w:rsidRPr="000A134D">
        <w:rPr>
          <w:rFonts w:eastAsia="Calibri"/>
          <w:b/>
          <w:lang w:eastAsia="en-US"/>
        </w:rPr>
        <w:t>C</w:t>
      </w:r>
      <w:r w:rsidRPr="000A134D">
        <w:rPr>
          <w:rFonts w:eastAsia="Calibri"/>
          <w:lang w:eastAsia="en-US"/>
        </w:rPr>
        <w:tab/>
        <w:t>giving someone a reward.</w:t>
      </w:r>
      <w:proofErr w:type="gramEnd"/>
    </w:p>
    <w:p w:rsidR="0015521E" w:rsidRPr="000A134D" w:rsidRDefault="0015521E" w:rsidP="0015521E">
      <w:pPr>
        <w:ind w:firstLine="708"/>
        <w:jc w:val="both"/>
        <w:rPr>
          <w:rFonts w:eastAsia="Calibri"/>
          <w:b/>
          <w:lang w:eastAsia="en-US"/>
        </w:rPr>
      </w:pPr>
      <w:r w:rsidRPr="000A134D">
        <w:rPr>
          <w:rFonts w:eastAsia="Calibri"/>
          <w:b/>
          <w:lang w:eastAsia="en-US"/>
        </w:rPr>
        <w:t>D</w:t>
      </w:r>
      <w:r w:rsidRPr="000A134D">
        <w:rPr>
          <w:rFonts w:eastAsia="Calibri"/>
          <w:b/>
          <w:lang w:eastAsia="en-US"/>
        </w:rPr>
        <w:tab/>
        <w:t>telling someone they are wrong.</w:t>
      </w:r>
    </w:p>
    <w:p w:rsidR="0015521E" w:rsidRPr="000A134D" w:rsidRDefault="0015521E" w:rsidP="0015521E">
      <w:pPr>
        <w:jc w:val="both"/>
        <w:rPr>
          <w:rFonts w:eastAsia="Calibri"/>
          <w:lang w:eastAsia="en-US"/>
        </w:rPr>
      </w:pPr>
    </w:p>
    <w:p w:rsidR="0015521E" w:rsidRPr="000A134D" w:rsidRDefault="0015521E" w:rsidP="0015521E">
      <w:pPr>
        <w:jc w:val="both"/>
        <w:rPr>
          <w:rFonts w:eastAsia="Calibri"/>
          <w:lang w:eastAsia="en-US"/>
        </w:rPr>
      </w:pPr>
      <w:r w:rsidRPr="000A134D">
        <w:rPr>
          <w:rFonts w:eastAsia="Calibri"/>
          <w:b/>
          <w:lang w:eastAsia="en-US"/>
        </w:rPr>
        <w:t>5</w:t>
      </w:r>
      <w:r w:rsidRPr="000A134D">
        <w:rPr>
          <w:rFonts w:eastAsia="Calibri"/>
          <w:lang w:eastAsia="en-US"/>
        </w:rPr>
        <w:t>. What does ‘this’ in line 21 refer to?</w:t>
      </w:r>
    </w:p>
    <w:p w:rsidR="0015521E" w:rsidRPr="000A134D" w:rsidRDefault="0015521E" w:rsidP="0015521E">
      <w:pPr>
        <w:ind w:firstLine="708"/>
        <w:jc w:val="both"/>
        <w:rPr>
          <w:rFonts w:eastAsia="Calibri"/>
          <w:lang w:eastAsia="en-US"/>
        </w:rPr>
      </w:pPr>
      <w:r w:rsidRPr="000A134D">
        <w:rPr>
          <w:rFonts w:eastAsia="Calibri"/>
          <w:b/>
          <w:lang w:eastAsia="en-US"/>
        </w:rPr>
        <w:t>A</w:t>
      </w:r>
      <w:r w:rsidRPr="000A134D">
        <w:rPr>
          <w:rFonts w:eastAsia="Calibri"/>
          <w:lang w:eastAsia="en-US"/>
        </w:rPr>
        <w:tab/>
        <w:t>simple skating</w:t>
      </w:r>
    </w:p>
    <w:p w:rsidR="0015521E" w:rsidRPr="000A134D" w:rsidRDefault="0015521E" w:rsidP="0015521E">
      <w:pPr>
        <w:ind w:firstLine="708"/>
        <w:jc w:val="both"/>
        <w:rPr>
          <w:rFonts w:eastAsia="Calibri"/>
          <w:lang w:eastAsia="en-US"/>
        </w:rPr>
      </w:pPr>
      <w:r w:rsidRPr="000A134D">
        <w:rPr>
          <w:rFonts w:eastAsia="Calibri"/>
          <w:b/>
          <w:lang w:eastAsia="en-US"/>
        </w:rPr>
        <w:t>B</w:t>
      </w:r>
      <w:r w:rsidRPr="000A134D">
        <w:rPr>
          <w:rFonts w:eastAsia="Calibri"/>
          <w:lang w:eastAsia="en-US"/>
        </w:rPr>
        <w:tab/>
        <w:t>repeated instructions</w:t>
      </w:r>
    </w:p>
    <w:p w:rsidR="0015521E" w:rsidRPr="000A134D" w:rsidRDefault="0015521E" w:rsidP="0015521E">
      <w:pPr>
        <w:ind w:firstLine="708"/>
        <w:jc w:val="both"/>
        <w:rPr>
          <w:rFonts w:eastAsia="Calibri"/>
          <w:b/>
          <w:lang w:eastAsia="en-US"/>
        </w:rPr>
      </w:pPr>
      <w:r w:rsidRPr="000A134D">
        <w:rPr>
          <w:rFonts w:eastAsia="Calibri"/>
          <w:b/>
          <w:lang w:eastAsia="en-US"/>
        </w:rPr>
        <w:t>C</w:t>
      </w:r>
      <w:r w:rsidRPr="000A134D">
        <w:rPr>
          <w:rFonts w:eastAsia="Calibri"/>
          <w:b/>
          <w:lang w:eastAsia="en-US"/>
        </w:rPr>
        <w:tab/>
        <w:t>use of the hands</w:t>
      </w:r>
    </w:p>
    <w:p w:rsidR="0015521E" w:rsidRPr="000A134D" w:rsidRDefault="0015521E" w:rsidP="0015521E">
      <w:pPr>
        <w:ind w:firstLine="708"/>
        <w:jc w:val="both"/>
        <w:rPr>
          <w:rFonts w:eastAsia="Calibri"/>
          <w:lang w:eastAsia="en-US"/>
        </w:rPr>
      </w:pPr>
      <w:r w:rsidRPr="000A134D">
        <w:rPr>
          <w:rFonts w:eastAsia="Calibri"/>
          <w:b/>
          <w:lang w:eastAsia="en-US"/>
        </w:rPr>
        <w:t>D</w:t>
      </w:r>
      <w:r w:rsidRPr="000A134D">
        <w:rPr>
          <w:rFonts w:eastAsia="Calibri"/>
          <w:lang w:eastAsia="en-US"/>
        </w:rPr>
        <w:tab/>
        <w:t>avoiding falls</w:t>
      </w:r>
    </w:p>
    <w:p w:rsidR="0015521E" w:rsidRPr="000A134D" w:rsidRDefault="0015521E" w:rsidP="0015521E">
      <w:pPr>
        <w:jc w:val="both"/>
        <w:rPr>
          <w:rFonts w:eastAsia="Calibri"/>
          <w:lang w:eastAsia="en-US"/>
        </w:rPr>
      </w:pPr>
    </w:p>
    <w:p w:rsidR="0015521E" w:rsidRPr="000A134D" w:rsidRDefault="0015521E" w:rsidP="0015521E">
      <w:pPr>
        <w:jc w:val="both"/>
        <w:rPr>
          <w:rFonts w:eastAsia="Calibri"/>
          <w:lang w:eastAsia="en-US"/>
        </w:rPr>
      </w:pPr>
      <w:r w:rsidRPr="000A134D">
        <w:rPr>
          <w:rFonts w:eastAsia="Calibri"/>
          <w:b/>
          <w:lang w:eastAsia="en-US"/>
        </w:rPr>
        <w:t>6</w:t>
      </w:r>
      <w:r w:rsidRPr="000A134D">
        <w:rPr>
          <w:rFonts w:eastAsia="Calibri"/>
          <w:lang w:eastAsia="en-US"/>
        </w:rPr>
        <w:t>. How would Tracy like to change the idea people have of inline skating?</w:t>
      </w:r>
    </w:p>
    <w:p w:rsidR="0015521E" w:rsidRPr="000A134D" w:rsidRDefault="0015521E" w:rsidP="0015521E">
      <w:pPr>
        <w:ind w:firstLine="708"/>
        <w:jc w:val="both"/>
        <w:rPr>
          <w:rFonts w:eastAsia="Calibri"/>
          <w:lang w:eastAsia="en-US"/>
        </w:rPr>
      </w:pPr>
      <w:r w:rsidRPr="000A134D">
        <w:rPr>
          <w:rFonts w:eastAsia="Calibri"/>
          <w:b/>
          <w:lang w:eastAsia="en-US"/>
        </w:rPr>
        <w:t>A</w:t>
      </w:r>
      <w:r w:rsidRPr="000A134D">
        <w:rPr>
          <w:rFonts w:eastAsia="Calibri"/>
          <w:lang w:eastAsia="en-US"/>
        </w:rPr>
        <w:tab/>
        <w:t>by encouraging older people to do it</w:t>
      </w:r>
    </w:p>
    <w:p w:rsidR="0015521E" w:rsidRPr="000A134D" w:rsidRDefault="0015521E" w:rsidP="0015521E">
      <w:pPr>
        <w:ind w:firstLine="708"/>
        <w:jc w:val="both"/>
        <w:rPr>
          <w:rFonts w:eastAsia="Calibri"/>
          <w:lang w:eastAsia="en-US"/>
        </w:rPr>
      </w:pPr>
      <w:r w:rsidRPr="000A134D">
        <w:rPr>
          <w:rFonts w:eastAsia="Calibri"/>
          <w:b/>
          <w:lang w:eastAsia="en-US"/>
        </w:rPr>
        <w:t>B</w:t>
      </w:r>
      <w:r w:rsidRPr="000A134D">
        <w:rPr>
          <w:rFonts w:eastAsia="Calibri"/>
          <w:lang w:eastAsia="en-US"/>
        </w:rPr>
        <w:tab/>
        <w:t>by discouraging recreational skating</w:t>
      </w:r>
    </w:p>
    <w:p w:rsidR="0015521E" w:rsidRPr="000A134D" w:rsidRDefault="0015521E" w:rsidP="0015521E">
      <w:pPr>
        <w:ind w:firstLine="708"/>
        <w:jc w:val="both"/>
        <w:rPr>
          <w:rFonts w:eastAsia="Calibri"/>
          <w:b/>
          <w:lang w:eastAsia="en-US"/>
        </w:rPr>
      </w:pPr>
      <w:r w:rsidRPr="000A134D">
        <w:rPr>
          <w:rFonts w:eastAsia="Calibri"/>
          <w:b/>
          <w:lang w:eastAsia="en-US"/>
        </w:rPr>
        <w:t>C</w:t>
      </w:r>
      <w:r w:rsidRPr="000A134D">
        <w:rPr>
          <w:rFonts w:eastAsia="Calibri"/>
          <w:b/>
          <w:lang w:eastAsia="en-US"/>
        </w:rPr>
        <w:tab/>
        <w:t>by stressing the need for safety</w:t>
      </w:r>
    </w:p>
    <w:p w:rsidR="0015521E" w:rsidRPr="000A134D" w:rsidRDefault="0015521E" w:rsidP="0015521E">
      <w:pPr>
        <w:ind w:firstLine="708"/>
        <w:jc w:val="both"/>
        <w:rPr>
          <w:rFonts w:eastAsia="Calibri"/>
          <w:lang w:eastAsia="en-US"/>
        </w:rPr>
      </w:pPr>
      <w:r w:rsidRPr="000A134D">
        <w:rPr>
          <w:rFonts w:eastAsia="Calibri"/>
          <w:b/>
          <w:lang w:eastAsia="en-US"/>
        </w:rPr>
        <w:t>D</w:t>
      </w:r>
      <w:r w:rsidRPr="000A134D">
        <w:rPr>
          <w:rFonts w:eastAsia="Calibri"/>
          <w:lang w:eastAsia="en-US"/>
        </w:rPr>
        <w:tab/>
        <w:t>by forming a national association</w:t>
      </w:r>
    </w:p>
    <w:p w:rsidR="0015521E" w:rsidRPr="000A134D" w:rsidRDefault="0015521E" w:rsidP="0015521E">
      <w:pPr>
        <w:jc w:val="both"/>
        <w:rPr>
          <w:rFonts w:eastAsia="Calibri"/>
          <w:lang w:eastAsia="en-US"/>
        </w:rPr>
      </w:pPr>
    </w:p>
    <w:p w:rsidR="0015521E" w:rsidRPr="000A134D" w:rsidRDefault="0015521E" w:rsidP="0015521E">
      <w:pPr>
        <w:jc w:val="both"/>
        <w:rPr>
          <w:rFonts w:eastAsia="Calibri"/>
          <w:lang w:eastAsia="en-US"/>
        </w:rPr>
      </w:pPr>
      <w:r w:rsidRPr="000A134D">
        <w:rPr>
          <w:rFonts w:eastAsia="Calibri"/>
          <w:b/>
          <w:lang w:eastAsia="en-US"/>
        </w:rPr>
        <w:t>7</w:t>
      </w:r>
      <w:r w:rsidRPr="000A134D">
        <w:rPr>
          <w:rFonts w:eastAsia="Calibri"/>
          <w:lang w:eastAsia="en-US"/>
        </w:rPr>
        <w:t>. After the lesson, the writer agrees with Tracy that inline skating</w:t>
      </w:r>
    </w:p>
    <w:p w:rsidR="0015521E" w:rsidRPr="000A134D" w:rsidRDefault="0015521E" w:rsidP="0015521E">
      <w:pPr>
        <w:ind w:firstLine="708"/>
        <w:jc w:val="both"/>
        <w:rPr>
          <w:rFonts w:eastAsia="Calibri"/>
          <w:lang w:eastAsia="en-US"/>
        </w:rPr>
      </w:pPr>
      <w:r w:rsidRPr="000A134D">
        <w:rPr>
          <w:rFonts w:eastAsia="Calibri"/>
          <w:b/>
          <w:lang w:eastAsia="en-US"/>
        </w:rPr>
        <w:t>A</w:t>
      </w:r>
      <w:r w:rsidRPr="000A134D">
        <w:rPr>
          <w:rFonts w:eastAsia="Calibri"/>
          <w:lang w:eastAsia="en-US"/>
        </w:rPr>
        <w:tab/>
        <w:t>is easy to learn.</w:t>
      </w:r>
    </w:p>
    <w:p w:rsidR="0015521E" w:rsidRPr="000A134D" w:rsidRDefault="0015521E" w:rsidP="0015521E">
      <w:pPr>
        <w:ind w:firstLine="708"/>
        <w:jc w:val="both"/>
        <w:rPr>
          <w:rFonts w:eastAsia="Calibri"/>
          <w:lang w:eastAsia="en-US"/>
        </w:rPr>
      </w:pPr>
      <w:r w:rsidRPr="000A134D">
        <w:rPr>
          <w:rFonts w:eastAsia="Calibri"/>
          <w:b/>
          <w:lang w:eastAsia="en-US"/>
        </w:rPr>
        <w:t>B</w:t>
      </w:r>
      <w:r w:rsidRPr="000A134D">
        <w:rPr>
          <w:rFonts w:eastAsia="Calibri"/>
          <w:lang w:eastAsia="en-US"/>
        </w:rPr>
        <w:tab/>
        <w:t>is rather tiring.</w:t>
      </w:r>
    </w:p>
    <w:p w:rsidR="0015521E" w:rsidRPr="000A134D" w:rsidRDefault="0015521E" w:rsidP="0015521E">
      <w:pPr>
        <w:ind w:firstLine="708"/>
        <w:jc w:val="both"/>
        <w:rPr>
          <w:rFonts w:eastAsia="Calibri"/>
          <w:lang w:eastAsia="en-US"/>
        </w:rPr>
      </w:pPr>
      <w:r w:rsidRPr="000A134D">
        <w:rPr>
          <w:rFonts w:eastAsia="Calibri"/>
          <w:b/>
          <w:lang w:eastAsia="en-US"/>
        </w:rPr>
        <w:t>C</w:t>
      </w:r>
      <w:r w:rsidRPr="000A134D">
        <w:rPr>
          <w:rFonts w:eastAsia="Calibri"/>
          <w:lang w:eastAsia="en-US"/>
        </w:rPr>
        <w:tab/>
        <w:t>is hard to teach.</w:t>
      </w:r>
    </w:p>
    <w:p w:rsidR="0015521E" w:rsidRDefault="0015521E" w:rsidP="0015521E">
      <w:pPr>
        <w:ind w:firstLine="708"/>
        <w:rPr>
          <w:rFonts w:eastAsia="Calibri"/>
          <w:b/>
          <w:lang w:eastAsia="en-US"/>
        </w:rPr>
      </w:pPr>
      <w:r w:rsidRPr="000A134D">
        <w:rPr>
          <w:rFonts w:eastAsia="Calibri"/>
          <w:b/>
          <w:lang w:eastAsia="en-US"/>
        </w:rPr>
        <w:t>D</w:t>
      </w:r>
      <w:r w:rsidRPr="000A134D">
        <w:rPr>
          <w:rFonts w:eastAsia="Calibri"/>
          <w:b/>
          <w:lang w:eastAsia="en-US"/>
        </w:rPr>
        <w:tab/>
        <w:t>is very satisfying.</w:t>
      </w:r>
    </w:p>
    <w:p w:rsidR="0015521E" w:rsidRDefault="0015521E" w:rsidP="0015521E">
      <w:pPr>
        <w:rPr>
          <w:rFonts w:eastAsia="Calibri"/>
          <w:b/>
          <w:lang w:eastAsia="en-US"/>
        </w:rPr>
      </w:pPr>
    </w:p>
    <w:p w:rsidR="0015521E" w:rsidRPr="00D63F25" w:rsidRDefault="0015521E" w:rsidP="0015521E">
      <w:r w:rsidRPr="00D63F25">
        <w:rPr>
          <w:b/>
        </w:rPr>
        <w:br w:type="page"/>
      </w:r>
      <w:r w:rsidRPr="00D63F25">
        <w:rPr>
          <w:b/>
        </w:rPr>
        <w:lastRenderedPageBreak/>
        <w:t>II. Multiple choice - sentences</w:t>
      </w:r>
    </w:p>
    <w:p w:rsidR="0015521E" w:rsidRPr="00D63F25" w:rsidRDefault="0015521E" w:rsidP="0015521E">
      <w:pPr>
        <w:jc w:val="both"/>
      </w:pPr>
    </w:p>
    <w:p w:rsidR="0015521E" w:rsidRPr="00D63F25" w:rsidRDefault="0015521E" w:rsidP="0015521E">
      <w:pPr>
        <w:jc w:val="both"/>
      </w:pPr>
      <w:r w:rsidRPr="00D63F25">
        <w:t>Read the groups of sentences (</w:t>
      </w:r>
      <w:r w:rsidRPr="00D63F25">
        <w:rPr>
          <w:b/>
        </w:rPr>
        <w:t>8-15</w:t>
      </w:r>
      <w:r w:rsidRPr="00D63F25">
        <w:t xml:space="preserve">) and choose the correct sentence. In each case, only </w:t>
      </w:r>
      <w:r w:rsidRPr="00D63F25">
        <w:rPr>
          <w:b/>
        </w:rPr>
        <w:t>one</w:t>
      </w:r>
      <w:r w:rsidRPr="00D63F25">
        <w:t xml:space="preserve"> is </w:t>
      </w:r>
      <w:r w:rsidRPr="00D63F25">
        <w:rPr>
          <w:b/>
        </w:rPr>
        <w:t>correct</w:t>
      </w:r>
      <w:r w:rsidRPr="00D63F25">
        <w:t xml:space="preserve">. </w:t>
      </w:r>
    </w:p>
    <w:p w:rsidR="0015521E" w:rsidRPr="00D63F25" w:rsidRDefault="0015521E" w:rsidP="0015521E">
      <w:r w:rsidRPr="00D63F25">
        <w:t>If you choose more than one, your answer is incorrect.</w:t>
      </w:r>
    </w:p>
    <w:p w:rsidR="0015521E" w:rsidRPr="00D63F25" w:rsidRDefault="0015521E" w:rsidP="0015521E">
      <w:r w:rsidRPr="00D63F25">
        <w:t xml:space="preserve">Indicate your answers </w:t>
      </w:r>
      <w:r w:rsidRPr="00D63F25">
        <w:rPr>
          <w:b/>
        </w:rPr>
        <w:t>on the separate answer sheet</w:t>
      </w:r>
      <w:r w:rsidRPr="00D63F25">
        <w:t>.</w:t>
      </w:r>
    </w:p>
    <w:p w:rsidR="0015521E" w:rsidRPr="00D63F25" w:rsidRDefault="0015521E" w:rsidP="0015521E">
      <w:pPr>
        <w:jc w:val="both"/>
      </w:pPr>
    </w:p>
    <w:p w:rsidR="0015521E" w:rsidRPr="00D63F25" w:rsidRDefault="0015521E" w:rsidP="0015521E">
      <w:pPr>
        <w:jc w:val="both"/>
      </w:pPr>
      <w:r w:rsidRPr="00D63F25">
        <w:t xml:space="preserve">EXAMPLE </w:t>
      </w:r>
      <w:r w:rsidRPr="00D63F25">
        <w:tab/>
      </w:r>
      <w:r w:rsidRPr="00D63F25">
        <w:rPr>
          <w:b/>
          <w:i/>
        </w:rPr>
        <w:t>0</w:t>
      </w:r>
      <w:r w:rsidRPr="00D63F25">
        <w:rPr>
          <w:b/>
          <w:i/>
        </w:rPr>
        <w:tab/>
      </w:r>
      <w:proofErr w:type="gramStart"/>
      <w:r w:rsidRPr="00D63F25">
        <w:rPr>
          <w:b/>
          <w:i/>
        </w:rPr>
        <w:t>A</w:t>
      </w:r>
      <w:proofErr w:type="gramEnd"/>
      <w:r w:rsidRPr="00D63F25">
        <w:rPr>
          <w:b/>
          <w:i/>
        </w:rPr>
        <w:t xml:space="preserve"> I come from the </w:t>
      </w:r>
      <w:smartTag w:uri="urn:schemas-microsoft-com:office:smarttags" w:element="place">
        <w:smartTag w:uri="urn:schemas-microsoft-com:office:smarttags" w:element="PlaceName">
          <w:r w:rsidRPr="00D63F25">
            <w:rPr>
              <w:b/>
              <w:i/>
            </w:rPr>
            <w:t>Czech</w:t>
          </w:r>
        </w:smartTag>
        <w:r w:rsidRPr="00D63F25">
          <w:rPr>
            <w:b/>
            <w:i/>
          </w:rPr>
          <w:t xml:space="preserve"> </w:t>
        </w:r>
        <w:smartTag w:uri="urn:schemas-microsoft-com:office:smarttags" w:element="PlaceType">
          <w:r w:rsidRPr="00D63F25">
            <w:rPr>
              <w:b/>
              <w:i/>
            </w:rPr>
            <w:t>Republic</w:t>
          </w:r>
        </w:smartTag>
      </w:smartTag>
      <w:r w:rsidRPr="00D63F25">
        <w:rPr>
          <w:b/>
          <w:i/>
        </w:rPr>
        <w:t>.</w:t>
      </w:r>
    </w:p>
    <w:p w:rsidR="0015521E" w:rsidRPr="00D63F25" w:rsidRDefault="0015521E" w:rsidP="0015521E">
      <w:pPr>
        <w:jc w:val="both"/>
      </w:pPr>
      <w:r w:rsidRPr="00D63F25">
        <w:tab/>
      </w:r>
      <w:r w:rsidRPr="00D63F25">
        <w:tab/>
      </w:r>
      <w:r w:rsidRPr="00D63F25">
        <w:tab/>
      </w:r>
      <w:r w:rsidRPr="00D63F25">
        <w:rPr>
          <w:b/>
        </w:rPr>
        <w:t xml:space="preserve">B </w:t>
      </w:r>
      <w:r w:rsidRPr="00D63F25">
        <w:t xml:space="preserve">I </w:t>
      </w:r>
      <w:proofErr w:type="gramStart"/>
      <w:r w:rsidRPr="00D63F25">
        <w:t>comes</w:t>
      </w:r>
      <w:proofErr w:type="gramEnd"/>
      <w:r w:rsidRPr="00D63F25">
        <w:t xml:space="preserve"> from the </w:t>
      </w:r>
      <w:smartTag w:uri="urn:schemas-microsoft-com:office:smarttags" w:element="place">
        <w:smartTag w:uri="urn:schemas-microsoft-com:office:smarttags" w:element="PlaceName">
          <w:r w:rsidRPr="00D63F25">
            <w:t>Czech</w:t>
          </w:r>
        </w:smartTag>
        <w:r w:rsidRPr="00D63F25">
          <w:t xml:space="preserve"> </w:t>
        </w:r>
        <w:smartTag w:uri="urn:schemas-microsoft-com:office:smarttags" w:element="PlaceType">
          <w:r w:rsidRPr="00D63F25">
            <w:t>Republic</w:t>
          </w:r>
        </w:smartTag>
      </w:smartTag>
      <w:r w:rsidRPr="00D63F25">
        <w:t>.</w:t>
      </w:r>
    </w:p>
    <w:p w:rsidR="0015521E" w:rsidRPr="00D63F25" w:rsidRDefault="0015521E" w:rsidP="0015521E">
      <w:pPr>
        <w:jc w:val="both"/>
      </w:pPr>
      <w:r w:rsidRPr="00D63F25">
        <w:rPr>
          <w:b/>
        </w:rPr>
        <w:tab/>
      </w:r>
      <w:r w:rsidRPr="00D63F25">
        <w:rPr>
          <w:b/>
        </w:rPr>
        <w:tab/>
      </w:r>
      <w:r w:rsidRPr="00D63F25">
        <w:rPr>
          <w:b/>
        </w:rPr>
        <w:tab/>
        <w:t xml:space="preserve">C </w:t>
      </w:r>
      <w:r w:rsidRPr="00D63F25">
        <w:t xml:space="preserve">I </w:t>
      </w:r>
      <w:proofErr w:type="gramStart"/>
      <w:r w:rsidRPr="00D63F25">
        <w:t>comes</w:t>
      </w:r>
      <w:proofErr w:type="gramEnd"/>
      <w:r w:rsidRPr="00D63F25">
        <w:t xml:space="preserve"> from </w:t>
      </w:r>
      <w:smartTag w:uri="urn:schemas-microsoft-com:office:smarttags" w:element="place">
        <w:smartTag w:uri="urn:schemas-microsoft-com:office:smarttags" w:element="PlaceName">
          <w:r w:rsidRPr="00D63F25">
            <w:t>Czech</w:t>
          </w:r>
        </w:smartTag>
        <w:r w:rsidRPr="00D63F25">
          <w:t xml:space="preserve"> </w:t>
        </w:r>
        <w:smartTag w:uri="urn:schemas-microsoft-com:office:smarttags" w:element="PlaceType">
          <w:r w:rsidRPr="00D63F25">
            <w:t>Republic</w:t>
          </w:r>
        </w:smartTag>
      </w:smartTag>
      <w:r w:rsidRPr="00D63F25">
        <w:t>.</w:t>
      </w:r>
    </w:p>
    <w:p w:rsidR="0015521E" w:rsidRPr="00D63F25" w:rsidRDefault="0015521E" w:rsidP="0015521E">
      <w:pPr>
        <w:jc w:val="both"/>
      </w:pPr>
      <w:r w:rsidRPr="00D63F25">
        <w:rPr>
          <w:b/>
        </w:rPr>
        <w:tab/>
      </w:r>
      <w:r w:rsidRPr="00D63F25">
        <w:rPr>
          <w:b/>
        </w:rPr>
        <w:tab/>
      </w:r>
      <w:r w:rsidRPr="00D63F25">
        <w:rPr>
          <w:b/>
        </w:rPr>
        <w:tab/>
        <w:t xml:space="preserve">D </w:t>
      </w:r>
      <w:r w:rsidRPr="00D63F25">
        <w:t xml:space="preserve">I come from </w:t>
      </w:r>
      <w:smartTag w:uri="urn:schemas-microsoft-com:office:smarttags" w:element="place">
        <w:smartTag w:uri="urn:schemas-microsoft-com:office:smarttags" w:element="PlaceName">
          <w:r w:rsidRPr="00D63F25">
            <w:t>Czech</w:t>
          </w:r>
        </w:smartTag>
        <w:r w:rsidRPr="00D63F25">
          <w:t xml:space="preserve"> </w:t>
        </w:r>
        <w:smartTag w:uri="urn:schemas-microsoft-com:office:smarttags" w:element="PlaceType">
          <w:r w:rsidRPr="00D63F25">
            <w:t>Republic</w:t>
          </w:r>
        </w:smartTag>
      </w:smartTag>
      <w:r w:rsidRPr="00D63F25">
        <w:t>.</w:t>
      </w:r>
    </w:p>
    <w:p w:rsidR="0015521E" w:rsidRPr="00D63F25" w:rsidRDefault="0015521E" w:rsidP="0015521E">
      <w:r w:rsidRPr="00D63F25">
        <w:t>-------------------------------------------------------------------------------------------------------------------------------</w:t>
      </w:r>
    </w:p>
    <w:p w:rsidR="0015521E" w:rsidRPr="000A134D" w:rsidRDefault="0015521E" w:rsidP="0015521E">
      <w:pPr>
        <w:jc w:val="both"/>
      </w:pPr>
      <w:r w:rsidRPr="000A134D">
        <w:rPr>
          <w:b/>
        </w:rPr>
        <w:t>8</w:t>
      </w:r>
      <w:r w:rsidRPr="000A134D">
        <w:tab/>
      </w:r>
      <w:r w:rsidRPr="000A134D">
        <w:rPr>
          <w:b/>
        </w:rPr>
        <w:t xml:space="preserve">A </w:t>
      </w:r>
      <w:r w:rsidRPr="000A134D">
        <w:t xml:space="preserve">Mr Sobotka who is the Prime Minister now may not be after the election. </w:t>
      </w:r>
    </w:p>
    <w:p w:rsidR="0015521E" w:rsidRPr="000A134D" w:rsidRDefault="0015521E" w:rsidP="0015521E">
      <w:r w:rsidRPr="000A134D">
        <w:rPr>
          <w:b/>
        </w:rPr>
        <w:tab/>
        <w:t xml:space="preserve">B </w:t>
      </w:r>
      <w:r w:rsidRPr="000A134D">
        <w:t xml:space="preserve">Mr Sobotka, who is the Prime Minister </w:t>
      </w:r>
      <w:proofErr w:type="gramStart"/>
      <w:r w:rsidRPr="000A134D">
        <w:t>now</w:t>
      </w:r>
      <w:proofErr w:type="gramEnd"/>
      <w:r w:rsidRPr="000A134D">
        <w:t xml:space="preserve"> may not be after the election.</w:t>
      </w:r>
    </w:p>
    <w:p w:rsidR="0015521E" w:rsidRPr="000A134D" w:rsidRDefault="0015521E" w:rsidP="0015521E">
      <w:r w:rsidRPr="000A134D">
        <w:rPr>
          <w:b/>
        </w:rPr>
        <w:tab/>
        <w:t xml:space="preserve">C </w:t>
      </w:r>
      <w:r w:rsidRPr="000A134D">
        <w:t xml:space="preserve">Mr </w:t>
      </w:r>
      <w:proofErr w:type="gramStart"/>
      <w:r w:rsidRPr="000A134D">
        <w:t>Sobotka</w:t>
      </w:r>
      <w:proofErr w:type="gramEnd"/>
      <w:r w:rsidRPr="000A134D">
        <w:t xml:space="preserve"> who is the Prime Minister now, may not be after the election.</w:t>
      </w:r>
    </w:p>
    <w:p w:rsidR="0015521E" w:rsidRPr="000A134D" w:rsidRDefault="0015521E" w:rsidP="0015521E">
      <w:pPr>
        <w:spacing w:line="259" w:lineRule="auto"/>
        <w:rPr>
          <w:b/>
          <w:szCs w:val="20"/>
        </w:rPr>
      </w:pPr>
      <w:r w:rsidRPr="000A134D">
        <w:rPr>
          <w:b/>
        </w:rPr>
        <w:tab/>
        <w:t>D Mr Sobotka, who is the Prime Minister now, may not be after the election.</w:t>
      </w:r>
    </w:p>
    <w:p w:rsidR="0015521E" w:rsidRPr="000A134D" w:rsidRDefault="0015521E" w:rsidP="0015521E">
      <w:pPr>
        <w:spacing w:line="259" w:lineRule="auto"/>
        <w:ind w:firstLine="708"/>
      </w:pPr>
    </w:p>
    <w:p w:rsidR="0015521E" w:rsidRPr="000A134D" w:rsidRDefault="0015521E" w:rsidP="0015521E">
      <w:r w:rsidRPr="000A134D">
        <w:rPr>
          <w:b/>
        </w:rPr>
        <w:t>9</w:t>
      </w:r>
      <w:r w:rsidRPr="000A134D">
        <w:tab/>
      </w:r>
      <w:r w:rsidRPr="000A134D">
        <w:rPr>
          <w:b/>
        </w:rPr>
        <w:t xml:space="preserve">A </w:t>
      </w:r>
      <w:r w:rsidRPr="000A134D">
        <w:t>A man with English accent was here asking for information.</w:t>
      </w:r>
    </w:p>
    <w:p w:rsidR="0015521E" w:rsidRPr="000A134D" w:rsidRDefault="0015521E" w:rsidP="0015521E">
      <w:r w:rsidRPr="000A134D">
        <w:rPr>
          <w:b/>
        </w:rPr>
        <w:tab/>
        <w:t xml:space="preserve">B </w:t>
      </w:r>
      <w:r w:rsidRPr="000A134D">
        <w:t xml:space="preserve">A man with an English accent was here asking for </w:t>
      </w:r>
      <w:proofErr w:type="gramStart"/>
      <w:r w:rsidRPr="000A134D">
        <w:t>an information</w:t>
      </w:r>
      <w:proofErr w:type="gramEnd"/>
      <w:r w:rsidRPr="000A134D">
        <w:t>.</w:t>
      </w:r>
    </w:p>
    <w:p w:rsidR="0015521E" w:rsidRPr="000A134D" w:rsidRDefault="0015521E" w:rsidP="0015521E">
      <w:pPr>
        <w:rPr>
          <w:b/>
        </w:rPr>
      </w:pPr>
      <w:r w:rsidRPr="000A134D">
        <w:rPr>
          <w:b/>
        </w:rPr>
        <w:tab/>
        <w:t>C A man with an English accent was here asking for information.</w:t>
      </w:r>
    </w:p>
    <w:p w:rsidR="0015521E" w:rsidRPr="000A134D" w:rsidRDefault="0015521E" w:rsidP="0015521E">
      <w:r w:rsidRPr="000A134D">
        <w:rPr>
          <w:b/>
        </w:rPr>
        <w:tab/>
        <w:t xml:space="preserve">D </w:t>
      </w:r>
      <w:r w:rsidRPr="000A134D">
        <w:t xml:space="preserve">A man with English accent was here asking for </w:t>
      </w:r>
      <w:proofErr w:type="gramStart"/>
      <w:r w:rsidRPr="000A134D">
        <w:t>an information</w:t>
      </w:r>
      <w:proofErr w:type="gramEnd"/>
      <w:r w:rsidRPr="000A134D">
        <w:t>.</w:t>
      </w:r>
    </w:p>
    <w:p w:rsidR="0015521E" w:rsidRPr="000A134D" w:rsidRDefault="0015521E" w:rsidP="0015521E">
      <w:pPr>
        <w:spacing w:line="259" w:lineRule="auto"/>
        <w:rPr>
          <w:szCs w:val="20"/>
        </w:rPr>
      </w:pPr>
    </w:p>
    <w:p w:rsidR="0015521E" w:rsidRPr="000A134D" w:rsidRDefault="0015521E" w:rsidP="0015521E">
      <w:pPr>
        <w:rPr>
          <w:b/>
        </w:rPr>
      </w:pPr>
      <w:proofErr w:type="gramStart"/>
      <w:r w:rsidRPr="000A134D">
        <w:rPr>
          <w:b/>
        </w:rPr>
        <w:t>10</w:t>
      </w:r>
      <w:r w:rsidRPr="000A134D">
        <w:tab/>
      </w:r>
      <w:r w:rsidRPr="000A134D">
        <w:rPr>
          <w:b/>
        </w:rPr>
        <w:t>A</w:t>
      </w:r>
      <w:proofErr w:type="gramEnd"/>
      <w:r w:rsidRPr="000A134D">
        <w:rPr>
          <w:b/>
        </w:rPr>
        <w:t xml:space="preserve"> English food is not as bad as some people say it is. </w:t>
      </w:r>
    </w:p>
    <w:p w:rsidR="0015521E" w:rsidRPr="000A134D" w:rsidRDefault="0015521E" w:rsidP="0015521E">
      <w:r w:rsidRPr="000A134D">
        <w:rPr>
          <w:b/>
        </w:rPr>
        <w:tab/>
        <w:t xml:space="preserve">B </w:t>
      </w:r>
      <w:r w:rsidRPr="000A134D">
        <w:t>English meal is not as bad as some people say it is.</w:t>
      </w:r>
    </w:p>
    <w:p w:rsidR="0015521E" w:rsidRPr="000A134D" w:rsidRDefault="0015521E" w:rsidP="0015521E">
      <w:r w:rsidRPr="000A134D">
        <w:rPr>
          <w:b/>
        </w:rPr>
        <w:tab/>
        <w:t xml:space="preserve">C </w:t>
      </w:r>
      <w:r w:rsidRPr="000A134D">
        <w:t>English food is not as bad as some people tell it is.</w:t>
      </w:r>
    </w:p>
    <w:p w:rsidR="0015521E" w:rsidRPr="000A134D" w:rsidRDefault="0015521E" w:rsidP="0015521E">
      <w:r w:rsidRPr="000A134D">
        <w:rPr>
          <w:b/>
        </w:rPr>
        <w:tab/>
        <w:t xml:space="preserve">D </w:t>
      </w:r>
      <w:r w:rsidRPr="000A134D">
        <w:t>English meal is not as bad as some people tell it is.</w:t>
      </w:r>
    </w:p>
    <w:p w:rsidR="0015521E" w:rsidRPr="000A134D" w:rsidRDefault="0015521E" w:rsidP="0015521E"/>
    <w:p w:rsidR="0015521E" w:rsidRPr="000A134D" w:rsidRDefault="0015521E" w:rsidP="0015521E">
      <w:proofErr w:type="gramStart"/>
      <w:r w:rsidRPr="000A134D">
        <w:rPr>
          <w:b/>
        </w:rPr>
        <w:t>11</w:t>
      </w:r>
      <w:r w:rsidRPr="000A134D">
        <w:tab/>
      </w:r>
      <w:r w:rsidRPr="000A134D">
        <w:rPr>
          <w:b/>
        </w:rPr>
        <w:t xml:space="preserve">A </w:t>
      </w:r>
      <w:r w:rsidRPr="000A134D">
        <w:t>I</w:t>
      </w:r>
      <w:proofErr w:type="gramEnd"/>
      <w:r w:rsidRPr="000A134D">
        <w:t xml:space="preserve"> am looking forward to see you again next year.</w:t>
      </w:r>
    </w:p>
    <w:p w:rsidR="0015521E" w:rsidRPr="000A134D" w:rsidRDefault="0015521E" w:rsidP="0015521E">
      <w:pPr>
        <w:jc w:val="both"/>
      </w:pPr>
      <w:r w:rsidRPr="000A134D">
        <w:rPr>
          <w:b/>
        </w:rPr>
        <w:tab/>
        <w:t xml:space="preserve">B </w:t>
      </w:r>
      <w:r w:rsidRPr="000A134D">
        <w:t>I am looking forward seeing you again next year.</w:t>
      </w:r>
    </w:p>
    <w:p w:rsidR="0015521E" w:rsidRPr="000A134D" w:rsidRDefault="0015521E" w:rsidP="0015521E">
      <w:pPr>
        <w:jc w:val="both"/>
        <w:rPr>
          <w:b/>
        </w:rPr>
      </w:pPr>
      <w:r w:rsidRPr="000A134D">
        <w:rPr>
          <w:b/>
        </w:rPr>
        <w:tab/>
        <w:t>C I am looking forward to seeing you again next year.</w:t>
      </w:r>
    </w:p>
    <w:p w:rsidR="0015521E" w:rsidRPr="000A134D" w:rsidRDefault="0015521E" w:rsidP="0015521E">
      <w:r w:rsidRPr="000A134D">
        <w:rPr>
          <w:b/>
        </w:rPr>
        <w:tab/>
        <w:t xml:space="preserve">D </w:t>
      </w:r>
      <w:r w:rsidRPr="000A134D">
        <w:t>I am looking forward to having seen you again next year.</w:t>
      </w:r>
    </w:p>
    <w:p w:rsidR="0015521E" w:rsidRPr="000A134D" w:rsidRDefault="0015521E" w:rsidP="0015521E">
      <w:pPr>
        <w:spacing w:line="259" w:lineRule="auto"/>
        <w:rPr>
          <w:szCs w:val="20"/>
        </w:rPr>
      </w:pPr>
    </w:p>
    <w:p w:rsidR="0015521E" w:rsidRPr="000A134D" w:rsidRDefault="0015521E" w:rsidP="0015521E">
      <w:r w:rsidRPr="000A134D">
        <w:rPr>
          <w:b/>
        </w:rPr>
        <w:t>12</w:t>
      </w:r>
      <w:r w:rsidRPr="000A134D">
        <w:tab/>
      </w:r>
      <w:r w:rsidRPr="000A134D">
        <w:rPr>
          <w:b/>
        </w:rPr>
        <w:t xml:space="preserve">A </w:t>
      </w:r>
      <w:r w:rsidRPr="000A134D">
        <w:t>She lived in Ostrava since 1985 till last year.</w:t>
      </w:r>
    </w:p>
    <w:p w:rsidR="0015521E" w:rsidRPr="000A134D" w:rsidRDefault="0015521E" w:rsidP="0015521E">
      <w:r w:rsidRPr="000A134D">
        <w:rPr>
          <w:b/>
        </w:rPr>
        <w:tab/>
        <w:t xml:space="preserve">B </w:t>
      </w:r>
      <w:r w:rsidRPr="000A134D">
        <w:t xml:space="preserve">She has lived in </w:t>
      </w:r>
      <w:smartTag w:uri="urn:schemas-microsoft-com:office:smarttags" w:element="place">
        <w:smartTag w:uri="urn:schemas-microsoft-com:office:smarttags" w:element="City">
          <w:r w:rsidRPr="000A134D">
            <w:t>Ostrava</w:t>
          </w:r>
        </w:smartTag>
      </w:smartTag>
      <w:r w:rsidRPr="000A134D">
        <w:t xml:space="preserve"> since 1985 till last year.</w:t>
      </w:r>
    </w:p>
    <w:p w:rsidR="0015521E" w:rsidRPr="000A134D" w:rsidRDefault="0015521E" w:rsidP="0015521E">
      <w:r w:rsidRPr="000A134D">
        <w:rPr>
          <w:b/>
        </w:rPr>
        <w:tab/>
        <w:t xml:space="preserve">C </w:t>
      </w:r>
      <w:r w:rsidRPr="000A134D">
        <w:t xml:space="preserve">She has lived in </w:t>
      </w:r>
      <w:smartTag w:uri="urn:schemas-microsoft-com:office:smarttags" w:element="place">
        <w:smartTag w:uri="urn:schemas-microsoft-com:office:smarttags" w:element="City">
          <w:r w:rsidRPr="000A134D">
            <w:t>Ostrava</w:t>
          </w:r>
        </w:smartTag>
      </w:smartTag>
      <w:r w:rsidRPr="000A134D">
        <w:t xml:space="preserve"> from 1985 till last year.</w:t>
      </w:r>
    </w:p>
    <w:p w:rsidR="0015521E" w:rsidRPr="000A134D" w:rsidRDefault="0015521E" w:rsidP="0015521E">
      <w:pPr>
        <w:rPr>
          <w:b/>
        </w:rPr>
      </w:pPr>
      <w:r w:rsidRPr="000A134D">
        <w:rPr>
          <w:b/>
        </w:rPr>
        <w:tab/>
        <w:t>D She lived in Ostrava from 1985 till last year.</w:t>
      </w:r>
    </w:p>
    <w:p w:rsidR="0015521E" w:rsidRPr="000A134D" w:rsidRDefault="0015521E" w:rsidP="0015521E">
      <w:pPr>
        <w:spacing w:line="259" w:lineRule="auto"/>
      </w:pPr>
    </w:p>
    <w:p w:rsidR="0015521E" w:rsidRPr="000A134D" w:rsidRDefault="0015521E" w:rsidP="0015521E">
      <w:r w:rsidRPr="000A134D">
        <w:rPr>
          <w:b/>
        </w:rPr>
        <w:t>13</w:t>
      </w:r>
      <w:r w:rsidRPr="000A134D">
        <w:tab/>
      </w:r>
      <w:r w:rsidRPr="000A134D">
        <w:rPr>
          <w:b/>
        </w:rPr>
        <w:t xml:space="preserve">A </w:t>
      </w:r>
      <w:r w:rsidRPr="000A134D">
        <w:t>Football belongs to my popular sports.</w:t>
      </w:r>
    </w:p>
    <w:p w:rsidR="0015521E" w:rsidRPr="000A134D" w:rsidRDefault="0015521E" w:rsidP="0015521E">
      <w:pPr>
        <w:rPr>
          <w:b/>
        </w:rPr>
      </w:pPr>
      <w:r w:rsidRPr="000A134D">
        <w:rPr>
          <w:b/>
        </w:rPr>
        <w:tab/>
        <w:t>B Football belongs to my favourite sports.</w:t>
      </w:r>
    </w:p>
    <w:p w:rsidR="0015521E" w:rsidRPr="000A134D" w:rsidRDefault="0015521E" w:rsidP="0015521E">
      <w:r w:rsidRPr="000A134D">
        <w:rPr>
          <w:b/>
        </w:rPr>
        <w:tab/>
        <w:t xml:space="preserve">C </w:t>
      </w:r>
      <w:r w:rsidRPr="000A134D">
        <w:t>Football belongs between my popular sports.</w:t>
      </w:r>
    </w:p>
    <w:p w:rsidR="0015521E" w:rsidRPr="000A134D" w:rsidRDefault="0015521E" w:rsidP="0015521E">
      <w:r w:rsidRPr="000A134D">
        <w:rPr>
          <w:b/>
        </w:rPr>
        <w:tab/>
        <w:t xml:space="preserve">D </w:t>
      </w:r>
      <w:r w:rsidRPr="000A134D">
        <w:t>Football belongs between my favourite sports.</w:t>
      </w:r>
    </w:p>
    <w:p w:rsidR="0015521E" w:rsidRPr="000A134D" w:rsidRDefault="0015521E" w:rsidP="0015521E">
      <w:pPr>
        <w:rPr>
          <w:b/>
        </w:rPr>
      </w:pPr>
    </w:p>
    <w:p w:rsidR="0015521E" w:rsidRPr="000A134D" w:rsidRDefault="0015521E" w:rsidP="0015521E">
      <w:r w:rsidRPr="000A134D">
        <w:rPr>
          <w:b/>
        </w:rPr>
        <w:t>14</w:t>
      </w:r>
      <w:r w:rsidRPr="000A134D">
        <w:tab/>
      </w:r>
      <w:r w:rsidRPr="000A134D">
        <w:rPr>
          <w:b/>
        </w:rPr>
        <w:t xml:space="preserve">A </w:t>
      </w:r>
      <w:r w:rsidRPr="000A134D">
        <w:t>The sign in the cinema asks people to not smoke.</w:t>
      </w:r>
    </w:p>
    <w:p w:rsidR="0015521E" w:rsidRPr="000A134D" w:rsidRDefault="0015521E" w:rsidP="0015521E">
      <w:pPr>
        <w:jc w:val="both"/>
        <w:rPr>
          <w:b/>
        </w:rPr>
      </w:pPr>
      <w:r w:rsidRPr="000A134D">
        <w:tab/>
      </w:r>
      <w:r w:rsidRPr="000A134D">
        <w:rPr>
          <w:b/>
        </w:rPr>
        <w:t>B The sign in the cinema asks people not to smoke.</w:t>
      </w:r>
    </w:p>
    <w:p w:rsidR="0015521E" w:rsidRPr="000A134D" w:rsidRDefault="0015521E" w:rsidP="0015521E">
      <w:pPr>
        <w:jc w:val="both"/>
      </w:pPr>
      <w:r w:rsidRPr="000A134D">
        <w:rPr>
          <w:b/>
        </w:rPr>
        <w:tab/>
        <w:t xml:space="preserve">C </w:t>
      </w:r>
      <w:r w:rsidRPr="000A134D">
        <w:t>The sign in the cinema asks people don’t smoke.</w:t>
      </w:r>
    </w:p>
    <w:p w:rsidR="0015521E" w:rsidRPr="000A134D" w:rsidRDefault="0015521E" w:rsidP="0015521E">
      <w:pPr>
        <w:jc w:val="both"/>
      </w:pPr>
      <w:r w:rsidRPr="000A134D">
        <w:rPr>
          <w:b/>
        </w:rPr>
        <w:tab/>
        <w:t xml:space="preserve">D </w:t>
      </w:r>
      <w:r w:rsidRPr="000A134D">
        <w:t>The sign in the cinema asks people to stop smoke.</w:t>
      </w:r>
    </w:p>
    <w:p w:rsidR="0015521E" w:rsidRPr="000A134D" w:rsidRDefault="0015521E" w:rsidP="0015521E">
      <w:pPr>
        <w:spacing w:line="259" w:lineRule="auto"/>
      </w:pPr>
    </w:p>
    <w:p w:rsidR="0015521E" w:rsidRPr="000A134D" w:rsidRDefault="0015521E" w:rsidP="0015521E">
      <w:pPr>
        <w:rPr>
          <w:b/>
        </w:rPr>
      </w:pPr>
      <w:proofErr w:type="gramStart"/>
      <w:r w:rsidRPr="000A134D">
        <w:rPr>
          <w:b/>
        </w:rPr>
        <w:t>15</w:t>
      </w:r>
      <w:r w:rsidRPr="000A134D">
        <w:tab/>
      </w:r>
      <w:r w:rsidRPr="000A134D">
        <w:rPr>
          <w:b/>
        </w:rPr>
        <w:t>A He</w:t>
      </w:r>
      <w:proofErr w:type="gramEnd"/>
      <w:r w:rsidRPr="000A134D">
        <w:rPr>
          <w:b/>
        </w:rPr>
        <w:t xml:space="preserve"> got a bad mark because he had made a lot of mistakes in his homework.</w:t>
      </w:r>
    </w:p>
    <w:p w:rsidR="0015521E" w:rsidRPr="000A134D" w:rsidRDefault="0015521E" w:rsidP="0015521E">
      <w:pPr>
        <w:jc w:val="both"/>
      </w:pPr>
      <w:r w:rsidRPr="000A134D">
        <w:rPr>
          <w:b/>
        </w:rPr>
        <w:tab/>
        <w:t xml:space="preserve">B </w:t>
      </w:r>
      <w:r w:rsidRPr="000A134D">
        <w:t>He got a bad mark because he had done a lot of mistakes in his homework.</w:t>
      </w:r>
    </w:p>
    <w:p w:rsidR="0015521E" w:rsidRPr="000A134D" w:rsidRDefault="0015521E" w:rsidP="0015521E">
      <w:pPr>
        <w:jc w:val="both"/>
      </w:pPr>
      <w:r w:rsidRPr="000A134D">
        <w:rPr>
          <w:b/>
        </w:rPr>
        <w:tab/>
        <w:t xml:space="preserve">C </w:t>
      </w:r>
      <w:r w:rsidRPr="000A134D">
        <w:t>He got a bad mark because he had completed a lot of mistakes in his homework.</w:t>
      </w:r>
    </w:p>
    <w:p w:rsidR="0015521E" w:rsidRDefault="0015521E" w:rsidP="0015521E">
      <w:pPr>
        <w:jc w:val="both"/>
      </w:pPr>
      <w:r w:rsidRPr="000A134D">
        <w:rPr>
          <w:b/>
        </w:rPr>
        <w:tab/>
        <w:t xml:space="preserve">D </w:t>
      </w:r>
      <w:r w:rsidRPr="000A134D">
        <w:t>He got a bad mark because he had committed a lot of mistakes in his homework.</w:t>
      </w:r>
    </w:p>
    <w:p w:rsidR="0015521E" w:rsidRDefault="0015521E" w:rsidP="0015521E">
      <w:pPr>
        <w:jc w:val="both"/>
      </w:pPr>
    </w:p>
    <w:p w:rsidR="0015521E" w:rsidRPr="00D63F25" w:rsidRDefault="0015521E" w:rsidP="0015521E">
      <w:pPr>
        <w:spacing w:line="259" w:lineRule="auto"/>
        <w:ind w:firstLine="708"/>
        <w:rPr>
          <w:rFonts w:eastAsia="Calibri"/>
          <w:lang w:val="cs-CZ" w:eastAsia="en-US"/>
        </w:rPr>
      </w:pPr>
    </w:p>
    <w:p w:rsidR="0015521E" w:rsidRPr="00D63F25" w:rsidRDefault="0015521E" w:rsidP="0015521E">
      <w:pPr>
        <w:spacing w:line="259" w:lineRule="auto"/>
        <w:rPr>
          <w:szCs w:val="20"/>
        </w:rPr>
      </w:pPr>
    </w:p>
    <w:p w:rsidR="0015521E" w:rsidRPr="00D63F25" w:rsidRDefault="0015521E" w:rsidP="0015521E">
      <w:pPr>
        <w:rPr>
          <w:b/>
        </w:rPr>
      </w:pPr>
      <w:r w:rsidRPr="00D63F25">
        <w:rPr>
          <w:b/>
        </w:rPr>
        <w:br w:type="page"/>
      </w:r>
      <w:r w:rsidRPr="00D63F25">
        <w:rPr>
          <w:b/>
        </w:rPr>
        <w:lastRenderedPageBreak/>
        <w:t>III. M</w:t>
      </w:r>
      <w:r>
        <w:rPr>
          <w:b/>
        </w:rPr>
        <w:t>ultiple-choice cloze</w:t>
      </w:r>
    </w:p>
    <w:p w:rsidR="0015521E" w:rsidRPr="00D63F25" w:rsidRDefault="0015521E" w:rsidP="0015521E">
      <w:pPr>
        <w:rPr>
          <w:b/>
        </w:rPr>
      </w:pPr>
    </w:p>
    <w:p w:rsidR="0015521E" w:rsidRPr="00D63F25" w:rsidRDefault="0015521E" w:rsidP="0015521E">
      <w:r w:rsidRPr="00D63F25">
        <w:t>Read the text and decide which word fits each space (</w:t>
      </w:r>
      <w:r w:rsidRPr="00D63F25">
        <w:rPr>
          <w:b/>
        </w:rPr>
        <w:t>16-30</w:t>
      </w:r>
      <w:r w:rsidRPr="00D63F25">
        <w:t xml:space="preserve">) best. </w:t>
      </w:r>
    </w:p>
    <w:p w:rsidR="0015521E" w:rsidRPr="00D63F25" w:rsidRDefault="0015521E" w:rsidP="0015521E">
      <w:r w:rsidRPr="00D63F25">
        <w:t xml:space="preserve">Choose the correct answer, </w:t>
      </w:r>
      <w:r w:rsidRPr="00D63F25">
        <w:rPr>
          <w:b/>
        </w:rPr>
        <w:t>A</w:t>
      </w:r>
      <w:r w:rsidRPr="00D63F25">
        <w:t xml:space="preserve">, </w:t>
      </w:r>
      <w:r w:rsidRPr="00D63F25">
        <w:rPr>
          <w:b/>
        </w:rPr>
        <w:t>B</w:t>
      </w:r>
      <w:r w:rsidRPr="00D63F25">
        <w:t xml:space="preserve">, </w:t>
      </w:r>
      <w:r w:rsidRPr="00D63F25">
        <w:rPr>
          <w:b/>
        </w:rPr>
        <w:t>C</w:t>
      </w:r>
      <w:r w:rsidRPr="00D63F25">
        <w:t xml:space="preserve">, or </w:t>
      </w:r>
      <w:r w:rsidRPr="00D63F25">
        <w:rPr>
          <w:b/>
        </w:rPr>
        <w:t>D</w:t>
      </w:r>
      <w:r w:rsidRPr="00D63F25">
        <w:t xml:space="preserve">. </w:t>
      </w:r>
    </w:p>
    <w:p w:rsidR="0015521E" w:rsidRPr="00D63F25" w:rsidRDefault="0015521E" w:rsidP="0015521E">
      <w:r w:rsidRPr="00D63F25">
        <w:t xml:space="preserve">If you choose more than one, your answer is incorrect. </w:t>
      </w:r>
    </w:p>
    <w:p w:rsidR="0015521E" w:rsidRPr="00D63F25" w:rsidRDefault="0015521E" w:rsidP="0015521E">
      <w:r w:rsidRPr="00D63F25">
        <w:t xml:space="preserve">Indicate your answers </w:t>
      </w:r>
      <w:r w:rsidRPr="00D63F25">
        <w:rPr>
          <w:b/>
        </w:rPr>
        <w:t>on the separate answer sheet</w:t>
      </w:r>
      <w:r w:rsidRPr="00D63F25">
        <w:t>.</w:t>
      </w:r>
    </w:p>
    <w:p w:rsidR="0015521E" w:rsidRPr="00D63F25" w:rsidRDefault="0015521E" w:rsidP="0015521E">
      <w:r w:rsidRPr="00D63F25">
        <w:t xml:space="preserve">Have a look at example </w:t>
      </w:r>
      <w:r w:rsidRPr="00D63F25">
        <w:rPr>
          <w:b/>
          <w:i/>
        </w:rPr>
        <w:t>0</w:t>
      </w:r>
      <w:r w:rsidRPr="00D63F25">
        <w:t xml:space="preserve"> below.</w:t>
      </w:r>
    </w:p>
    <w:p w:rsidR="0015521E" w:rsidRPr="00D63F25" w:rsidRDefault="0015521E" w:rsidP="0015521E"/>
    <w:p w:rsidR="0015521E" w:rsidRPr="00D63F25" w:rsidRDefault="0015521E" w:rsidP="0015521E">
      <w:pPr>
        <w:jc w:val="both"/>
        <w:rPr>
          <w:lang w:val="en-US"/>
        </w:rPr>
      </w:pPr>
      <w:r w:rsidRPr="00D63F25">
        <w:rPr>
          <w:lang w:val="en-US"/>
        </w:rPr>
        <w:t xml:space="preserve">How do famous companies get people to spend a </w:t>
      </w:r>
      <w:r w:rsidRPr="00D63F25">
        <w:rPr>
          <w:b/>
          <w:i/>
          <w:lang w:val="en-US"/>
        </w:rPr>
        <w:t xml:space="preserve">(0) </w:t>
      </w:r>
      <w:r w:rsidRPr="00D63F25">
        <w:rPr>
          <w:lang w:val="en-US"/>
        </w:rPr>
        <w:t xml:space="preserve">_____ on brand names? To find the </w:t>
      </w:r>
      <w:r w:rsidRPr="00D63F25">
        <w:rPr>
          <w:b/>
          <w:lang w:val="en-US"/>
        </w:rPr>
        <w:t>(16)</w:t>
      </w:r>
      <w:r w:rsidRPr="00D63F25">
        <w:rPr>
          <w:lang w:val="en-US"/>
        </w:rPr>
        <w:t xml:space="preserve"> _____ to this question, just observe the children in any school playground.</w:t>
      </w:r>
    </w:p>
    <w:p w:rsidR="0015521E" w:rsidRPr="00D63F25" w:rsidRDefault="0015521E" w:rsidP="0015521E">
      <w:pPr>
        <w:jc w:val="both"/>
        <w:rPr>
          <w:lang w:val="en-US"/>
        </w:rPr>
      </w:pPr>
    </w:p>
    <w:p w:rsidR="0015521E" w:rsidRPr="00D63F25" w:rsidRDefault="0015521E" w:rsidP="0015521E">
      <w:pPr>
        <w:jc w:val="both"/>
        <w:rPr>
          <w:lang w:val="en-US"/>
        </w:rPr>
      </w:pPr>
      <w:r w:rsidRPr="00D63F25">
        <w:rPr>
          <w:lang w:val="en-US"/>
        </w:rPr>
        <w:t xml:space="preserve">Hannah is a </w:t>
      </w:r>
      <w:r w:rsidRPr="00D63F25">
        <w:rPr>
          <w:b/>
          <w:lang w:val="en-US"/>
        </w:rPr>
        <w:t>(17)</w:t>
      </w:r>
      <w:r w:rsidRPr="00D63F25">
        <w:rPr>
          <w:lang w:val="en-US"/>
        </w:rPr>
        <w:t xml:space="preserve"> _____ nine-year-old student at an English primary school. She’s not quite sure what </w:t>
      </w:r>
      <w:r w:rsidRPr="00D63F25">
        <w:rPr>
          <w:lang w:val="en-US"/>
        </w:rPr>
        <w:br w:type="textWrapping" w:clear="all"/>
        <w:t xml:space="preserve">a brand </w:t>
      </w:r>
      <w:r w:rsidRPr="00D63F25">
        <w:rPr>
          <w:b/>
          <w:lang w:val="en-US"/>
        </w:rPr>
        <w:t>(18)</w:t>
      </w:r>
      <w:r w:rsidRPr="00D63F25">
        <w:rPr>
          <w:lang w:val="en-US"/>
        </w:rPr>
        <w:t xml:space="preserve"> _____ is, but she’s sure of what she wants. As part of a new sales </w:t>
      </w:r>
      <w:r w:rsidRPr="00D63F25">
        <w:rPr>
          <w:b/>
          <w:lang w:val="en-US"/>
        </w:rPr>
        <w:t>(19)</w:t>
      </w:r>
      <w:r w:rsidRPr="00D63F25">
        <w:rPr>
          <w:lang w:val="en-US"/>
        </w:rPr>
        <w:t xml:space="preserve"> _____, all the students in her class have been given a free bag with the Nike </w:t>
      </w:r>
      <w:r w:rsidRPr="00D63F25">
        <w:rPr>
          <w:b/>
          <w:lang w:val="en-US"/>
        </w:rPr>
        <w:t>(20)</w:t>
      </w:r>
      <w:r w:rsidRPr="00D63F25">
        <w:rPr>
          <w:lang w:val="en-US"/>
        </w:rPr>
        <w:t xml:space="preserve"> _____ on it. Hannah hasn’t really </w:t>
      </w:r>
      <w:r w:rsidRPr="00D63F25">
        <w:rPr>
          <w:b/>
          <w:lang w:val="en-US"/>
        </w:rPr>
        <w:t>(21)</w:t>
      </w:r>
      <w:r w:rsidRPr="00D63F25">
        <w:rPr>
          <w:lang w:val="en-US"/>
        </w:rPr>
        <w:t xml:space="preserve"> _____ the connection yet, or asked for Nike trainers, but it’s only a </w:t>
      </w:r>
      <w:r w:rsidRPr="00D63F25">
        <w:rPr>
          <w:b/>
          <w:lang w:val="en-US"/>
        </w:rPr>
        <w:t>(22)</w:t>
      </w:r>
      <w:r w:rsidRPr="00D63F25">
        <w:rPr>
          <w:lang w:val="en-US"/>
        </w:rPr>
        <w:t xml:space="preserve"> _____ of time before she does. But is it right that companies should </w:t>
      </w:r>
      <w:r w:rsidRPr="00D63F25">
        <w:rPr>
          <w:b/>
          <w:lang w:val="en-US"/>
        </w:rPr>
        <w:t>(23)</w:t>
      </w:r>
      <w:r w:rsidRPr="00D63F25">
        <w:rPr>
          <w:lang w:val="en-US"/>
        </w:rPr>
        <w:t xml:space="preserve"> _____ such young children for their promotional activities?</w:t>
      </w:r>
    </w:p>
    <w:p w:rsidR="0015521E" w:rsidRPr="00D63F25" w:rsidRDefault="0015521E" w:rsidP="0015521E">
      <w:pPr>
        <w:jc w:val="both"/>
        <w:rPr>
          <w:lang w:val="en-US"/>
        </w:rPr>
      </w:pPr>
    </w:p>
    <w:p w:rsidR="0015521E" w:rsidRPr="00D63F25" w:rsidRDefault="0015521E" w:rsidP="0015521E">
      <w:pPr>
        <w:jc w:val="both"/>
      </w:pPr>
      <w:r w:rsidRPr="00D63F25">
        <w:rPr>
          <w:lang w:val="en-US"/>
        </w:rPr>
        <w:t xml:space="preserve">Brand names seem to have </w:t>
      </w:r>
      <w:r w:rsidRPr="00D63F25">
        <w:rPr>
          <w:b/>
          <w:lang w:val="en-US"/>
        </w:rPr>
        <w:t>(24)</w:t>
      </w:r>
      <w:r w:rsidRPr="00D63F25">
        <w:rPr>
          <w:lang w:val="en-US"/>
        </w:rPr>
        <w:t xml:space="preserve"> _____ over us because they allow us to </w:t>
      </w:r>
      <w:r w:rsidRPr="00D63F25">
        <w:rPr>
          <w:b/>
        </w:rPr>
        <w:t>(25)</w:t>
      </w:r>
      <w:r w:rsidRPr="00D63F25">
        <w:t xml:space="preserve"> _____ with a particular group of people. A brand name has a certain </w:t>
      </w:r>
      <w:r w:rsidRPr="00D63F25">
        <w:rPr>
          <w:b/>
        </w:rPr>
        <w:t>(26)</w:t>
      </w:r>
      <w:r w:rsidRPr="00D63F25">
        <w:t xml:space="preserve"> _____. It suggests that we’re able to afford this product – and most of us like to </w:t>
      </w:r>
      <w:r w:rsidRPr="00D63F25">
        <w:rPr>
          <w:b/>
        </w:rPr>
        <w:t>(27)</w:t>
      </w:r>
      <w:r w:rsidRPr="00D63F25">
        <w:t xml:space="preserve"> _____ off what we can afford. Some people also believe that brand names provide a </w:t>
      </w:r>
      <w:r w:rsidRPr="00D63F25">
        <w:rPr>
          <w:b/>
        </w:rPr>
        <w:t>(28)</w:t>
      </w:r>
      <w:r w:rsidRPr="00D63F25">
        <w:t xml:space="preserve"> _____ of quality. So a brand has to provide this quality, </w:t>
      </w:r>
      <w:r w:rsidRPr="00D63F25">
        <w:rPr>
          <w:b/>
        </w:rPr>
        <w:t>(29)</w:t>
      </w:r>
      <w:r w:rsidRPr="00D63F25">
        <w:t xml:space="preserve"> _____ people will eventually stop buying it. </w:t>
      </w:r>
    </w:p>
    <w:p w:rsidR="0015521E" w:rsidRPr="00D63F25" w:rsidRDefault="0015521E" w:rsidP="0015521E">
      <w:pPr>
        <w:jc w:val="both"/>
      </w:pPr>
    </w:p>
    <w:p w:rsidR="0015521E" w:rsidRPr="00D63F25" w:rsidRDefault="0015521E" w:rsidP="0015521E">
      <w:pPr>
        <w:jc w:val="both"/>
      </w:pPr>
      <w:proofErr w:type="gramStart"/>
      <w:r w:rsidRPr="00D63F25">
        <w:t xml:space="preserve">So only time will </w:t>
      </w:r>
      <w:r w:rsidRPr="00D63F25">
        <w:rPr>
          <w:b/>
        </w:rPr>
        <w:t>(30)</w:t>
      </w:r>
      <w:r w:rsidRPr="00D63F25">
        <w:t xml:space="preserve"> _____ whether it’s really worthwhile paying extra money for a brand name.</w:t>
      </w:r>
      <w:proofErr w:type="gramEnd"/>
      <w:r w:rsidRPr="00D63F25">
        <w:t xml:space="preserve"> Meanwhile, Hannah is delighted with her free Nike bag.</w:t>
      </w:r>
    </w:p>
    <w:p w:rsidR="0015521E" w:rsidRPr="00D63F25" w:rsidRDefault="0015521E" w:rsidP="0015521E">
      <w:pPr>
        <w:jc w:val="both"/>
        <w:rPr>
          <w:iCs/>
          <w:lang w:val="en-US"/>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567"/>
        <w:gridCol w:w="1831"/>
        <w:gridCol w:w="569"/>
        <w:gridCol w:w="1756"/>
        <w:gridCol w:w="579"/>
        <w:gridCol w:w="1848"/>
        <w:gridCol w:w="567"/>
        <w:gridCol w:w="2130"/>
      </w:tblGrid>
      <w:tr w:rsidR="0015521E" w:rsidRPr="00D63F25" w:rsidTr="006A51B4">
        <w:trPr>
          <w:trHeight w:val="343"/>
        </w:trPr>
        <w:tc>
          <w:tcPr>
            <w:tcW w:w="654" w:type="dxa"/>
            <w:tcBorders>
              <w:top w:val="single" w:sz="4" w:space="0" w:color="auto"/>
              <w:left w:val="single" w:sz="4" w:space="0" w:color="auto"/>
              <w:bottom w:val="single" w:sz="4" w:space="0" w:color="auto"/>
              <w:right w:val="single" w:sz="4" w:space="0" w:color="auto"/>
            </w:tcBorders>
            <w:hideMark/>
          </w:tcPr>
          <w:p w:rsidR="0015521E" w:rsidRPr="00D63F25" w:rsidRDefault="0015521E" w:rsidP="006A51B4">
            <w:pPr>
              <w:spacing w:line="288" w:lineRule="auto"/>
              <w:rPr>
                <w:b/>
              </w:rPr>
            </w:pPr>
            <w:r w:rsidRPr="00D63F25">
              <w:rPr>
                <w:b/>
                <w:i/>
              </w:rPr>
              <w:t>0</w:t>
            </w:r>
            <w:r w:rsidRPr="00D63F25">
              <w:rPr>
                <w:b/>
              </w:rPr>
              <w:t xml:space="preserve"> </w:t>
            </w:r>
            <w:r w:rsidRPr="00D63F25">
              <w:rPr>
                <w:b/>
                <w:i/>
                <w:u w:val="single"/>
              </w:rPr>
              <w:t>A</w:t>
            </w:r>
          </w:p>
        </w:tc>
        <w:tc>
          <w:tcPr>
            <w:tcW w:w="567" w:type="dxa"/>
            <w:tcBorders>
              <w:top w:val="single" w:sz="4" w:space="0" w:color="auto"/>
              <w:left w:val="single" w:sz="4" w:space="0" w:color="auto"/>
              <w:bottom w:val="single" w:sz="4" w:space="0" w:color="auto"/>
              <w:right w:val="nil"/>
            </w:tcBorders>
            <w:hideMark/>
          </w:tcPr>
          <w:p w:rsidR="0015521E" w:rsidRPr="00D63F25" w:rsidRDefault="0015521E" w:rsidP="006A51B4">
            <w:pPr>
              <w:spacing w:line="288" w:lineRule="auto"/>
            </w:pPr>
            <w:r w:rsidRPr="00D63F25">
              <w:rPr>
                <w:b/>
              </w:rPr>
              <w:t>A</w:t>
            </w:r>
          </w:p>
        </w:tc>
        <w:tc>
          <w:tcPr>
            <w:tcW w:w="1832" w:type="dxa"/>
            <w:tcBorders>
              <w:top w:val="single" w:sz="4" w:space="0" w:color="auto"/>
              <w:left w:val="nil"/>
              <w:bottom w:val="single" w:sz="4" w:space="0" w:color="auto"/>
              <w:right w:val="single" w:sz="4" w:space="0" w:color="auto"/>
            </w:tcBorders>
            <w:hideMark/>
          </w:tcPr>
          <w:p w:rsidR="0015521E" w:rsidRPr="00D63F25" w:rsidRDefault="0015521E" w:rsidP="006A51B4">
            <w:pPr>
              <w:spacing w:line="288" w:lineRule="auto"/>
              <w:rPr>
                <w:i/>
              </w:rPr>
            </w:pPr>
            <w:r w:rsidRPr="00D63F25">
              <w:rPr>
                <w:i/>
              </w:rPr>
              <w:t>fortune</w:t>
            </w:r>
          </w:p>
        </w:tc>
        <w:tc>
          <w:tcPr>
            <w:tcW w:w="569" w:type="dxa"/>
            <w:tcBorders>
              <w:top w:val="single" w:sz="4" w:space="0" w:color="auto"/>
              <w:left w:val="single" w:sz="4" w:space="0" w:color="auto"/>
              <w:bottom w:val="single" w:sz="4" w:space="0" w:color="auto"/>
              <w:right w:val="nil"/>
            </w:tcBorders>
            <w:hideMark/>
          </w:tcPr>
          <w:p w:rsidR="0015521E" w:rsidRPr="00D63F25" w:rsidRDefault="0015521E" w:rsidP="006A51B4">
            <w:pPr>
              <w:spacing w:line="288" w:lineRule="auto"/>
            </w:pPr>
            <w:r w:rsidRPr="00D63F25">
              <w:rPr>
                <w:b/>
              </w:rPr>
              <w:t>B</w:t>
            </w:r>
          </w:p>
        </w:tc>
        <w:tc>
          <w:tcPr>
            <w:tcW w:w="1757" w:type="dxa"/>
            <w:tcBorders>
              <w:top w:val="single" w:sz="4" w:space="0" w:color="auto"/>
              <w:left w:val="nil"/>
              <w:bottom w:val="single" w:sz="4" w:space="0" w:color="auto"/>
              <w:right w:val="single" w:sz="4" w:space="0" w:color="auto"/>
            </w:tcBorders>
            <w:hideMark/>
          </w:tcPr>
          <w:p w:rsidR="0015521E" w:rsidRPr="00D63F25" w:rsidRDefault="0015521E" w:rsidP="006A51B4">
            <w:pPr>
              <w:spacing w:line="288" w:lineRule="auto"/>
            </w:pPr>
            <w:r w:rsidRPr="00D63F25">
              <w:t>treasure</w:t>
            </w:r>
          </w:p>
        </w:tc>
        <w:tc>
          <w:tcPr>
            <w:tcW w:w="579" w:type="dxa"/>
            <w:tcBorders>
              <w:top w:val="single" w:sz="4" w:space="0" w:color="auto"/>
              <w:left w:val="single" w:sz="4" w:space="0" w:color="auto"/>
              <w:bottom w:val="single" w:sz="4" w:space="0" w:color="auto"/>
              <w:right w:val="nil"/>
            </w:tcBorders>
            <w:hideMark/>
          </w:tcPr>
          <w:p w:rsidR="0015521E" w:rsidRPr="00D63F25" w:rsidRDefault="0015521E" w:rsidP="006A51B4">
            <w:pPr>
              <w:spacing w:line="288" w:lineRule="auto"/>
            </w:pPr>
            <w:r w:rsidRPr="00D63F25">
              <w:rPr>
                <w:b/>
              </w:rPr>
              <w:t>C</w:t>
            </w:r>
          </w:p>
        </w:tc>
        <w:tc>
          <w:tcPr>
            <w:tcW w:w="1849" w:type="dxa"/>
            <w:tcBorders>
              <w:top w:val="single" w:sz="4" w:space="0" w:color="auto"/>
              <w:left w:val="nil"/>
              <w:bottom w:val="single" w:sz="4" w:space="0" w:color="auto"/>
              <w:right w:val="single" w:sz="4" w:space="0" w:color="auto"/>
            </w:tcBorders>
            <w:hideMark/>
          </w:tcPr>
          <w:p w:rsidR="0015521E" w:rsidRPr="00D63F25" w:rsidRDefault="0015521E" w:rsidP="006A51B4">
            <w:pPr>
              <w:spacing w:line="288" w:lineRule="auto"/>
            </w:pPr>
            <w:r w:rsidRPr="00D63F25">
              <w:t>deal</w:t>
            </w:r>
          </w:p>
        </w:tc>
        <w:tc>
          <w:tcPr>
            <w:tcW w:w="567" w:type="dxa"/>
            <w:tcBorders>
              <w:top w:val="single" w:sz="4" w:space="0" w:color="auto"/>
              <w:left w:val="single" w:sz="4" w:space="0" w:color="auto"/>
              <w:bottom w:val="single" w:sz="4" w:space="0" w:color="auto"/>
              <w:right w:val="nil"/>
            </w:tcBorders>
            <w:hideMark/>
          </w:tcPr>
          <w:p w:rsidR="0015521E" w:rsidRPr="00D63F25" w:rsidRDefault="0015521E" w:rsidP="006A51B4">
            <w:pPr>
              <w:spacing w:line="288" w:lineRule="auto"/>
            </w:pPr>
            <w:r w:rsidRPr="00D63F25">
              <w:rPr>
                <w:b/>
              </w:rPr>
              <w:t>D</w:t>
            </w:r>
          </w:p>
        </w:tc>
        <w:tc>
          <w:tcPr>
            <w:tcW w:w="2131" w:type="dxa"/>
            <w:tcBorders>
              <w:top w:val="single" w:sz="4" w:space="0" w:color="auto"/>
              <w:left w:val="nil"/>
              <w:bottom w:val="single" w:sz="4" w:space="0" w:color="auto"/>
              <w:right w:val="single" w:sz="4" w:space="0" w:color="auto"/>
            </w:tcBorders>
          </w:tcPr>
          <w:p w:rsidR="0015521E" w:rsidRPr="00D63F25" w:rsidRDefault="0015521E" w:rsidP="006A51B4">
            <w:pPr>
              <w:spacing w:line="288" w:lineRule="auto"/>
            </w:pPr>
            <w:r w:rsidRPr="00D63F25">
              <w:t>load</w:t>
            </w:r>
          </w:p>
        </w:tc>
      </w:tr>
    </w:tbl>
    <w:p w:rsidR="0015521E" w:rsidRPr="00D63F25" w:rsidRDefault="0015521E" w:rsidP="0015521E">
      <w:pPr>
        <w:spacing w:line="288" w:lineRule="auto"/>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567"/>
        <w:gridCol w:w="1831"/>
        <w:gridCol w:w="569"/>
        <w:gridCol w:w="1756"/>
        <w:gridCol w:w="579"/>
        <w:gridCol w:w="1848"/>
        <w:gridCol w:w="567"/>
        <w:gridCol w:w="2130"/>
      </w:tblGrid>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16</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reaction</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response</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answer</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solution</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17</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similar</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typical</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uniform</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regular</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18</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certainly</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factually</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surely</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pPr>
              <w:rPr>
                <w:b/>
              </w:rPr>
            </w:pPr>
            <w:r w:rsidRPr="000A134D">
              <w:rPr>
                <w:b/>
              </w:rPr>
              <w:t>actually</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19</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battle</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campaign</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attack</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propaganda</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20</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diagram</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mark</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picture</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pPr>
              <w:rPr>
                <w:b/>
              </w:rPr>
            </w:pPr>
            <w:r w:rsidRPr="000A134D">
              <w:rPr>
                <w:b/>
              </w:rPr>
              <w:t>logo</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21</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made</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taken</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done</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put</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22</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situation</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problem</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question</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state</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23</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target</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aim</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focus</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point</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24</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rule</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meaning</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power</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force</w:t>
            </w:r>
          </w:p>
        </w:tc>
      </w:tr>
      <w:tr w:rsidR="0015521E" w:rsidRPr="000A134D" w:rsidTr="006A51B4">
        <w:trPr>
          <w:trHeight w:hRule="exact" w:val="284"/>
        </w:trPr>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25</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identify</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indicate</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sign</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point</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26</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invention</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impression</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portrait</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pPr>
              <w:rPr>
                <w:b/>
              </w:rPr>
            </w:pPr>
            <w:r w:rsidRPr="000A134D">
              <w:rPr>
                <w:b/>
              </w:rPr>
              <w:t>image</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27</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present</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show</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carry</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wear</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28</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guarantee</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r w:rsidRPr="000A134D">
              <w:t>bond</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r w:rsidRPr="000A134D">
              <w:t>security</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receipt</w:t>
            </w:r>
          </w:p>
        </w:tc>
      </w:tr>
      <w:tr w:rsidR="0015521E" w:rsidRPr="000A134D"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29</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since</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B</w:t>
            </w:r>
          </w:p>
        </w:tc>
        <w:tc>
          <w:tcPr>
            <w:tcW w:w="1756" w:type="dxa"/>
            <w:tcBorders>
              <w:top w:val="single" w:sz="4" w:space="0" w:color="auto"/>
              <w:left w:val="nil"/>
              <w:bottom w:val="single" w:sz="4" w:space="0" w:color="auto"/>
              <w:right w:val="nil"/>
            </w:tcBorders>
          </w:tcPr>
          <w:p w:rsidR="0015521E" w:rsidRPr="000A134D" w:rsidRDefault="0015521E" w:rsidP="006A51B4">
            <w:pPr>
              <w:rPr>
                <w:b/>
                <w:lang w:val="en-US"/>
              </w:rPr>
            </w:pPr>
            <w:r w:rsidRPr="000A134D">
              <w:rPr>
                <w:b/>
                <w:lang w:val="en-US"/>
              </w:rPr>
              <w:t>otherwise</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pPr>
              <w:rPr>
                <w:lang w:val="en-US"/>
              </w:rPr>
            </w:pPr>
            <w:r w:rsidRPr="000A134D">
              <w:rPr>
                <w:lang w:val="en-US"/>
              </w:rPr>
              <w:t>but</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D</w:t>
            </w:r>
          </w:p>
        </w:tc>
        <w:tc>
          <w:tcPr>
            <w:tcW w:w="2130" w:type="dxa"/>
            <w:tcBorders>
              <w:top w:val="single" w:sz="4" w:space="0" w:color="auto"/>
              <w:left w:val="nil"/>
              <w:bottom w:val="single" w:sz="4" w:space="0" w:color="auto"/>
              <w:right w:val="single" w:sz="4" w:space="0" w:color="auto"/>
            </w:tcBorders>
          </w:tcPr>
          <w:p w:rsidR="0015521E" w:rsidRPr="000A134D" w:rsidRDefault="0015521E" w:rsidP="006A51B4">
            <w:r w:rsidRPr="000A134D">
              <w:t>however</w:t>
            </w:r>
          </w:p>
        </w:tc>
      </w:tr>
      <w:tr w:rsidR="0015521E" w:rsidRPr="00275EFC" w:rsidTr="006A51B4">
        <w:tc>
          <w:tcPr>
            <w:tcW w:w="653" w:type="dxa"/>
            <w:tcBorders>
              <w:top w:val="single" w:sz="4" w:space="0" w:color="auto"/>
              <w:left w:val="single" w:sz="4" w:space="0" w:color="auto"/>
              <w:bottom w:val="single" w:sz="4" w:space="0" w:color="auto"/>
              <w:right w:val="single" w:sz="4" w:space="0" w:color="auto"/>
            </w:tcBorders>
            <w:hideMark/>
          </w:tcPr>
          <w:p w:rsidR="0015521E" w:rsidRPr="000A134D" w:rsidRDefault="0015521E" w:rsidP="006A51B4">
            <w:pPr>
              <w:rPr>
                <w:b/>
              </w:rPr>
            </w:pPr>
            <w:r w:rsidRPr="000A134D">
              <w:rPr>
                <w:b/>
              </w:rPr>
              <w:t>30</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A</w:t>
            </w:r>
          </w:p>
        </w:tc>
        <w:tc>
          <w:tcPr>
            <w:tcW w:w="1831" w:type="dxa"/>
            <w:tcBorders>
              <w:top w:val="single" w:sz="4" w:space="0" w:color="auto"/>
              <w:left w:val="nil"/>
              <w:bottom w:val="single" w:sz="4" w:space="0" w:color="auto"/>
              <w:right w:val="nil"/>
            </w:tcBorders>
          </w:tcPr>
          <w:p w:rsidR="0015521E" w:rsidRPr="000A134D" w:rsidRDefault="0015521E" w:rsidP="006A51B4">
            <w:r w:rsidRPr="000A134D">
              <w:t>say</w:t>
            </w:r>
          </w:p>
        </w:tc>
        <w:tc>
          <w:tcPr>
            <w:tcW w:w="56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 xml:space="preserve">B </w:t>
            </w:r>
          </w:p>
        </w:tc>
        <w:tc>
          <w:tcPr>
            <w:tcW w:w="1756" w:type="dxa"/>
            <w:tcBorders>
              <w:top w:val="single" w:sz="4" w:space="0" w:color="auto"/>
              <w:left w:val="nil"/>
              <w:bottom w:val="single" w:sz="4" w:space="0" w:color="auto"/>
              <w:right w:val="nil"/>
            </w:tcBorders>
          </w:tcPr>
          <w:p w:rsidR="0015521E" w:rsidRPr="000A134D" w:rsidRDefault="0015521E" w:rsidP="006A51B4">
            <w:r w:rsidRPr="000A134D">
              <w:t>speak</w:t>
            </w:r>
          </w:p>
        </w:tc>
        <w:tc>
          <w:tcPr>
            <w:tcW w:w="579" w:type="dxa"/>
            <w:tcBorders>
              <w:top w:val="single" w:sz="4" w:space="0" w:color="auto"/>
              <w:left w:val="single" w:sz="4" w:space="0" w:color="auto"/>
              <w:bottom w:val="single" w:sz="4" w:space="0" w:color="auto"/>
              <w:right w:val="nil"/>
            </w:tcBorders>
            <w:hideMark/>
          </w:tcPr>
          <w:p w:rsidR="0015521E" w:rsidRPr="000A134D" w:rsidRDefault="0015521E" w:rsidP="006A51B4">
            <w:r w:rsidRPr="000A134D">
              <w:rPr>
                <w:b/>
              </w:rPr>
              <w:t>C</w:t>
            </w:r>
          </w:p>
        </w:tc>
        <w:tc>
          <w:tcPr>
            <w:tcW w:w="1848" w:type="dxa"/>
            <w:tcBorders>
              <w:top w:val="single" w:sz="4" w:space="0" w:color="auto"/>
              <w:left w:val="nil"/>
              <w:bottom w:val="single" w:sz="4" w:space="0" w:color="auto"/>
              <w:right w:val="nil"/>
            </w:tcBorders>
          </w:tcPr>
          <w:p w:rsidR="0015521E" w:rsidRPr="000A134D" w:rsidRDefault="0015521E" w:rsidP="006A51B4">
            <w:pPr>
              <w:rPr>
                <w:b/>
              </w:rPr>
            </w:pPr>
            <w:r w:rsidRPr="000A134D">
              <w:rPr>
                <w:b/>
              </w:rPr>
              <w:t>tell</w:t>
            </w:r>
          </w:p>
        </w:tc>
        <w:tc>
          <w:tcPr>
            <w:tcW w:w="567" w:type="dxa"/>
            <w:tcBorders>
              <w:top w:val="single" w:sz="4" w:space="0" w:color="auto"/>
              <w:left w:val="single" w:sz="4" w:space="0" w:color="auto"/>
              <w:bottom w:val="single" w:sz="4" w:space="0" w:color="auto"/>
              <w:right w:val="nil"/>
            </w:tcBorders>
            <w:hideMark/>
          </w:tcPr>
          <w:p w:rsidR="0015521E" w:rsidRPr="000A134D" w:rsidRDefault="0015521E" w:rsidP="006A51B4">
            <w:pPr>
              <w:jc w:val="both"/>
            </w:pPr>
            <w:r w:rsidRPr="000A134D">
              <w:rPr>
                <w:b/>
              </w:rPr>
              <w:t>D</w:t>
            </w:r>
          </w:p>
        </w:tc>
        <w:tc>
          <w:tcPr>
            <w:tcW w:w="2130" w:type="dxa"/>
            <w:tcBorders>
              <w:top w:val="single" w:sz="4" w:space="0" w:color="auto"/>
              <w:left w:val="nil"/>
              <w:bottom w:val="single" w:sz="4" w:space="0" w:color="auto"/>
              <w:right w:val="single" w:sz="4" w:space="0" w:color="auto"/>
            </w:tcBorders>
          </w:tcPr>
          <w:p w:rsidR="0015521E" w:rsidRPr="00275EFC" w:rsidRDefault="0015521E" w:rsidP="006A51B4">
            <w:r w:rsidRPr="000A134D">
              <w:t>state</w:t>
            </w:r>
          </w:p>
        </w:tc>
      </w:tr>
    </w:tbl>
    <w:p w:rsidR="0015521E" w:rsidRDefault="0015521E" w:rsidP="0015521E">
      <w:pPr>
        <w:rPr>
          <w:b/>
        </w:rPr>
      </w:pPr>
    </w:p>
    <w:p w:rsidR="0015521E" w:rsidRPr="00D63F25" w:rsidRDefault="0015521E" w:rsidP="0015521E">
      <w:pPr>
        <w:rPr>
          <w:b/>
        </w:rPr>
      </w:pPr>
      <w:r>
        <w:rPr>
          <w:b/>
        </w:rPr>
        <w:br w:type="page"/>
      </w:r>
      <w:r w:rsidRPr="00D63F25">
        <w:rPr>
          <w:b/>
        </w:rPr>
        <w:lastRenderedPageBreak/>
        <w:t>IV</w:t>
      </w:r>
      <w:r>
        <w:rPr>
          <w:b/>
        </w:rPr>
        <w:t>. Word formation</w:t>
      </w:r>
    </w:p>
    <w:p w:rsidR="0015521E" w:rsidRPr="00D63F25" w:rsidRDefault="0015521E" w:rsidP="0015521E">
      <w:pPr>
        <w:jc w:val="both"/>
      </w:pPr>
    </w:p>
    <w:p w:rsidR="0015521E" w:rsidRPr="00D63F25" w:rsidRDefault="0015521E" w:rsidP="0015521E">
      <w:pPr>
        <w:jc w:val="both"/>
      </w:pPr>
      <w:r w:rsidRPr="00D63F25">
        <w:t xml:space="preserve">Read the text below. </w:t>
      </w:r>
    </w:p>
    <w:p w:rsidR="0015521E" w:rsidRPr="00D63F25" w:rsidRDefault="0015521E" w:rsidP="0015521E">
      <w:pPr>
        <w:jc w:val="both"/>
      </w:pPr>
      <w:r w:rsidRPr="00D63F25">
        <w:t>For each gap (</w:t>
      </w:r>
      <w:r w:rsidRPr="00D63F25">
        <w:rPr>
          <w:b/>
        </w:rPr>
        <w:t>31-40</w:t>
      </w:r>
      <w:r w:rsidRPr="00D63F25">
        <w:t xml:space="preserve">), use the word in brackets to form </w:t>
      </w:r>
      <w:r w:rsidRPr="00D63F25">
        <w:rPr>
          <w:b/>
        </w:rPr>
        <w:t>a new word</w:t>
      </w:r>
      <w:r w:rsidRPr="00D63F25">
        <w:t xml:space="preserve"> that fits in the space. </w:t>
      </w:r>
    </w:p>
    <w:p w:rsidR="0015521E" w:rsidRPr="00D63F25" w:rsidRDefault="0015521E" w:rsidP="0015521E">
      <w:pPr>
        <w:jc w:val="both"/>
      </w:pPr>
      <w:r w:rsidRPr="00D63F25">
        <w:t xml:space="preserve">You must </w:t>
      </w:r>
      <w:r w:rsidRPr="00D63F25">
        <w:rPr>
          <w:b/>
        </w:rPr>
        <w:t>always change</w:t>
      </w:r>
      <w:r w:rsidRPr="00D63F25">
        <w:t xml:space="preserve"> the form of the word in brackets. </w:t>
      </w:r>
    </w:p>
    <w:p w:rsidR="0015521E" w:rsidRPr="00D63F25" w:rsidRDefault="0015521E" w:rsidP="0015521E">
      <w:pPr>
        <w:jc w:val="both"/>
      </w:pPr>
      <w:r w:rsidRPr="00D63F25">
        <w:t xml:space="preserve">Write your answers in the boxes </w:t>
      </w:r>
      <w:r w:rsidRPr="00D63F25">
        <w:rPr>
          <w:b/>
        </w:rPr>
        <w:t>on the separate answer sheet</w:t>
      </w:r>
      <w:r w:rsidRPr="00D63F25">
        <w:t>.</w:t>
      </w:r>
    </w:p>
    <w:p w:rsidR="0015521E" w:rsidRPr="00D63F25" w:rsidRDefault="0015521E" w:rsidP="0015521E">
      <w:pPr>
        <w:adjustRightInd w:val="0"/>
      </w:pPr>
      <w:r w:rsidRPr="00D63F25">
        <w:t>If your spelling is wrong, your answer is incorrect.</w:t>
      </w:r>
    </w:p>
    <w:p w:rsidR="0015521E" w:rsidRPr="00D63F25" w:rsidRDefault="0015521E" w:rsidP="0015521E">
      <w:pPr>
        <w:jc w:val="both"/>
      </w:pPr>
      <w:r w:rsidRPr="00D63F25">
        <w:t xml:space="preserve">There is an </w:t>
      </w:r>
      <w:r w:rsidRPr="00D63F25">
        <w:rPr>
          <w:b/>
        </w:rPr>
        <w:t>example</w:t>
      </w:r>
      <w:r w:rsidRPr="00D63F25">
        <w:t xml:space="preserve"> at the beginning </w:t>
      </w:r>
      <w:r w:rsidRPr="00D63F25">
        <w:rPr>
          <w:b/>
          <w:i/>
        </w:rPr>
        <w:t>(0)</w:t>
      </w:r>
      <w:r w:rsidRPr="00D63F25">
        <w:t>.</w:t>
      </w:r>
    </w:p>
    <w:p w:rsidR="0015521E" w:rsidRPr="00D63F25" w:rsidRDefault="0015521E" w:rsidP="001552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15521E" w:rsidRPr="00D63F25" w:rsidTr="006A51B4">
        <w:trPr>
          <w:trHeight w:val="284"/>
        </w:trPr>
        <w:tc>
          <w:tcPr>
            <w:tcW w:w="567" w:type="dxa"/>
            <w:tcBorders>
              <w:top w:val="nil"/>
              <w:left w:val="nil"/>
              <w:bottom w:val="nil"/>
              <w:right w:val="single" w:sz="4" w:space="0" w:color="auto"/>
            </w:tcBorders>
            <w:shd w:val="clear" w:color="auto" w:fill="auto"/>
          </w:tcPr>
          <w:p w:rsidR="0015521E" w:rsidRPr="00D63F25" w:rsidRDefault="0015521E" w:rsidP="006A51B4">
            <w:pPr>
              <w:jc w:val="both"/>
              <w:rPr>
                <w:b/>
              </w:rPr>
            </w:pPr>
            <w:r w:rsidRPr="00D63F25">
              <w:rPr>
                <w:b/>
                <w:i/>
              </w:rPr>
              <w:t xml:space="preserve">0 </w:t>
            </w:r>
          </w:p>
        </w:tc>
        <w:tc>
          <w:tcPr>
            <w:tcW w:w="567" w:type="dxa"/>
            <w:tcBorders>
              <w:left w:val="single" w:sz="4" w:space="0" w:color="auto"/>
            </w:tcBorders>
            <w:shd w:val="clear" w:color="auto" w:fill="auto"/>
          </w:tcPr>
          <w:p w:rsidR="0015521E" w:rsidRPr="00D63F25" w:rsidRDefault="0015521E" w:rsidP="006A51B4">
            <w:pPr>
              <w:jc w:val="both"/>
            </w:pPr>
            <w:r w:rsidRPr="00D63F25">
              <w:t>I</w:t>
            </w:r>
          </w:p>
        </w:tc>
        <w:tc>
          <w:tcPr>
            <w:tcW w:w="567" w:type="dxa"/>
            <w:shd w:val="clear" w:color="auto" w:fill="auto"/>
          </w:tcPr>
          <w:p w:rsidR="0015521E" w:rsidRPr="00D63F25" w:rsidRDefault="0015521E" w:rsidP="006A51B4">
            <w:pPr>
              <w:jc w:val="both"/>
            </w:pPr>
            <w:r w:rsidRPr="00D63F25">
              <w:t>N</w:t>
            </w:r>
          </w:p>
        </w:tc>
        <w:tc>
          <w:tcPr>
            <w:tcW w:w="567" w:type="dxa"/>
            <w:shd w:val="clear" w:color="auto" w:fill="auto"/>
          </w:tcPr>
          <w:p w:rsidR="0015521E" w:rsidRPr="00D63F25" w:rsidRDefault="0015521E" w:rsidP="006A51B4">
            <w:pPr>
              <w:jc w:val="both"/>
            </w:pPr>
            <w:r w:rsidRPr="00D63F25">
              <w:t>T</w:t>
            </w:r>
          </w:p>
        </w:tc>
        <w:tc>
          <w:tcPr>
            <w:tcW w:w="567" w:type="dxa"/>
            <w:shd w:val="clear" w:color="auto" w:fill="auto"/>
          </w:tcPr>
          <w:p w:rsidR="0015521E" w:rsidRPr="00D63F25" w:rsidRDefault="0015521E" w:rsidP="006A51B4">
            <w:pPr>
              <w:jc w:val="both"/>
            </w:pPr>
            <w:r w:rsidRPr="00D63F25">
              <w:t>E</w:t>
            </w:r>
          </w:p>
        </w:tc>
        <w:tc>
          <w:tcPr>
            <w:tcW w:w="567" w:type="dxa"/>
            <w:shd w:val="clear" w:color="auto" w:fill="auto"/>
          </w:tcPr>
          <w:p w:rsidR="0015521E" w:rsidRPr="00D63F25" w:rsidRDefault="0015521E" w:rsidP="006A51B4">
            <w:pPr>
              <w:jc w:val="both"/>
            </w:pPr>
            <w:r w:rsidRPr="00D63F25">
              <w:t>L</w:t>
            </w:r>
          </w:p>
        </w:tc>
        <w:tc>
          <w:tcPr>
            <w:tcW w:w="567" w:type="dxa"/>
            <w:shd w:val="clear" w:color="auto" w:fill="auto"/>
          </w:tcPr>
          <w:p w:rsidR="0015521E" w:rsidRPr="00D63F25" w:rsidRDefault="0015521E" w:rsidP="006A51B4">
            <w:pPr>
              <w:jc w:val="both"/>
            </w:pPr>
            <w:r w:rsidRPr="00D63F25">
              <w:t>L</w:t>
            </w:r>
          </w:p>
        </w:tc>
        <w:tc>
          <w:tcPr>
            <w:tcW w:w="567" w:type="dxa"/>
            <w:shd w:val="clear" w:color="auto" w:fill="auto"/>
          </w:tcPr>
          <w:p w:rsidR="0015521E" w:rsidRPr="00D63F25" w:rsidRDefault="0015521E" w:rsidP="006A51B4">
            <w:pPr>
              <w:jc w:val="both"/>
            </w:pPr>
            <w:r w:rsidRPr="00D63F25">
              <w:t>I</w:t>
            </w:r>
          </w:p>
        </w:tc>
        <w:tc>
          <w:tcPr>
            <w:tcW w:w="567" w:type="dxa"/>
            <w:shd w:val="clear" w:color="auto" w:fill="auto"/>
          </w:tcPr>
          <w:p w:rsidR="0015521E" w:rsidRPr="00D63F25" w:rsidRDefault="0015521E" w:rsidP="006A51B4">
            <w:pPr>
              <w:jc w:val="both"/>
            </w:pPr>
            <w:r w:rsidRPr="00D63F25">
              <w:t>G</w:t>
            </w:r>
          </w:p>
        </w:tc>
        <w:tc>
          <w:tcPr>
            <w:tcW w:w="567" w:type="dxa"/>
            <w:shd w:val="clear" w:color="auto" w:fill="auto"/>
          </w:tcPr>
          <w:p w:rsidR="0015521E" w:rsidRPr="00D63F25" w:rsidRDefault="0015521E" w:rsidP="006A51B4">
            <w:pPr>
              <w:jc w:val="both"/>
            </w:pPr>
            <w:r w:rsidRPr="00D63F25">
              <w:t>E</w:t>
            </w:r>
          </w:p>
        </w:tc>
        <w:tc>
          <w:tcPr>
            <w:tcW w:w="567" w:type="dxa"/>
            <w:shd w:val="clear" w:color="auto" w:fill="auto"/>
          </w:tcPr>
          <w:p w:rsidR="0015521E" w:rsidRPr="00D63F25" w:rsidRDefault="0015521E" w:rsidP="006A51B4">
            <w:pPr>
              <w:jc w:val="both"/>
            </w:pPr>
            <w:r w:rsidRPr="00D63F25">
              <w:t>N</w:t>
            </w:r>
          </w:p>
        </w:tc>
        <w:tc>
          <w:tcPr>
            <w:tcW w:w="567" w:type="dxa"/>
            <w:shd w:val="clear" w:color="auto" w:fill="auto"/>
          </w:tcPr>
          <w:p w:rsidR="0015521E" w:rsidRPr="00D63F25" w:rsidRDefault="0015521E" w:rsidP="006A51B4">
            <w:pPr>
              <w:jc w:val="both"/>
            </w:pPr>
            <w:r w:rsidRPr="00D63F25">
              <w:t>C</w:t>
            </w:r>
          </w:p>
        </w:tc>
        <w:tc>
          <w:tcPr>
            <w:tcW w:w="567" w:type="dxa"/>
            <w:shd w:val="clear" w:color="auto" w:fill="auto"/>
          </w:tcPr>
          <w:p w:rsidR="0015521E" w:rsidRPr="00D63F25" w:rsidRDefault="0015521E" w:rsidP="006A51B4">
            <w:pPr>
              <w:jc w:val="both"/>
            </w:pPr>
            <w:r w:rsidRPr="00D63F25">
              <w:t>E</w:t>
            </w: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r>
    </w:tbl>
    <w:p w:rsidR="0015521E" w:rsidRPr="00D63F25" w:rsidRDefault="0015521E" w:rsidP="001552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5521E" w:rsidRPr="00D63F25" w:rsidTr="006A51B4">
        <w:tc>
          <w:tcPr>
            <w:tcW w:w="10188" w:type="dxa"/>
            <w:shd w:val="clear" w:color="auto" w:fill="auto"/>
          </w:tcPr>
          <w:p w:rsidR="0015521E" w:rsidRPr="00D63F25" w:rsidRDefault="0015521E" w:rsidP="006A51B4">
            <w:pPr>
              <w:spacing w:line="360" w:lineRule="auto"/>
              <w:jc w:val="both"/>
            </w:pPr>
            <w:r w:rsidRPr="00D63F25">
              <w:t xml:space="preserve">Many people would like to know how to improve their </w:t>
            </w:r>
            <w:r w:rsidRPr="00D63F25">
              <w:rPr>
                <w:b/>
                <w:i/>
              </w:rPr>
              <w:t xml:space="preserve">(0) </w:t>
            </w:r>
            <w:r w:rsidRPr="00D63F25">
              <w:t xml:space="preserve">(INTELLIGENT). Here are some </w:t>
            </w:r>
            <w:r>
              <w:br w:type="textWrapping" w:clear="all"/>
            </w:r>
            <w:r w:rsidRPr="00D63F25">
              <w:rPr>
                <w:b/>
              </w:rPr>
              <w:t>(31)</w:t>
            </w:r>
            <w:r w:rsidRPr="00D63F25">
              <w:t xml:space="preserve"> (PRACTICE) ideas to help you do this without too much </w:t>
            </w:r>
            <w:r w:rsidRPr="00D63F25">
              <w:rPr>
                <w:b/>
              </w:rPr>
              <w:t>(32)</w:t>
            </w:r>
            <w:r w:rsidRPr="00D63F25">
              <w:t xml:space="preserve"> (DIFFICULT). First of all, try to eat more fish! You can do this quite </w:t>
            </w:r>
            <w:r w:rsidRPr="00D63F25">
              <w:rPr>
                <w:b/>
              </w:rPr>
              <w:t>(33)</w:t>
            </w:r>
            <w:r w:rsidRPr="00D63F25">
              <w:t xml:space="preserve"> (EASY) and it is supposed to be very good for the brain. Eating vegetables is also said to keep brain cells </w:t>
            </w:r>
            <w:r w:rsidRPr="00D63F25">
              <w:rPr>
                <w:b/>
              </w:rPr>
              <w:t>(34)</w:t>
            </w:r>
            <w:r w:rsidRPr="00D63F25">
              <w:t xml:space="preserve"> (HEALTH). Another idea is to take up something </w:t>
            </w:r>
            <w:r>
              <w:br w:type="textWrapping" w:clear="all"/>
            </w:r>
            <w:r w:rsidRPr="00D63F25">
              <w:rPr>
                <w:b/>
              </w:rPr>
              <w:t>(35)</w:t>
            </w:r>
            <w:r w:rsidRPr="00D63F25">
              <w:t xml:space="preserve"> (ART) such as drawing, which uses the </w:t>
            </w:r>
            <w:r w:rsidRPr="00D63F25">
              <w:rPr>
                <w:b/>
              </w:rPr>
              <w:t>(36)</w:t>
            </w:r>
            <w:r w:rsidRPr="00D63F25">
              <w:t xml:space="preserve"> (CREATE) part of your brain. If you’ve left school, you can still find various </w:t>
            </w:r>
            <w:r w:rsidRPr="00D63F25">
              <w:rPr>
                <w:b/>
              </w:rPr>
              <w:t>(37)</w:t>
            </w:r>
            <w:r w:rsidRPr="00D63F25">
              <w:t xml:space="preserve"> (ACTIVE) to stimulate your brain. Why not give some </w:t>
            </w:r>
            <w:r w:rsidRPr="00D63F25">
              <w:rPr>
                <w:b/>
              </w:rPr>
              <w:t>(38)</w:t>
            </w:r>
            <w:r>
              <w:t xml:space="preserve"> (THINK) to </w:t>
            </w:r>
            <w:proofErr w:type="gramStart"/>
            <w:r w:rsidRPr="00D63F25">
              <w:t>joining</w:t>
            </w:r>
            <w:proofErr w:type="gramEnd"/>
            <w:r w:rsidRPr="00D63F25">
              <w:t xml:space="preserve"> an evening class? And if you decide to learn a foreign language, try to use new and </w:t>
            </w:r>
            <w:r>
              <w:br w:type="textWrapping" w:clear="all"/>
            </w:r>
            <w:r w:rsidRPr="00D63F25">
              <w:rPr>
                <w:b/>
              </w:rPr>
              <w:t>(39)</w:t>
            </w:r>
            <w:r w:rsidRPr="00D63F25">
              <w:t xml:space="preserve"> (USUAL) ways of recording vocabulary, to help you to memorize the new words and </w:t>
            </w:r>
            <w:r>
              <w:br w:type="textWrapping" w:clear="all"/>
            </w:r>
            <w:r w:rsidRPr="00D63F25">
              <w:rPr>
                <w:b/>
              </w:rPr>
              <w:t>(40)</w:t>
            </w:r>
            <w:r w:rsidRPr="00D63F25">
              <w:t xml:space="preserve"> (EXPRESS) you meet in class.</w:t>
            </w:r>
          </w:p>
        </w:tc>
      </w:tr>
    </w:tbl>
    <w:p w:rsidR="0015521E" w:rsidRPr="00D63F25" w:rsidRDefault="0015521E" w:rsidP="0015521E">
      <w:pPr>
        <w:rPr>
          <w:b/>
          <w:lang w:val="en-US"/>
        </w:rPr>
      </w:pPr>
    </w:p>
    <w:p w:rsidR="0015521E" w:rsidRPr="000A134D" w:rsidRDefault="0015521E" w:rsidP="0015521E">
      <w:pPr>
        <w:rPr>
          <w:b/>
        </w:rPr>
      </w:pPr>
      <w:r w:rsidRPr="000A134D">
        <w:rPr>
          <w:b/>
        </w:rPr>
        <w:t>31 PRACTICAL</w:t>
      </w:r>
    </w:p>
    <w:p w:rsidR="0015521E" w:rsidRPr="000A134D" w:rsidRDefault="0015521E" w:rsidP="0015521E">
      <w:pPr>
        <w:rPr>
          <w:b/>
        </w:rPr>
      </w:pPr>
      <w:r w:rsidRPr="000A134D">
        <w:rPr>
          <w:b/>
        </w:rPr>
        <w:t xml:space="preserve">32 </w:t>
      </w:r>
      <w:proofErr w:type="gramStart"/>
      <w:r w:rsidRPr="000A134D">
        <w:rPr>
          <w:b/>
        </w:rPr>
        <w:t>DIFFICULTY</w:t>
      </w:r>
      <w:proofErr w:type="gramEnd"/>
    </w:p>
    <w:p w:rsidR="0015521E" w:rsidRPr="000A134D" w:rsidRDefault="0015521E" w:rsidP="0015521E">
      <w:pPr>
        <w:rPr>
          <w:b/>
        </w:rPr>
      </w:pPr>
      <w:r w:rsidRPr="000A134D">
        <w:rPr>
          <w:b/>
        </w:rPr>
        <w:t>33 EASILY</w:t>
      </w:r>
    </w:p>
    <w:p w:rsidR="0015521E" w:rsidRPr="000A134D" w:rsidRDefault="0015521E" w:rsidP="0015521E">
      <w:pPr>
        <w:rPr>
          <w:b/>
        </w:rPr>
      </w:pPr>
      <w:r w:rsidRPr="000A134D">
        <w:rPr>
          <w:b/>
        </w:rPr>
        <w:t>34 HEALTHY</w:t>
      </w:r>
    </w:p>
    <w:p w:rsidR="0015521E" w:rsidRPr="000A134D" w:rsidRDefault="0015521E" w:rsidP="0015521E">
      <w:pPr>
        <w:rPr>
          <w:b/>
        </w:rPr>
      </w:pPr>
      <w:r w:rsidRPr="000A134D">
        <w:rPr>
          <w:b/>
        </w:rPr>
        <w:t>35 ARTISTIC</w:t>
      </w:r>
    </w:p>
    <w:p w:rsidR="0015521E" w:rsidRPr="000A134D" w:rsidRDefault="0015521E" w:rsidP="0015521E">
      <w:pPr>
        <w:rPr>
          <w:b/>
        </w:rPr>
      </w:pPr>
      <w:r w:rsidRPr="000A134D">
        <w:rPr>
          <w:b/>
        </w:rPr>
        <w:t>36 CREATIVE</w:t>
      </w:r>
    </w:p>
    <w:p w:rsidR="0015521E" w:rsidRPr="000A134D" w:rsidRDefault="0015521E" w:rsidP="0015521E">
      <w:pPr>
        <w:rPr>
          <w:b/>
        </w:rPr>
      </w:pPr>
      <w:r w:rsidRPr="000A134D">
        <w:rPr>
          <w:b/>
        </w:rPr>
        <w:t>37 ACTIVITIES</w:t>
      </w:r>
    </w:p>
    <w:p w:rsidR="0015521E" w:rsidRPr="000A134D" w:rsidRDefault="0015521E" w:rsidP="0015521E">
      <w:pPr>
        <w:rPr>
          <w:b/>
        </w:rPr>
      </w:pPr>
      <w:r w:rsidRPr="000A134D">
        <w:rPr>
          <w:b/>
        </w:rPr>
        <w:t>38 THOUGHT</w:t>
      </w:r>
    </w:p>
    <w:p w:rsidR="0015521E" w:rsidRPr="000A134D" w:rsidRDefault="0015521E" w:rsidP="0015521E">
      <w:pPr>
        <w:rPr>
          <w:b/>
        </w:rPr>
      </w:pPr>
      <w:r w:rsidRPr="000A134D">
        <w:rPr>
          <w:b/>
        </w:rPr>
        <w:t>39 UNUSUAL</w:t>
      </w:r>
    </w:p>
    <w:p w:rsidR="0015521E" w:rsidRPr="000A134D" w:rsidRDefault="0015521E" w:rsidP="0015521E">
      <w:pPr>
        <w:rPr>
          <w:b/>
          <w:lang w:val="en-US"/>
        </w:rPr>
      </w:pPr>
      <w:r w:rsidRPr="000A134D">
        <w:rPr>
          <w:b/>
        </w:rPr>
        <w:t>40 EXPRESSIONS</w:t>
      </w:r>
    </w:p>
    <w:p w:rsidR="0015521E" w:rsidRPr="00D63F25" w:rsidRDefault="0015521E" w:rsidP="0015521E">
      <w:pPr>
        <w:rPr>
          <w:b/>
          <w:lang w:val="en-US"/>
        </w:rPr>
      </w:pPr>
      <w:r>
        <w:rPr>
          <w:b/>
          <w:lang w:val="en-US"/>
        </w:rPr>
        <w:br w:type="page"/>
      </w:r>
      <w:r w:rsidRPr="00D63F25">
        <w:rPr>
          <w:b/>
          <w:lang w:val="en-US"/>
        </w:rPr>
        <w:lastRenderedPageBreak/>
        <w:t>V</w:t>
      </w:r>
      <w:r>
        <w:rPr>
          <w:b/>
          <w:lang w:val="en-US"/>
        </w:rPr>
        <w:t>. Error correction</w:t>
      </w:r>
    </w:p>
    <w:p w:rsidR="0015521E" w:rsidRPr="00D63F25" w:rsidRDefault="0015521E" w:rsidP="0015521E">
      <w:pPr>
        <w:rPr>
          <w:lang w:val="en-US"/>
        </w:rPr>
      </w:pPr>
    </w:p>
    <w:p w:rsidR="0015521E" w:rsidRPr="00D63F25" w:rsidRDefault="0015521E" w:rsidP="0015521E">
      <w:pPr>
        <w:adjustRightInd w:val="0"/>
        <w:rPr>
          <w:bCs/>
        </w:rPr>
      </w:pPr>
      <w:r w:rsidRPr="00D63F25">
        <w:rPr>
          <w:bCs/>
        </w:rPr>
        <w:t xml:space="preserve">Read the text below. </w:t>
      </w:r>
    </w:p>
    <w:p w:rsidR="0015521E" w:rsidRPr="00D63F25" w:rsidRDefault="0015521E" w:rsidP="0015521E">
      <w:pPr>
        <w:adjustRightInd w:val="0"/>
        <w:rPr>
          <w:bCs/>
        </w:rPr>
      </w:pPr>
      <w:r w:rsidRPr="00D63F25">
        <w:rPr>
          <w:bCs/>
        </w:rPr>
        <w:t xml:space="preserve">In most of the lines </w:t>
      </w:r>
      <w:r w:rsidRPr="00D63F25">
        <w:rPr>
          <w:b/>
          <w:bCs/>
        </w:rPr>
        <w:t>41-50</w:t>
      </w:r>
      <w:r w:rsidRPr="00D63F25">
        <w:rPr>
          <w:bCs/>
        </w:rPr>
        <w:t xml:space="preserve"> there is </w:t>
      </w:r>
      <w:r w:rsidRPr="00D63F25">
        <w:rPr>
          <w:b/>
          <w:bCs/>
        </w:rPr>
        <w:t>one extra word</w:t>
      </w:r>
      <w:r w:rsidRPr="00D63F25">
        <w:rPr>
          <w:bCs/>
        </w:rPr>
        <w:t xml:space="preserve">. </w:t>
      </w:r>
    </w:p>
    <w:p w:rsidR="0015521E" w:rsidRPr="00D63F25" w:rsidRDefault="0015521E" w:rsidP="0015521E">
      <w:pPr>
        <w:adjustRightInd w:val="0"/>
        <w:rPr>
          <w:bCs/>
        </w:rPr>
      </w:pPr>
      <w:r w:rsidRPr="00D63F25">
        <w:rPr>
          <w:bCs/>
        </w:rPr>
        <w:t xml:space="preserve">It is either grammatically incorrect or does not fit in with the meaning of the text. </w:t>
      </w:r>
    </w:p>
    <w:p w:rsidR="0015521E" w:rsidRPr="00D63F25" w:rsidRDefault="0015521E" w:rsidP="0015521E">
      <w:pPr>
        <w:adjustRightInd w:val="0"/>
      </w:pPr>
      <w:r w:rsidRPr="00D63F25">
        <w:rPr>
          <w:bCs/>
        </w:rPr>
        <w:t xml:space="preserve">Some lines, however, are correct. If a line is correct, write </w:t>
      </w:r>
      <w:r w:rsidRPr="00D63F25">
        <w:rPr>
          <w:b/>
          <w:bCs/>
        </w:rPr>
        <w:t>X</w:t>
      </w:r>
      <w:r w:rsidRPr="00D63F25">
        <w:rPr>
          <w:bCs/>
        </w:rPr>
        <w:t xml:space="preserve"> as the answer.</w:t>
      </w:r>
    </w:p>
    <w:p w:rsidR="0015521E" w:rsidRPr="00D63F25" w:rsidRDefault="0015521E" w:rsidP="0015521E">
      <w:pPr>
        <w:adjustRightInd w:val="0"/>
        <w:rPr>
          <w:bCs/>
        </w:rPr>
      </w:pPr>
      <w:r w:rsidRPr="00D63F25">
        <w:rPr>
          <w:bCs/>
        </w:rPr>
        <w:t xml:space="preserve">Write your answers in the boxes </w:t>
      </w:r>
      <w:r w:rsidRPr="00D63F25">
        <w:rPr>
          <w:b/>
          <w:bCs/>
        </w:rPr>
        <w:t>on the separate answer sheet</w:t>
      </w:r>
      <w:r w:rsidRPr="00D63F25">
        <w:rPr>
          <w:bCs/>
        </w:rPr>
        <w:t>.</w:t>
      </w:r>
    </w:p>
    <w:p w:rsidR="0015521E" w:rsidRPr="00D63F25" w:rsidRDefault="0015521E" w:rsidP="0015521E">
      <w:pPr>
        <w:adjustRightInd w:val="0"/>
      </w:pPr>
      <w:r w:rsidRPr="00D63F25">
        <w:t>If your spelling is wrong, your answer is incorrect.</w:t>
      </w:r>
    </w:p>
    <w:p w:rsidR="0015521E" w:rsidRPr="00D63F25" w:rsidRDefault="0015521E" w:rsidP="0015521E">
      <w:pPr>
        <w:adjustRightInd w:val="0"/>
        <w:rPr>
          <w:bCs/>
        </w:rPr>
      </w:pPr>
      <w:r w:rsidRPr="00D63F25">
        <w:rPr>
          <w:bCs/>
        </w:rPr>
        <w:t xml:space="preserve">The exercise begins with two examples </w:t>
      </w:r>
      <w:r w:rsidRPr="00D63F25">
        <w:rPr>
          <w:b/>
          <w:bCs/>
          <w:i/>
        </w:rPr>
        <w:t xml:space="preserve">0 </w:t>
      </w:r>
      <w:r w:rsidRPr="00D63F25">
        <w:rPr>
          <w:bCs/>
        </w:rPr>
        <w:t>and</w:t>
      </w:r>
      <w:r w:rsidRPr="00D63F25">
        <w:rPr>
          <w:b/>
          <w:bCs/>
          <w:i/>
        </w:rPr>
        <w:t xml:space="preserve"> 00</w:t>
      </w:r>
      <w:r w:rsidRPr="00D63F25">
        <w:rPr>
          <w:bCs/>
        </w:rPr>
        <w:t>.</w:t>
      </w:r>
    </w:p>
    <w:p w:rsidR="0015521E" w:rsidRPr="00D63F25" w:rsidRDefault="0015521E" w:rsidP="0015521E">
      <w:pPr>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15521E" w:rsidRPr="00D63F25" w:rsidTr="006A51B4">
        <w:trPr>
          <w:trHeight w:val="284"/>
        </w:trPr>
        <w:tc>
          <w:tcPr>
            <w:tcW w:w="567" w:type="dxa"/>
            <w:tcBorders>
              <w:top w:val="nil"/>
              <w:left w:val="nil"/>
              <w:bottom w:val="nil"/>
              <w:right w:val="single" w:sz="4" w:space="0" w:color="auto"/>
            </w:tcBorders>
            <w:shd w:val="clear" w:color="auto" w:fill="auto"/>
          </w:tcPr>
          <w:p w:rsidR="0015521E" w:rsidRPr="00D63F25" w:rsidRDefault="0015521E" w:rsidP="006A51B4">
            <w:pPr>
              <w:jc w:val="both"/>
              <w:rPr>
                <w:b/>
              </w:rPr>
            </w:pPr>
            <w:r w:rsidRPr="00D63F25">
              <w:rPr>
                <w:b/>
                <w:i/>
              </w:rPr>
              <w:t xml:space="preserve">0 </w:t>
            </w:r>
          </w:p>
        </w:tc>
        <w:tc>
          <w:tcPr>
            <w:tcW w:w="567" w:type="dxa"/>
            <w:tcBorders>
              <w:left w:val="single" w:sz="4" w:space="0" w:color="auto"/>
              <w:bottom w:val="single" w:sz="4" w:space="0" w:color="auto"/>
            </w:tcBorders>
            <w:shd w:val="clear" w:color="auto" w:fill="auto"/>
          </w:tcPr>
          <w:p w:rsidR="0015521E" w:rsidRPr="00D63F25" w:rsidRDefault="0015521E" w:rsidP="006A51B4">
            <w:pPr>
              <w:jc w:val="both"/>
            </w:pPr>
            <w:r w:rsidRPr="00D63F25">
              <w:t>X</w:t>
            </w: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r>
      <w:tr w:rsidR="0015521E" w:rsidRPr="00D63F25" w:rsidTr="006A51B4">
        <w:trPr>
          <w:trHeight w:val="284"/>
        </w:trPr>
        <w:tc>
          <w:tcPr>
            <w:tcW w:w="567" w:type="dxa"/>
            <w:tcBorders>
              <w:top w:val="nil"/>
              <w:left w:val="nil"/>
              <w:bottom w:val="nil"/>
              <w:right w:val="single" w:sz="4" w:space="0" w:color="auto"/>
            </w:tcBorders>
            <w:shd w:val="clear" w:color="auto" w:fill="auto"/>
          </w:tcPr>
          <w:p w:rsidR="0015521E" w:rsidRPr="00D63F25" w:rsidRDefault="0015521E" w:rsidP="006A51B4">
            <w:pPr>
              <w:jc w:val="both"/>
              <w:rPr>
                <w:b/>
              </w:rPr>
            </w:pPr>
            <w:r w:rsidRPr="00D63F25">
              <w:rPr>
                <w:b/>
                <w:i/>
              </w:rPr>
              <w:t xml:space="preserve">00 </w:t>
            </w:r>
          </w:p>
        </w:tc>
        <w:tc>
          <w:tcPr>
            <w:tcW w:w="567" w:type="dxa"/>
            <w:tcBorders>
              <w:left w:val="single" w:sz="4" w:space="0" w:color="auto"/>
            </w:tcBorders>
            <w:shd w:val="clear" w:color="auto" w:fill="auto"/>
          </w:tcPr>
          <w:p w:rsidR="0015521E" w:rsidRPr="00D63F25" w:rsidRDefault="0015521E" w:rsidP="006A51B4">
            <w:pPr>
              <w:jc w:val="both"/>
            </w:pPr>
            <w:r w:rsidRPr="00D63F25">
              <w:t>T</w:t>
            </w:r>
          </w:p>
        </w:tc>
        <w:tc>
          <w:tcPr>
            <w:tcW w:w="567" w:type="dxa"/>
            <w:shd w:val="clear" w:color="auto" w:fill="auto"/>
          </w:tcPr>
          <w:p w:rsidR="0015521E" w:rsidRPr="00D63F25" w:rsidRDefault="0015521E" w:rsidP="006A51B4">
            <w:pPr>
              <w:jc w:val="both"/>
            </w:pPr>
            <w:r w:rsidRPr="00D63F25">
              <w:t>H</w:t>
            </w:r>
          </w:p>
        </w:tc>
        <w:tc>
          <w:tcPr>
            <w:tcW w:w="567" w:type="dxa"/>
            <w:shd w:val="clear" w:color="auto" w:fill="auto"/>
          </w:tcPr>
          <w:p w:rsidR="0015521E" w:rsidRPr="00D63F25" w:rsidRDefault="0015521E" w:rsidP="006A51B4">
            <w:pPr>
              <w:jc w:val="both"/>
            </w:pPr>
            <w:r w:rsidRPr="00D63F25">
              <w:t>A</w:t>
            </w:r>
          </w:p>
        </w:tc>
        <w:tc>
          <w:tcPr>
            <w:tcW w:w="567" w:type="dxa"/>
            <w:shd w:val="clear" w:color="auto" w:fill="auto"/>
          </w:tcPr>
          <w:p w:rsidR="0015521E" w:rsidRPr="00D63F25" w:rsidRDefault="0015521E" w:rsidP="006A51B4">
            <w:pPr>
              <w:jc w:val="both"/>
            </w:pPr>
            <w:r w:rsidRPr="00D63F25">
              <w:t>T</w:t>
            </w: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c>
          <w:tcPr>
            <w:tcW w:w="567" w:type="dxa"/>
            <w:shd w:val="clear" w:color="auto" w:fill="auto"/>
          </w:tcPr>
          <w:p w:rsidR="0015521E" w:rsidRPr="00D63F25" w:rsidRDefault="0015521E" w:rsidP="006A51B4">
            <w:pPr>
              <w:jc w:val="both"/>
            </w:pPr>
          </w:p>
        </w:tc>
      </w:tr>
    </w:tbl>
    <w:p w:rsidR="0015521E" w:rsidRPr="00D63F25" w:rsidRDefault="0015521E" w:rsidP="0015521E"/>
    <w:p w:rsidR="0015521E" w:rsidRPr="000A134D" w:rsidRDefault="0015521E" w:rsidP="0015521E">
      <w:pPr>
        <w:rPr>
          <w:rFonts w:eastAsia="Calibri"/>
          <w:lang w:eastAsia="en-US"/>
        </w:rPr>
      </w:pPr>
      <w:r w:rsidRPr="000A134D">
        <w:rPr>
          <w:b/>
          <w:i/>
        </w:rPr>
        <w:t>0</w:t>
      </w:r>
      <w:r w:rsidRPr="000A134D">
        <w:rPr>
          <w:b/>
        </w:rPr>
        <w:t xml:space="preserve"> </w:t>
      </w:r>
      <w:r w:rsidRPr="000A134D">
        <w:tab/>
        <w:t>In my opinion, encouraging people to ride bicycles would do a lot towards</w:t>
      </w:r>
      <w:r>
        <w:tab/>
      </w:r>
      <w:r>
        <w:tab/>
        <w:t xml:space="preserve">        </w:t>
      </w:r>
      <w:r w:rsidRPr="000A134D">
        <w:rPr>
          <w:b/>
          <w:u w:val="single"/>
        </w:rPr>
        <w:t>X</w:t>
      </w:r>
      <w:r w:rsidRPr="000A134D">
        <w:rPr>
          <w:b/>
          <w:i/>
        </w:rPr>
        <w:tab/>
      </w:r>
    </w:p>
    <w:p w:rsidR="0015521E" w:rsidRPr="000A134D" w:rsidRDefault="0015521E" w:rsidP="0015521E">
      <w:pPr>
        <w:rPr>
          <w:rFonts w:eastAsia="Calibri"/>
          <w:lang w:eastAsia="en-US"/>
        </w:rPr>
      </w:pPr>
      <w:proofErr w:type="gramStart"/>
      <w:r w:rsidRPr="000A134D">
        <w:rPr>
          <w:b/>
          <w:i/>
        </w:rPr>
        <w:t>00</w:t>
      </w:r>
      <w:r w:rsidRPr="000A134D">
        <w:rPr>
          <w:i/>
        </w:rPr>
        <w:t xml:space="preserve"> </w:t>
      </w:r>
      <w:r w:rsidRPr="000A134D">
        <w:rPr>
          <w:i/>
        </w:rPr>
        <w:tab/>
      </w:r>
      <w:r w:rsidRPr="000A134D">
        <w:t xml:space="preserve">reducing the huge number of cars </w:t>
      </w:r>
      <w:r w:rsidRPr="000A134D">
        <w:rPr>
          <w:b/>
          <w:u w:val="single"/>
        </w:rPr>
        <w:t>that</w:t>
      </w:r>
      <w:r w:rsidRPr="000A134D">
        <w:t xml:space="preserve"> on our roads.</w:t>
      </w:r>
      <w:proofErr w:type="gramEnd"/>
      <w:r w:rsidRPr="000A134D">
        <w:t xml:space="preserve"> The trouble is I can’t</w:t>
      </w:r>
    </w:p>
    <w:p w:rsidR="0015521E" w:rsidRPr="000A134D" w:rsidRDefault="0015521E" w:rsidP="0015521E">
      <w:pPr>
        <w:rPr>
          <w:rFonts w:eastAsia="Calibri"/>
          <w:lang w:eastAsia="en-US"/>
        </w:rPr>
      </w:pPr>
      <w:proofErr w:type="gramStart"/>
      <w:r w:rsidRPr="000A134D">
        <w:rPr>
          <w:b/>
        </w:rPr>
        <w:t>41</w:t>
      </w:r>
      <w:r w:rsidRPr="000A134D">
        <w:t xml:space="preserve"> </w:t>
      </w:r>
      <w:r w:rsidRPr="000A134D">
        <w:tab/>
        <w:t xml:space="preserve">actually </w:t>
      </w:r>
      <w:r w:rsidRPr="000A134D">
        <w:rPr>
          <w:b/>
        </w:rPr>
        <w:t>to</w:t>
      </w:r>
      <w:r w:rsidRPr="000A134D">
        <w:t xml:space="preserve"> ride one myself.</w:t>
      </w:r>
      <w:proofErr w:type="gramEnd"/>
      <w:r w:rsidRPr="000A134D">
        <w:t xml:space="preserve"> When I was a baby, one of my older brothers fell</w:t>
      </w:r>
    </w:p>
    <w:p w:rsidR="0015521E" w:rsidRPr="000A134D" w:rsidRDefault="0015521E" w:rsidP="0015521E">
      <w:pPr>
        <w:rPr>
          <w:rFonts w:eastAsia="Calibri"/>
          <w:lang w:eastAsia="en-US"/>
        </w:rPr>
      </w:pPr>
      <w:r w:rsidRPr="000A134D">
        <w:rPr>
          <w:b/>
        </w:rPr>
        <w:t>42</w:t>
      </w:r>
      <w:r w:rsidRPr="000A134D">
        <w:tab/>
        <w:t xml:space="preserve">off his bicycle and broke his arm. My parents were </w:t>
      </w:r>
      <w:proofErr w:type="gramStart"/>
      <w:r w:rsidRPr="000A134D">
        <w:t>so</w:t>
      </w:r>
      <w:proofErr w:type="gramEnd"/>
      <w:r w:rsidRPr="000A134D">
        <w:t xml:space="preserve"> upset </w:t>
      </w:r>
      <w:r w:rsidRPr="000A134D">
        <w:rPr>
          <w:b/>
        </w:rPr>
        <w:t>as</w:t>
      </w:r>
      <w:r w:rsidRPr="000A134D">
        <w:t xml:space="preserve"> by this incident                         </w:t>
      </w:r>
    </w:p>
    <w:p w:rsidR="0015521E" w:rsidRPr="000A134D" w:rsidRDefault="0015521E" w:rsidP="0015521E">
      <w:pPr>
        <w:rPr>
          <w:rFonts w:eastAsia="Calibri"/>
          <w:lang w:eastAsia="en-US"/>
        </w:rPr>
      </w:pPr>
      <w:r w:rsidRPr="000A134D">
        <w:rPr>
          <w:b/>
        </w:rPr>
        <w:t>43</w:t>
      </w:r>
      <w:r w:rsidRPr="000A134D">
        <w:tab/>
        <w:t>that they decided to sell his bicycle. They also decided that my sisters and I would</w:t>
      </w:r>
      <w:r w:rsidRPr="000A134D">
        <w:tab/>
      </w:r>
      <w:r w:rsidRPr="000A134D">
        <w:tab/>
      </w:r>
      <w:r w:rsidRPr="000A134D">
        <w:rPr>
          <w:b/>
        </w:rPr>
        <w:t>X</w:t>
      </w:r>
    </w:p>
    <w:p w:rsidR="0015521E" w:rsidRPr="000A134D" w:rsidRDefault="0015521E" w:rsidP="0015521E">
      <w:pPr>
        <w:rPr>
          <w:rFonts w:eastAsia="Calibri"/>
          <w:lang w:eastAsia="en-US"/>
        </w:rPr>
      </w:pPr>
      <w:r w:rsidRPr="000A134D">
        <w:rPr>
          <w:b/>
        </w:rPr>
        <w:t>44</w:t>
      </w:r>
      <w:r w:rsidRPr="000A134D">
        <w:tab/>
      </w:r>
      <w:proofErr w:type="gramStart"/>
      <w:r w:rsidRPr="000A134D">
        <w:t>be</w:t>
      </w:r>
      <w:proofErr w:type="gramEnd"/>
      <w:r w:rsidRPr="000A134D">
        <w:t xml:space="preserve"> better </w:t>
      </w:r>
      <w:r w:rsidRPr="000A134D">
        <w:rPr>
          <w:b/>
        </w:rPr>
        <w:t>than</w:t>
      </w:r>
      <w:r w:rsidRPr="000A134D">
        <w:t xml:space="preserve"> off without them. As a result, none of us learnt to ride as children and</w:t>
      </w:r>
    </w:p>
    <w:p w:rsidR="0015521E" w:rsidRPr="000A134D" w:rsidRDefault="0015521E" w:rsidP="0015521E">
      <w:pPr>
        <w:rPr>
          <w:rFonts w:eastAsia="Calibri"/>
          <w:lang w:eastAsia="en-US"/>
        </w:rPr>
      </w:pPr>
      <w:r w:rsidRPr="000A134D">
        <w:rPr>
          <w:b/>
        </w:rPr>
        <w:t xml:space="preserve">45 </w:t>
      </w:r>
      <w:r w:rsidRPr="000A134D">
        <w:tab/>
        <w:t xml:space="preserve">although various friends have done their best to teach us over the years, </w:t>
      </w:r>
      <w:r w:rsidRPr="000A134D">
        <w:rPr>
          <w:b/>
        </w:rPr>
        <w:t>we</w:t>
      </w:r>
      <w:r w:rsidRPr="000A134D">
        <w:t xml:space="preserve"> no one</w:t>
      </w:r>
    </w:p>
    <w:p w:rsidR="0015521E" w:rsidRPr="000A134D" w:rsidRDefault="0015521E" w:rsidP="0015521E">
      <w:pPr>
        <w:rPr>
          <w:rFonts w:eastAsia="Calibri"/>
          <w:lang w:eastAsia="en-US"/>
        </w:rPr>
      </w:pPr>
      <w:r w:rsidRPr="000A134D">
        <w:rPr>
          <w:b/>
        </w:rPr>
        <w:t xml:space="preserve">46 </w:t>
      </w:r>
      <w:r w:rsidRPr="000A134D">
        <w:tab/>
      </w:r>
      <w:proofErr w:type="gramStart"/>
      <w:r w:rsidRPr="000A134D">
        <w:t>has</w:t>
      </w:r>
      <w:proofErr w:type="gramEnd"/>
      <w:r w:rsidRPr="000A134D">
        <w:t xml:space="preserve"> succeeded so far. When I was younger, this often caused me </w:t>
      </w:r>
      <w:r w:rsidRPr="000A134D">
        <w:rPr>
          <w:b/>
        </w:rPr>
        <w:t>the</w:t>
      </w:r>
      <w:r w:rsidRPr="000A134D">
        <w:t xml:space="preserve"> embarrassment.</w:t>
      </w:r>
    </w:p>
    <w:p w:rsidR="0015521E" w:rsidRPr="000A134D" w:rsidRDefault="0015521E" w:rsidP="0015521E">
      <w:pPr>
        <w:rPr>
          <w:rFonts w:eastAsia="Calibri"/>
          <w:lang w:eastAsia="en-US"/>
        </w:rPr>
      </w:pPr>
      <w:r w:rsidRPr="000A134D">
        <w:rPr>
          <w:b/>
        </w:rPr>
        <w:t>47</w:t>
      </w:r>
      <w:r w:rsidRPr="000A134D">
        <w:tab/>
        <w:t>When my friends went on cycling trips, I would have to invent excuses for not</w:t>
      </w:r>
      <w:r w:rsidRPr="000A134D">
        <w:tab/>
      </w:r>
      <w:r w:rsidRPr="000A134D">
        <w:tab/>
      </w:r>
      <w:r w:rsidRPr="000A134D">
        <w:tab/>
      </w:r>
      <w:r w:rsidRPr="000A134D">
        <w:rPr>
          <w:b/>
        </w:rPr>
        <w:t>X</w:t>
      </w:r>
    </w:p>
    <w:p w:rsidR="0015521E" w:rsidRPr="000A134D" w:rsidRDefault="0015521E" w:rsidP="0015521E">
      <w:pPr>
        <w:rPr>
          <w:rFonts w:eastAsia="Calibri"/>
          <w:lang w:eastAsia="en-US"/>
        </w:rPr>
      </w:pPr>
      <w:r w:rsidRPr="000A134D">
        <w:rPr>
          <w:b/>
        </w:rPr>
        <w:t>48</w:t>
      </w:r>
      <w:r w:rsidRPr="000A134D">
        <w:t xml:space="preserve"> </w:t>
      </w:r>
      <w:r w:rsidRPr="000A134D">
        <w:tab/>
        <w:t xml:space="preserve">going with them or confess to </w:t>
      </w:r>
      <w:r w:rsidRPr="000A134D">
        <w:rPr>
          <w:b/>
        </w:rPr>
        <w:t>not</w:t>
      </w:r>
      <w:r w:rsidRPr="000A134D">
        <w:t xml:space="preserve"> being unable to ride a bike. Later, as a student in</w:t>
      </w:r>
      <w:r w:rsidRPr="000A134D">
        <w:rPr>
          <w:b/>
        </w:rPr>
        <w:t xml:space="preserve"> </w:t>
      </w:r>
    </w:p>
    <w:p w:rsidR="0015521E" w:rsidRPr="000A134D" w:rsidRDefault="0015521E" w:rsidP="0015521E">
      <w:pPr>
        <w:rPr>
          <w:rFonts w:eastAsia="Calibri"/>
          <w:lang w:eastAsia="en-US"/>
        </w:rPr>
      </w:pPr>
      <w:r w:rsidRPr="000A134D">
        <w:rPr>
          <w:b/>
        </w:rPr>
        <w:t>49</w:t>
      </w:r>
      <w:r w:rsidRPr="000A134D">
        <w:t xml:space="preserve"> </w:t>
      </w:r>
      <w:r w:rsidRPr="000A134D">
        <w:tab/>
      </w:r>
      <w:smartTag w:uri="urn:schemas-microsoft-com:office:smarttags" w:element="City">
        <w:smartTag w:uri="urn:schemas-microsoft-com:office:smarttags" w:element="place">
          <w:r w:rsidRPr="000A134D">
            <w:t>Cambridge</w:t>
          </w:r>
        </w:smartTag>
      </w:smartTag>
      <w:r w:rsidRPr="000A134D">
        <w:t xml:space="preserve">, I felt strange because </w:t>
      </w:r>
      <w:r w:rsidRPr="000A134D">
        <w:rPr>
          <w:b/>
        </w:rPr>
        <w:t>of</w:t>
      </w:r>
      <w:r w:rsidRPr="000A134D">
        <w:t xml:space="preserve"> there were only a few people who didn’t cycle to</w:t>
      </w:r>
    </w:p>
    <w:p w:rsidR="0015521E" w:rsidRPr="000A134D" w:rsidRDefault="0015521E" w:rsidP="0015521E">
      <w:pPr>
        <w:rPr>
          <w:rFonts w:eastAsia="Calibri"/>
          <w:lang w:eastAsia="en-US"/>
        </w:rPr>
      </w:pPr>
      <w:proofErr w:type="gramStart"/>
      <w:r w:rsidRPr="000A134D">
        <w:rPr>
          <w:b/>
        </w:rPr>
        <w:t>50</w:t>
      </w:r>
      <w:r w:rsidRPr="000A134D">
        <w:rPr>
          <w:b/>
        </w:rPr>
        <w:tab/>
      </w:r>
      <w:r w:rsidRPr="000A134D">
        <w:t>and from classes and the library.</w:t>
      </w:r>
      <w:proofErr w:type="gramEnd"/>
      <w:r w:rsidRPr="000A134D">
        <w:t xml:space="preserve"> Once </w:t>
      </w:r>
      <w:r w:rsidRPr="000A134D">
        <w:rPr>
          <w:b/>
        </w:rPr>
        <w:t>that</w:t>
      </w:r>
      <w:r w:rsidRPr="000A134D">
        <w:t xml:space="preserve"> I went on holiday to a small island where</w:t>
      </w:r>
    </w:p>
    <w:p w:rsidR="0015521E" w:rsidRDefault="0015521E" w:rsidP="0015521E">
      <w:proofErr w:type="gramStart"/>
      <w:r w:rsidRPr="000A134D">
        <w:t>the</w:t>
      </w:r>
      <w:proofErr w:type="gramEnd"/>
      <w:r w:rsidRPr="000A134D">
        <w:t xml:space="preserve"> only means of transport was bicycles and my friend had to ride everywhere with</w:t>
      </w:r>
      <w:r w:rsidRPr="000A134D">
        <w:rPr>
          <w:i/>
          <w:iCs/>
        </w:rPr>
        <w:t xml:space="preserve"> </w:t>
      </w:r>
      <w:r w:rsidRPr="000A134D">
        <w:t>me on the back of his bike. I suppose I’ll just have to learn it even if it does mean a few bumps and bruises and a lot of wounded pride.</w:t>
      </w:r>
    </w:p>
    <w:p w:rsidR="00756F36" w:rsidRDefault="00756F36"/>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rsidP="00820901">
      <w:pPr>
        <w:shd w:val="clear" w:color="auto" w:fill="FFFFFF"/>
        <w:jc w:val="center"/>
        <w:outlineLvl w:val="0"/>
        <w:rPr>
          <w:b/>
          <w:caps/>
          <w:kern w:val="36"/>
          <w:sz w:val="28"/>
          <w:szCs w:val="28"/>
        </w:rPr>
      </w:pPr>
      <w:r>
        <w:rPr>
          <w:b/>
          <w:caps/>
          <w:kern w:val="36"/>
          <w:sz w:val="28"/>
          <w:szCs w:val="28"/>
        </w:rPr>
        <w:lastRenderedPageBreak/>
        <w:t>profilový test z pedagogiky a psychologie předškolního věku</w:t>
      </w:r>
    </w:p>
    <w:p w:rsidR="00820901" w:rsidRPr="00C73622" w:rsidRDefault="006931DB" w:rsidP="00820901">
      <w:pPr>
        <w:shd w:val="clear" w:color="auto" w:fill="FFFFFF"/>
        <w:outlineLvl w:val="0"/>
        <w:rPr>
          <w:b/>
          <w:kern w:val="36"/>
          <w:sz w:val="28"/>
          <w:szCs w:val="28"/>
        </w:rPr>
      </w:pPr>
      <w:r w:rsidRPr="00C73622">
        <w:rPr>
          <w:b/>
          <w:kern w:val="36"/>
          <w:sz w:val="28"/>
          <w:szCs w:val="28"/>
        </w:rPr>
        <w:t>(</w:t>
      </w:r>
      <w:proofErr w:type="gramStart"/>
      <w:r w:rsidRPr="00C73622">
        <w:rPr>
          <w:b/>
          <w:kern w:val="36"/>
          <w:sz w:val="28"/>
          <w:szCs w:val="28"/>
        </w:rPr>
        <w:t>pro</w:t>
      </w:r>
      <w:proofErr w:type="gramEnd"/>
      <w:r w:rsidRPr="00C73622">
        <w:rPr>
          <w:b/>
          <w:kern w:val="36"/>
          <w:sz w:val="28"/>
          <w:szCs w:val="28"/>
        </w:rPr>
        <w:t xml:space="preserve"> obor  Učitelství pro mateřské školy, Speciální pedagogika předškolního věku</w:t>
      </w:r>
      <w:r w:rsidR="00924FCD">
        <w:rPr>
          <w:b/>
          <w:kern w:val="36"/>
          <w:sz w:val="28"/>
          <w:szCs w:val="28"/>
        </w:rPr>
        <w:t xml:space="preserve"> -</w:t>
      </w:r>
      <w:r w:rsidR="00924FCD" w:rsidRPr="00924FCD">
        <w:rPr>
          <w:b/>
          <w:kern w:val="36"/>
          <w:sz w:val="28"/>
          <w:szCs w:val="28"/>
        </w:rPr>
        <w:t xml:space="preserve"> </w:t>
      </w:r>
      <w:r w:rsidR="00924FCD" w:rsidRPr="00C73622">
        <w:rPr>
          <w:b/>
          <w:kern w:val="36"/>
          <w:sz w:val="28"/>
          <w:szCs w:val="28"/>
        </w:rPr>
        <w:t>Učitelství pro mateřské školy</w:t>
      </w:r>
      <w:r w:rsidRPr="00C73622">
        <w:rPr>
          <w:b/>
          <w:kern w:val="36"/>
          <w:sz w:val="28"/>
          <w:szCs w:val="28"/>
        </w:rPr>
        <w:t>)</w:t>
      </w:r>
    </w:p>
    <w:p w:rsidR="00820901" w:rsidRDefault="00820901" w:rsidP="00820901">
      <w:pPr>
        <w:shd w:val="clear" w:color="auto" w:fill="FFFFFF"/>
        <w:outlineLvl w:val="0"/>
        <w:rPr>
          <w:b/>
          <w:i/>
          <w:kern w:val="36"/>
          <w:sz w:val="28"/>
          <w:szCs w:val="28"/>
        </w:rPr>
      </w:pPr>
    </w:p>
    <w:p w:rsidR="00820901" w:rsidRDefault="00820901" w:rsidP="00820901">
      <w:pPr>
        <w:shd w:val="clear" w:color="auto" w:fill="FFFFFF"/>
        <w:outlineLvl w:val="0"/>
        <w:rPr>
          <w:b/>
          <w:kern w:val="36"/>
          <w:sz w:val="28"/>
          <w:szCs w:val="28"/>
        </w:rPr>
      </w:pPr>
    </w:p>
    <w:p w:rsidR="00820901" w:rsidRDefault="00820901" w:rsidP="00820901">
      <w:pPr>
        <w:shd w:val="clear" w:color="auto" w:fill="FFFFFF"/>
        <w:outlineLvl w:val="0"/>
        <w:rPr>
          <w:kern w:val="36"/>
        </w:rPr>
      </w:pPr>
    </w:p>
    <w:p w:rsidR="00820901" w:rsidRDefault="00820901" w:rsidP="00820901">
      <w:pPr>
        <w:shd w:val="clear" w:color="auto" w:fill="FFFFFF"/>
        <w:outlineLvl w:val="0"/>
        <w:rPr>
          <w:kern w:val="36"/>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Ve kterém kurikulárním dokumentu jsou vymezeny a definovány klíčové kompetence žáka:</w:t>
      </w:r>
    </w:p>
    <w:p w:rsidR="00820901" w:rsidRDefault="00820901" w:rsidP="00820901">
      <w:pPr>
        <w:pStyle w:val="slovn"/>
        <w:numPr>
          <w:ilvl w:val="0"/>
          <w:numId w:val="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učební osnovy</w:t>
      </w:r>
    </w:p>
    <w:p w:rsidR="00820901" w:rsidRDefault="00820901" w:rsidP="00820901">
      <w:pPr>
        <w:pStyle w:val="slovn"/>
        <w:numPr>
          <w:ilvl w:val="0"/>
          <w:numId w:val="3"/>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rámcový vzdělávací program</w:t>
      </w:r>
    </w:p>
    <w:p w:rsidR="00820901" w:rsidRDefault="00820901" w:rsidP="00820901">
      <w:pPr>
        <w:pStyle w:val="slovn"/>
        <w:numPr>
          <w:ilvl w:val="0"/>
          <w:numId w:val="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učebnice</w:t>
      </w:r>
    </w:p>
    <w:p w:rsidR="00820901" w:rsidRDefault="00820901" w:rsidP="00820901">
      <w:pPr>
        <w:pStyle w:val="slovn"/>
        <w:numPr>
          <w:ilvl w:val="0"/>
          <w:numId w:val="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školní řád</w:t>
      </w:r>
    </w:p>
    <w:p w:rsidR="00820901" w:rsidRDefault="00820901" w:rsidP="00820901">
      <w:pPr>
        <w:pStyle w:val="Odstavecseseznamem"/>
        <w:spacing w:after="0" w:line="240" w:lineRule="auto"/>
        <w:ind w:left="360"/>
        <w:rPr>
          <w:rFonts w:ascii="Times New Roman" w:hAnsi="Times New Roman"/>
          <w:b/>
          <w:sz w:val="24"/>
          <w:szCs w:val="24"/>
        </w:rPr>
      </w:pPr>
    </w:p>
    <w:p w:rsidR="00820901" w:rsidRDefault="00820901" w:rsidP="00820901">
      <w:pPr>
        <w:pStyle w:val="Odstavecseseznamem"/>
        <w:spacing w:after="0" w:line="240" w:lineRule="auto"/>
        <w:ind w:left="360"/>
        <w:rPr>
          <w:rFonts w:ascii="Times New Roman" w:hAnsi="Times New Roman"/>
          <w:b/>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Selektivita je hlavní vlastností:</w:t>
      </w:r>
    </w:p>
    <w:p w:rsidR="00820901" w:rsidRDefault="00820901" w:rsidP="00820901">
      <w:pPr>
        <w:numPr>
          <w:ilvl w:val="0"/>
          <w:numId w:val="4"/>
        </w:numPr>
        <w:ind w:left="709" w:hanging="283"/>
      </w:pPr>
      <w:r>
        <w:t>myšlení</w:t>
      </w:r>
    </w:p>
    <w:p w:rsidR="00820901" w:rsidRDefault="00820901" w:rsidP="00820901">
      <w:pPr>
        <w:numPr>
          <w:ilvl w:val="0"/>
          <w:numId w:val="4"/>
        </w:numPr>
        <w:ind w:left="709" w:hanging="283"/>
        <w:rPr>
          <w:b/>
        </w:rPr>
      </w:pPr>
      <w:r>
        <w:rPr>
          <w:b/>
        </w:rPr>
        <w:t>pozornosti</w:t>
      </w:r>
    </w:p>
    <w:p w:rsidR="00820901" w:rsidRDefault="00820901" w:rsidP="00820901">
      <w:pPr>
        <w:numPr>
          <w:ilvl w:val="0"/>
          <w:numId w:val="4"/>
        </w:numPr>
        <w:ind w:left="709" w:hanging="283"/>
      </w:pPr>
      <w:r>
        <w:t>vnímání</w:t>
      </w:r>
    </w:p>
    <w:p w:rsidR="00820901" w:rsidRDefault="00820901" w:rsidP="00820901">
      <w:pPr>
        <w:numPr>
          <w:ilvl w:val="0"/>
          <w:numId w:val="4"/>
        </w:numPr>
        <w:ind w:left="709" w:hanging="283"/>
      </w:pPr>
      <w:r>
        <w:t>prožívání</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Vrstevnickou skupinu můžeme označit jako sociální skupinu: </w:t>
      </w:r>
    </w:p>
    <w:p w:rsidR="00820901" w:rsidRDefault="00820901" w:rsidP="00820901">
      <w:pPr>
        <w:pStyle w:val="slovn"/>
        <w:numPr>
          <w:ilvl w:val="0"/>
          <w:numId w:val="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sekundární, neformální</w:t>
      </w:r>
    </w:p>
    <w:p w:rsidR="00820901" w:rsidRDefault="00820901" w:rsidP="00820901">
      <w:pPr>
        <w:pStyle w:val="slovn"/>
        <w:numPr>
          <w:ilvl w:val="0"/>
          <w:numId w:val="5"/>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primární, neformální</w:t>
      </w:r>
    </w:p>
    <w:p w:rsidR="00820901" w:rsidRDefault="00820901" w:rsidP="00820901">
      <w:pPr>
        <w:pStyle w:val="slovn"/>
        <w:numPr>
          <w:ilvl w:val="0"/>
          <w:numId w:val="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primární, formální</w:t>
      </w:r>
    </w:p>
    <w:p w:rsidR="00820901" w:rsidRDefault="00820901" w:rsidP="00820901">
      <w:pPr>
        <w:pStyle w:val="slovn"/>
        <w:numPr>
          <w:ilvl w:val="0"/>
          <w:numId w:val="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sekundární, formální</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Mezi děti se specifickými vzdělávacími potřebami nepatří:</w:t>
      </w:r>
    </w:p>
    <w:p w:rsidR="00820901" w:rsidRDefault="00820901" w:rsidP="00820901">
      <w:pPr>
        <w:pStyle w:val="Zkladntext"/>
        <w:numPr>
          <w:ilvl w:val="0"/>
          <w:numId w:val="6"/>
        </w:numPr>
        <w:ind w:left="709" w:hanging="283"/>
        <w:rPr>
          <w:b w:val="0"/>
          <w:szCs w:val="24"/>
        </w:rPr>
      </w:pPr>
      <w:r>
        <w:rPr>
          <w:b w:val="0"/>
          <w:szCs w:val="24"/>
        </w:rPr>
        <w:t>děti mimořádně nadané</w:t>
      </w:r>
    </w:p>
    <w:p w:rsidR="00820901" w:rsidRDefault="00820901" w:rsidP="00820901">
      <w:pPr>
        <w:pStyle w:val="Zkladntext"/>
        <w:numPr>
          <w:ilvl w:val="0"/>
          <w:numId w:val="6"/>
        </w:numPr>
        <w:ind w:left="709" w:hanging="283"/>
        <w:rPr>
          <w:b w:val="0"/>
          <w:szCs w:val="24"/>
        </w:rPr>
      </w:pPr>
      <w:r>
        <w:rPr>
          <w:b w:val="0"/>
          <w:szCs w:val="24"/>
        </w:rPr>
        <w:t>děti se smyslovým postižením</w:t>
      </w:r>
    </w:p>
    <w:p w:rsidR="00820901" w:rsidRDefault="00820901" w:rsidP="00820901">
      <w:pPr>
        <w:pStyle w:val="Zkladntext"/>
        <w:numPr>
          <w:ilvl w:val="0"/>
          <w:numId w:val="6"/>
        </w:numPr>
        <w:ind w:left="709" w:hanging="283"/>
        <w:rPr>
          <w:szCs w:val="24"/>
        </w:rPr>
      </w:pPr>
      <w:r>
        <w:rPr>
          <w:szCs w:val="24"/>
        </w:rPr>
        <w:t xml:space="preserve">děti intaktní </w:t>
      </w:r>
    </w:p>
    <w:p w:rsidR="00820901" w:rsidRDefault="00820901" w:rsidP="00820901">
      <w:pPr>
        <w:pStyle w:val="Zkladntext"/>
        <w:numPr>
          <w:ilvl w:val="0"/>
          <w:numId w:val="6"/>
        </w:numPr>
        <w:ind w:left="709" w:hanging="283"/>
        <w:rPr>
          <w:b w:val="0"/>
          <w:szCs w:val="24"/>
        </w:rPr>
      </w:pPr>
      <w:r>
        <w:rPr>
          <w:b w:val="0"/>
          <w:szCs w:val="24"/>
        </w:rPr>
        <w:t>děti zdravotně oslabené</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Freudovo falické stadium dítěte se projevuje:</w:t>
      </w:r>
    </w:p>
    <w:p w:rsidR="00820901" w:rsidRDefault="00820901" w:rsidP="00820901">
      <w:pPr>
        <w:pStyle w:val="Odstavecseseznamem"/>
        <w:numPr>
          <w:ilvl w:val="0"/>
          <w:numId w:val="7"/>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v prvním roce života</w:t>
      </w:r>
    </w:p>
    <w:p w:rsidR="00820901" w:rsidRDefault="00820901" w:rsidP="00820901">
      <w:pPr>
        <w:pStyle w:val="Odstavecseseznamem"/>
        <w:numPr>
          <w:ilvl w:val="0"/>
          <w:numId w:val="7"/>
        </w:numPr>
        <w:spacing w:after="0" w:line="240" w:lineRule="auto"/>
        <w:ind w:left="709" w:hanging="283"/>
        <w:rPr>
          <w:rFonts w:ascii="Times New Roman" w:eastAsia="Times New Roman" w:hAnsi="Times New Roman"/>
          <w:b/>
          <w:sz w:val="24"/>
          <w:szCs w:val="24"/>
        </w:rPr>
      </w:pPr>
      <w:r>
        <w:rPr>
          <w:rFonts w:ascii="Times New Roman" w:eastAsia="Times New Roman" w:hAnsi="Times New Roman"/>
          <w:b/>
          <w:sz w:val="24"/>
          <w:szCs w:val="24"/>
        </w:rPr>
        <w:t>mezi 2. a 3. rokem života</w:t>
      </w:r>
    </w:p>
    <w:p w:rsidR="00820901" w:rsidRDefault="00820901" w:rsidP="00820901">
      <w:pPr>
        <w:pStyle w:val="Odstavecseseznamem"/>
        <w:numPr>
          <w:ilvl w:val="0"/>
          <w:numId w:val="7"/>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mezi 3. a 6. rokem života</w:t>
      </w:r>
    </w:p>
    <w:p w:rsidR="00820901" w:rsidRDefault="00820901" w:rsidP="00820901">
      <w:pPr>
        <w:pStyle w:val="Odstavecseseznamem"/>
        <w:numPr>
          <w:ilvl w:val="0"/>
          <w:numId w:val="7"/>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v pubertě</w:t>
      </w:r>
    </w:p>
    <w:p w:rsidR="00820901" w:rsidRDefault="00820901" w:rsidP="00820901">
      <w:pPr>
        <w:rPr>
          <w:rFonts w:eastAsia="Calibri"/>
        </w:rPr>
      </w:pPr>
    </w:p>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Způsoby usuzování jsou:</w:t>
      </w:r>
    </w:p>
    <w:p w:rsidR="00820901" w:rsidRDefault="00820901" w:rsidP="00820901">
      <w:pPr>
        <w:pStyle w:val="Odstavecseseznamem"/>
        <w:numPr>
          <w:ilvl w:val="0"/>
          <w:numId w:val="8"/>
        </w:numPr>
        <w:spacing w:after="0" w:line="240" w:lineRule="auto"/>
        <w:ind w:left="709" w:hanging="283"/>
        <w:rPr>
          <w:rFonts w:ascii="Times New Roman" w:hAnsi="Times New Roman"/>
          <w:sz w:val="24"/>
          <w:szCs w:val="24"/>
        </w:rPr>
      </w:pPr>
      <w:r>
        <w:rPr>
          <w:rFonts w:ascii="Times New Roman" w:hAnsi="Times New Roman"/>
          <w:sz w:val="24"/>
          <w:szCs w:val="24"/>
        </w:rPr>
        <w:t>konkrétní a abstraktní</w:t>
      </w:r>
    </w:p>
    <w:p w:rsidR="00820901" w:rsidRDefault="00820901" w:rsidP="00820901">
      <w:pPr>
        <w:pStyle w:val="Odstavecseseznamem"/>
        <w:numPr>
          <w:ilvl w:val="0"/>
          <w:numId w:val="8"/>
        </w:numPr>
        <w:spacing w:after="0" w:line="240" w:lineRule="auto"/>
        <w:ind w:left="709" w:hanging="283"/>
        <w:rPr>
          <w:rFonts w:ascii="Times New Roman" w:hAnsi="Times New Roman"/>
          <w:sz w:val="24"/>
          <w:szCs w:val="24"/>
        </w:rPr>
      </w:pPr>
      <w:r>
        <w:rPr>
          <w:rFonts w:ascii="Times New Roman" w:hAnsi="Times New Roman"/>
          <w:sz w:val="24"/>
          <w:szCs w:val="24"/>
        </w:rPr>
        <w:t>analytické a syntetické</w:t>
      </w:r>
    </w:p>
    <w:p w:rsidR="00820901" w:rsidRDefault="00820901" w:rsidP="00820901">
      <w:pPr>
        <w:pStyle w:val="Odstavecseseznamem"/>
        <w:numPr>
          <w:ilvl w:val="0"/>
          <w:numId w:val="8"/>
        </w:numPr>
        <w:spacing w:after="0" w:line="240" w:lineRule="auto"/>
        <w:ind w:left="709" w:hanging="283"/>
        <w:rPr>
          <w:rFonts w:ascii="Times New Roman" w:hAnsi="Times New Roman"/>
          <w:b/>
          <w:sz w:val="24"/>
          <w:szCs w:val="24"/>
        </w:rPr>
      </w:pPr>
      <w:r>
        <w:rPr>
          <w:rFonts w:ascii="Times New Roman" w:hAnsi="Times New Roman"/>
          <w:b/>
          <w:sz w:val="24"/>
          <w:szCs w:val="24"/>
        </w:rPr>
        <w:t>dedukce a indukce</w:t>
      </w:r>
    </w:p>
    <w:p w:rsidR="00820901" w:rsidRDefault="00820901" w:rsidP="00820901">
      <w:pPr>
        <w:pStyle w:val="Odstavecseseznamem"/>
        <w:numPr>
          <w:ilvl w:val="0"/>
          <w:numId w:val="8"/>
        </w:numPr>
        <w:spacing w:after="0" w:line="240" w:lineRule="auto"/>
        <w:ind w:left="709" w:hanging="283"/>
        <w:rPr>
          <w:rFonts w:ascii="Times New Roman" w:hAnsi="Times New Roman"/>
          <w:sz w:val="24"/>
          <w:szCs w:val="24"/>
        </w:rPr>
      </w:pPr>
      <w:r>
        <w:rPr>
          <w:rFonts w:ascii="Times New Roman" w:hAnsi="Times New Roman"/>
          <w:sz w:val="24"/>
          <w:szCs w:val="24"/>
        </w:rPr>
        <w:t>komplexní a specifické</w:t>
      </w:r>
    </w:p>
    <w:p w:rsidR="00277079" w:rsidRDefault="00277079" w:rsidP="00277079">
      <w:pPr>
        <w:pStyle w:val="Odstavecseseznamem"/>
        <w:spacing w:after="0" w:line="240" w:lineRule="auto"/>
        <w:ind w:left="709"/>
        <w:rPr>
          <w:rFonts w:ascii="Times New Roman" w:hAnsi="Times New Roman"/>
          <w:sz w:val="24"/>
          <w:szCs w:val="24"/>
        </w:rPr>
      </w:pPr>
    </w:p>
    <w:p w:rsidR="00277079" w:rsidRDefault="00277079" w:rsidP="00277079">
      <w:pPr>
        <w:pStyle w:val="Odstavecseseznamem"/>
        <w:spacing w:after="0" w:line="240" w:lineRule="auto"/>
        <w:ind w:left="709"/>
        <w:rPr>
          <w:rFonts w:ascii="Times New Roman" w:hAnsi="Times New Roman"/>
          <w:sz w:val="24"/>
          <w:szCs w:val="24"/>
        </w:rPr>
      </w:pPr>
    </w:p>
    <w:p w:rsidR="00820901" w:rsidRDefault="00820901" w:rsidP="00820901">
      <w:pPr>
        <w:pStyle w:val="Odstavecseseznamem"/>
        <w:numPr>
          <w:ilvl w:val="0"/>
          <w:numId w:val="9"/>
        </w:numPr>
        <w:pBdr>
          <w:top w:val="single" w:sz="6" w:space="1" w:color="auto"/>
        </w:pBdr>
        <w:spacing w:after="0" w:line="240" w:lineRule="auto"/>
        <w:jc w:val="center"/>
        <w:rPr>
          <w:rFonts w:ascii="Times New Roman" w:eastAsia="Times New Roman" w:hAnsi="Times New Roman"/>
          <w:vanish/>
          <w:sz w:val="24"/>
          <w:szCs w:val="24"/>
        </w:rPr>
      </w:pPr>
      <w:r>
        <w:rPr>
          <w:rFonts w:ascii="Times New Roman" w:eastAsia="Times New Roman" w:hAnsi="Times New Roman"/>
          <w:vanish/>
          <w:sz w:val="24"/>
          <w:szCs w:val="24"/>
        </w:rPr>
        <w:t>Konec formuláře</w:t>
      </w: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Mezi znaky alternativních škol nepatří: </w:t>
      </w:r>
    </w:p>
    <w:p w:rsidR="00820901" w:rsidRDefault="00820901" w:rsidP="00820901">
      <w:pPr>
        <w:pStyle w:val="Zkladntext"/>
        <w:numPr>
          <w:ilvl w:val="0"/>
          <w:numId w:val="10"/>
        </w:numPr>
        <w:ind w:left="709" w:hanging="283"/>
        <w:rPr>
          <w:b w:val="0"/>
          <w:szCs w:val="24"/>
        </w:rPr>
      </w:pPr>
      <w:r>
        <w:rPr>
          <w:b w:val="0"/>
          <w:szCs w:val="24"/>
        </w:rPr>
        <w:t>komplexní výchova</w:t>
      </w:r>
    </w:p>
    <w:p w:rsidR="00820901" w:rsidRDefault="00820901" w:rsidP="00820901">
      <w:pPr>
        <w:pStyle w:val="Zkladntext"/>
        <w:numPr>
          <w:ilvl w:val="0"/>
          <w:numId w:val="10"/>
        </w:numPr>
        <w:ind w:left="709" w:hanging="283"/>
        <w:rPr>
          <w:b w:val="0"/>
          <w:szCs w:val="24"/>
        </w:rPr>
      </w:pPr>
      <w:r>
        <w:rPr>
          <w:b w:val="0"/>
          <w:szCs w:val="24"/>
        </w:rPr>
        <w:t>pragmatismus</w:t>
      </w:r>
    </w:p>
    <w:p w:rsidR="00820901" w:rsidRDefault="00820901" w:rsidP="00820901">
      <w:pPr>
        <w:pStyle w:val="Zkladntext"/>
        <w:numPr>
          <w:ilvl w:val="0"/>
          <w:numId w:val="10"/>
        </w:numPr>
        <w:ind w:left="709" w:hanging="283"/>
        <w:rPr>
          <w:szCs w:val="24"/>
        </w:rPr>
      </w:pPr>
      <w:r>
        <w:rPr>
          <w:szCs w:val="24"/>
        </w:rPr>
        <w:t xml:space="preserve">logocentrismus </w:t>
      </w:r>
    </w:p>
    <w:p w:rsidR="00820901" w:rsidRDefault="00820901" w:rsidP="00820901">
      <w:pPr>
        <w:pStyle w:val="Zkladntext"/>
        <w:numPr>
          <w:ilvl w:val="0"/>
          <w:numId w:val="10"/>
        </w:numPr>
        <w:ind w:left="709" w:hanging="283"/>
        <w:rPr>
          <w:b w:val="0"/>
          <w:szCs w:val="24"/>
        </w:rPr>
      </w:pPr>
      <w:r>
        <w:rPr>
          <w:b w:val="0"/>
          <w:szCs w:val="24"/>
        </w:rPr>
        <w:t>aktivita žáků</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Strabismus patří </w:t>
      </w:r>
      <w:proofErr w:type="gramStart"/>
      <w:r>
        <w:rPr>
          <w:rFonts w:ascii="Times New Roman" w:hAnsi="Times New Roman"/>
          <w:b/>
          <w:sz w:val="24"/>
          <w:szCs w:val="24"/>
        </w:rPr>
        <w:t>mezi</w:t>
      </w:r>
      <w:proofErr w:type="gramEnd"/>
      <w:r>
        <w:rPr>
          <w:rFonts w:ascii="Times New Roman" w:hAnsi="Times New Roman"/>
          <w:b/>
          <w:sz w:val="24"/>
          <w:szCs w:val="24"/>
        </w:rPr>
        <w:t>:</w:t>
      </w:r>
    </w:p>
    <w:p w:rsidR="00820901" w:rsidRDefault="00820901" w:rsidP="00820901">
      <w:pPr>
        <w:pStyle w:val="Zkladntext"/>
        <w:numPr>
          <w:ilvl w:val="0"/>
          <w:numId w:val="11"/>
        </w:numPr>
        <w:rPr>
          <w:szCs w:val="24"/>
        </w:rPr>
      </w:pPr>
      <w:r>
        <w:rPr>
          <w:szCs w:val="24"/>
        </w:rPr>
        <w:t xml:space="preserve">okulomotorické poruchy </w:t>
      </w:r>
    </w:p>
    <w:p w:rsidR="00820901" w:rsidRDefault="00820901" w:rsidP="00820901">
      <w:pPr>
        <w:pStyle w:val="Zkladntext"/>
        <w:numPr>
          <w:ilvl w:val="0"/>
          <w:numId w:val="11"/>
        </w:numPr>
        <w:rPr>
          <w:b w:val="0"/>
          <w:szCs w:val="24"/>
        </w:rPr>
      </w:pPr>
      <w:r>
        <w:rPr>
          <w:b w:val="0"/>
          <w:szCs w:val="24"/>
        </w:rPr>
        <w:t>refrakční vady</w:t>
      </w:r>
    </w:p>
    <w:p w:rsidR="00820901" w:rsidRDefault="00820901" w:rsidP="00820901">
      <w:pPr>
        <w:pStyle w:val="Zkladntext"/>
        <w:numPr>
          <w:ilvl w:val="0"/>
          <w:numId w:val="11"/>
        </w:numPr>
        <w:rPr>
          <w:b w:val="0"/>
          <w:szCs w:val="24"/>
        </w:rPr>
      </w:pPr>
      <w:r>
        <w:rPr>
          <w:b w:val="0"/>
          <w:szCs w:val="24"/>
        </w:rPr>
        <w:t>poruchy barvocitu</w:t>
      </w:r>
    </w:p>
    <w:p w:rsidR="00820901" w:rsidRDefault="00820901" w:rsidP="00820901">
      <w:pPr>
        <w:pStyle w:val="Zkladntext"/>
        <w:numPr>
          <w:ilvl w:val="0"/>
          <w:numId w:val="11"/>
        </w:numPr>
        <w:rPr>
          <w:b w:val="0"/>
          <w:szCs w:val="24"/>
        </w:rPr>
      </w:pPr>
      <w:r>
        <w:rPr>
          <w:b w:val="0"/>
          <w:szCs w:val="24"/>
        </w:rPr>
        <w:t>postižení šíře zorného pole</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Motivace je proces:</w:t>
      </w:r>
    </w:p>
    <w:p w:rsidR="00820901" w:rsidRDefault="00820901" w:rsidP="00820901">
      <w:pPr>
        <w:numPr>
          <w:ilvl w:val="0"/>
          <w:numId w:val="12"/>
        </w:numPr>
        <w:ind w:left="709" w:hanging="283"/>
      </w:pPr>
      <w:r>
        <w:t>výběr cílů a postupů</w:t>
      </w:r>
    </w:p>
    <w:p w:rsidR="00820901" w:rsidRDefault="00820901" w:rsidP="00820901">
      <w:pPr>
        <w:numPr>
          <w:ilvl w:val="0"/>
          <w:numId w:val="12"/>
        </w:numPr>
        <w:ind w:left="709" w:hanging="283"/>
      </w:pPr>
      <w:r>
        <w:t xml:space="preserve">vyhodnocování účinnosti postupu k cíli </w:t>
      </w:r>
    </w:p>
    <w:p w:rsidR="00820901" w:rsidRDefault="00820901" w:rsidP="00820901">
      <w:pPr>
        <w:numPr>
          <w:ilvl w:val="0"/>
          <w:numId w:val="12"/>
        </w:numPr>
        <w:ind w:left="709" w:hanging="283"/>
        <w:rPr>
          <w:b/>
        </w:rPr>
      </w:pPr>
      <w:r>
        <w:rPr>
          <w:b/>
        </w:rPr>
        <w:t>aktivizace činnosti k naplnění potřeb</w:t>
      </w:r>
    </w:p>
    <w:p w:rsidR="00820901" w:rsidRDefault="00820901" w:rsidP="00820901">
      <w:pPr>
        <w:numPr>
          <w:ilvl w:val="0"/>
          <w:numId w:val="12"/>
        </w:numPr>
        <w:ind w:left="709" w:hanging="283"/>
      </w:pPr>
      <w:r>
        <w:t>rozhodování nad možnostmi dojít k vytčenému cíli</w:t>
      </w:r>
    </w:p>
    <w:p w:rsidR="00820901" w:rsidRDefault="00820901" w:rsidP="00820901">
      <w:pPr>
        <w:ind w:left="709"/>
      </w:pPr>
    </w:p>
    <w:p w:rsidR="00820901" w:rsidRDefault="00820901" w:rsidP="00820901">
      <w:pPr>
        <w:ind w:left="709"/>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Alternativní pedagogická </w:t>
      </w:r>
      <w:proofErr w:type="gramStart"/>
      <w:r>
        <w:rPr>
          <w:rFonts w:ascii="Times New Roman" w:hAnsi="Times New Roman"/>
          <w:b/>
          <w:sz w:val="24"/>
          <w:szCs w:val="24"/>
        </w:rPr>
        <w:t>koncepce ve</w:t>
      </w:r>
      <w:proofErr w:type="gramEnd"/>
      <w:r>
        <w:rPr>
          <w:rFonts w:ascii="Times New Roman" w:hAnsi="Times New Roman"/>
          <w:b/>
          <w:sz w:val="24"/>
          <w:szCs w:val="24"/>
        </w:rPr>
        <w:t xml:space="preserve"> které se objevuje důraz na “práci s chybou a polarita pozornosti” se nazývá:</w:t>
      </w:r>
    </w:p>
    <w:p w:rsidR="00820901" w:rsidRDefault="00820901" w:rsidP="00820901">
      <w:pPr>
        <w:pStyle w:val="slovn"/>
        <w:numPr>
          <w:ilvl w:val="0"/>
          <w:numId w:val="1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Waldorf</w:t>
      </w:r>
    </w:p>
    <w:p w:rsidR="00820901" w:rsidRDefault="00820901" w:rsidP="00820901">
      <w:pPr>
        <w:pStyle w:val="slovn"/>
        <w:numPr>
          <w:ilvl w:val="0"/>
          <w:numId w:val="1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Dalton</w:t>
      </w:r>
    </w:p>
    <w:p w:rsidR="00820901" w:rsidRDefault="00820901" w:rsidP="00820901">
      <w:pPr>
        <w:pStyle w:val="slovn"/>
        <w:numPr>
          <w:ilvl w:val="0"/>
          <w:numId w:val="1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Zdravá škola</w:t>
      </w:r>
    </w:p>
    <w:p w:rsidR="00820901" w:rsidRDefault="00820901" w:rsidP="00820901">
      <w:pPr>
        <w:pStyle w:val="slovn"/>
        <w:numPr>
          <w:ilvl w:val="0"/>
          <w:numId w:val="13"/>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Montessori</w:t>
      </w:r>
    </w:p>
    <w:p w:rsidR="00820901" w:rsidRDefault="00820901" w:rsidP="00820901">
      <w:pPr>
        <w:ind w:left="709"/>
      </w:pPr>
    </w:p>
    <w:p w:rsidR="00820901" w:rsidRDefault="00820901" w:rsidP="00820901">
      <w:pPr>
        <w:ind w:left="709"/>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Ambidexter je člověk:</w:t>
      </w:r>
    </w:p>
    <w:p w:rsidR="00820901" w:rsidRDefault="00820901" w:rsidP="00820901">
      <w:pPr>
        <w:numPr>
          <w:ilvl w:val="0"/>
          <w:numId w:val="14"/>
        </w:numPr>
        <w:ind w:left="709" w:hanging="283"/>
        <w:rPr>
          <w:b/>
        </w:rPr>
      </w:pPr>
      <w:r>
        <w:rPr>
          <w:b/>
        </w:rPr>
        <w:t>přibližně stejně obratný na pravou i levou ruku</w:t>
      </w:r>
    </w:p>
    <w:p w:rsidR="00820901" w:rsidRDefault="00820901" w:rsidP="00820901">
      <w:pPr>
        <w:numPr>
          <w:ilvl w:val="0"/>
          <w:numId w:val="14"/>
        </w:numPr>
        <w:ind w:left="709" w:hanging="283"/>
      </w:pPr>
      <w:r>
        <w:t>s nevyhraněnou dominancí levé ruky</w:t>
      </w:r>
    </w:p>
    <w:p w:rsidR="00820901" w:rsidRDefault="00820901" w:rsidP="00820901">
      <w:pPr>
        <w:numPr>
          <w:ilvl w:val="0"/>
          <w:numId w:val="14"/>
        </w:numPr>
        <w:ind w:left="709" w:hanging="283"/>
      </w:pPr>
      <w:r>
        <w:t>s protikladnými city, postoji a tendencemi ve vztahu k určité osobě, věci nebo situaci</w:t>
      </w:r>
    </w:p>
    <w:p w:rsidR="00820901" w:rsidRDefault="00820901" w:rsidP="00820901">
      <w:pPr>
        <w:numPr>
          <w:ilvl w:val="0"/>
          <w:numId w:val="14"/>
        </w:numPr>
        <w:ind w:left="709" w:hanging="283"/>
      </w:pPr>
      <w:r>
        <w:t>s poruchou článkování mluvené řeči</w:t>
      </w:r>
    </w:p>
    <w:p w:rsidR="00820901" w:rsidRDefault="00820901" w:rsidP="00820901">
      <w:pPr>
        <w:ind w:left="709"/>
      </w:pPr>
    </w:p>
    <w:p w:rsidR="00820901" w:rsidRDefault="00820901" w:rsidP="00820901">
      <w:pPr>
        <w:ind w:left="709"/>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Projektová metoda je odvozena:</w:t>
      </w:r>
    </w:p>
    <w:p w:rsidR="00820901" w:rsidRDefault="00820901" w:rsidP="00820901">
      <w:pPr>
        <w:pStyle w:val="slovn"/>
        <w:numPr>
          <w:ilvl w:val="0"/>
          <w:numId w:val="1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antipedagogiky</w:t>
      </w:r>
    </w:p>
    <w:p w:rsidR="00820901" w:rsidRDefault="00820901" w:rsidP="00820901">
      <w:pPr>
        <w:pStyle w:val="slovn"/>
        <w:numPr>
          <w:ilvl w:val="0"/>
          <w:numId w:val="15"/>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z pragmatické pedagogiky</w:t>
      </w:r>
    </w:p>
    <w:p w:rsidR="00820901" w:rsidRDefault="00820901" w:rsidP="00820901">
      <w:pPr>
        <w:pStyle w:val="slovn"/>
        <w:numPr>
          <w:ilvl w:val="0"/>
          <w:numId w:val="1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z pedocentrismu</w:t>
      </w:r>
    </w:p>
    <w:p w:rsidR="00820901" w:rsidRDefault="00820901" w:rsidP="00820901">
      <w:pPr>
        <w:pStyle w:val="slovn"/>
        <w:numPr>
          <w:ilvl w:val="0"/>
          <w:numId w:val="1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ze zážitkové pedagogiky</w:t>
      </w:r>
    </w:p>
    <w:p w:rsidR="00820901" w:rsidRDefault="00820901" w:rsidP="00820901">
      <w:pPr>
        <w:ind w:left="709"/>
      </w:pPr>
    </w:p>
    <w:p w:rsidR="00820901" w:rsidRDefault="00820901" w:rsidP="00820901">
      <w:pPr>
        <w:ind w:left="709"/>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Nástup dítěte do školy by se měl projevovat:</w:t>
      </w:r>
    </w:p>
    <w:p w:rsidR="00820901" w:rsidRDefault="00820901" w:rsidP="00820901">
      <w:pPr>
        <w:pStyle w:val="Odstavecseseznamem"/>
        <w:numPr>
          <w:ilvl w:val="0"/>
          <w:numId w:val="16"/>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sociální, rozumovou, tělesnou a adaptační vyspělostí</w:t>
      </w:r>
    </w:p>
    <w:p w:rsidR="00820901" w:rsidRDefault="00820901" w:rsidP="00820901">
      <w:pPr>
        <w:pStyle w:val="Odstavecseseznamem"/>
        <w:numPr>
          <w:ilvl w:val="0"/>
          <w:numId w:val="16"/>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rozumovou, biologickou, fyzickou a citovou vyspělostí</w:t>
      </w:r>
    </w:p>
    <w:p w:rsidR="00820901" w:rsidRDefault="00820901" w:rsidP="00820901">
      <w:pPr>
        <w:pStyle w:val="Odstavecseseznamem"/>
        <w:numPr>
          <w:ilvl w:val="0"/>
          <w:numId w:val="16"/>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mentální, citovou a adaptační vyspělostí</w:t>
      </w:r>
    </w:p>
    <w:p w:rsidR="00820901" w:rsidRDefault="00820901" w:rsidP="00820901">
      <w:pPr>
        <w:pStyle w:val="Odstavecseseznamem"/>
        <w:numPr>
          <w:ilvl w:val="0"/>
          <w:numId w:val="16"/>
        </w:numPr>
        <w:spacing w:after="0" w:line="240" w:lineRule="auto"/>
        <w:ind w:left="709" w:hanging="283"/>
        <w:rPr>
          <w:rFonts w:ascii="Times New Roman" w:eastAsia="Times New Roman" w:hAnsi="Times New Roman"/>
          <w:b/>
          <w:sz w:val="24"/>
          <w:szCs w:val="24"/>
        </w:rPr>
      </w:pPr>
      <w:r>
        <w:rPr>
          <w:rFonts w:ascii="Times New Roman" w:eastAsia="Times New Roman" w:hAnsi="Times New Roman"/>
          <w:b/>
          <w:sz w:val="24"/>
          <w:szCs w:val="24"/>
        </w:rPr>
        <w:t>biologickou, mentální, citovou a sociální vyspělostí</w:t>
      </w:r>
    </w:p>
    <w:p w:rsidR="00820901" w:rsidRDefault="00820901" w:rsidP="00820901">
      <w:pPr>
        <w:rPr>
          <w:rFonts w:eastAsia="Calibri"/>
        </w:rPr>
      </w:pPr>
    </w:p>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Mezi základní diagnostické metody nepatří:</w:t>
      </w:r>
    </w:p>
    <w:p w:rsidR="00820901" w:rsidRDefault="00820901" w:rsidP="00820901">
      <w:pPr>
        <w:pStyle w:val="slovn"/>
        <w:numPr>
          <w:ilvl w:val="0"/>
          <w:numId w:val="17"/>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pozorování</w:t>
      </w:r>
    </w:p>
    <w:p w:rsidR="00820901" w:rsidRDefault="00820901" w:rsidP="00820901">
      <w:pPr>
        <w:pStyle w:val="slovn"/>
        <w:numPr>
          <w:ilvl w:val="0"/>
          <w:numId w:val="17"/>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anamnéza</w:t>
      </w:r>
    </w:p>
    <w:p w:rsidR="00820901" w:rsidRDefault="00820901" w:rsidP="00820901">
      <w:pPr>
        <w:pStyle w:val="slovn"/>
        <w:numPr>
          <w:ilvl w:val="0"/>
          <w:numId w:val="17"/>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dysgrafie</w:t>
      </w:r>
    </w:p>
    <w:p w:rsidR="00820901" w:rsidRDefault="00820901" w:rsidP="00820901">
      <w:pPr>
        <w:pStyle w:val="slovn"/>
        <w:numPr>
          <w:ilvl w:val="0"/>
          <w:numId w:val="17"/>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sociometrie</w:t>
      </w: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Socializace člověka je ukončena </w:t>
      </w:r>
    </w:p>
    <w:p w:rsidR="00820901" w:rsidRDefault="00820901" w:rsidP="00820901">
      <w:pPr>
        <w:pStyle w:val="Odstavecseseznamem"/>
        <w:numPr>
          <w:ilvl w:val="0"/>
          <w:numId w:val="18"/>
        </w:numPr>
        <w:spacing w:after="0" w:line="240" w:lineRule="auto"/>
        <w:ind w:left="709" w:hanging="283"/>
        <w:outlineLvl w:val="0"/>
        <w:rPr>
          <w:rFonts w:ascii="Times New Roman" w:hAnsi="Times New Roman"/>
          <w:b/>
          <w:sz w:val="24"/>
          <w:szCs w:val="24"/>
        </w:rPr>
      </w:pPr>
      <w:r>
        <w:rPr>
          <w:rFonts w:ascii="Times New Roman" w:hAnsi="Times New Roman"/>
          <w:b/>
          <w:sz w:val="24"/>
          <w:szCs w:val="24"/>
        </w:rPr>
        <w:t>smrtí</w:t>
      </w:r>
    </w:p>
    <w:p w:rsidR="00820901" w:rsidRDefault="00820901" w:rsidP="00820901">
      <w:pPr>
        <w:pStyle w:val="Odstavecseseznamem"/>
        <w:numPr>
          <w:ilvl w:val="0"/>
          <w:numId w:val="18"/>
        </w:numPr>
        <w:spacing w:after="0" w:line="240" w:lineRule="auto"/>
        <w:ind w:left="709" w:hanging="283"/>
        <w:outlineLvl w:val="0"/>
        <w:rPr>
          <w:rFonts w:ascii="Times New Roman" w:hAnsi="Times New Roman"/>
          <w:sz w:val="24"/>
          <w:szCs w:val="24"/>
        </w:rPr>
      </w:pPr>
      <w:r>
        <w:rPr>
          <w:rFonts w:ascii="Times New Roman" w:hAnsi="Times New Roman"/>
          <w:sz w:val="24"/>
          <w:szCs w:val="24"/>
        </w:rPr>
        <w:t>na konci adolescence</w:t>
      </w:r>
    </w:p>
    <w:p w:rsidR="00820901" w:rsidRDefault="00820901" w:rsidP="00820901">
      <w:pPr>
        <w:pStyle w:val="Odstavecseseznamem"/>
        <w:numPr>
          <w:ilvl w:val="0"/>
          <w:numId w:val="18"/>
        </w:numPr>
        <w:spacing w:after="0" w:line="240" w:lineRule="auto"/>
        <w:ind w:left="709" w:hanging="283"/>
        <w:outlineLvl w:val="0"/>
        <w:rPr>
          <w:rFonts w:ascii="Times New Roman" w:hAnsi="Times New Roman"/>
          <w:sz w:val="24"/>
          <w:szCs w:val="24"/>
        </w:rPr>
      </w:pPr>
      <w:r>
        <w:rPr>
          <w:rFonts w:ascii="Times New Roman" w:hAnsi="Times New Roman"/>
          <w:sz w:val="24"/>
          <w:szCs w:val="24"/>
        </w:rPr>
        <w:t>ve 3 letech</w:t>
      </w:r>
    </w:p>
    <w:p w:rsidR="00820901" w:rsidRDefault="00820901" w:rsidP="00820901">
      <w:pPr>
        <w:pStyle w:val="Odstavecseseznamem"/>
        <w:numPr>
          <w:ilvl w:val="0"/>
          <w:numId w:val="18"/>
        </w:numPr>
        <w:spacing w:after="0" w:line="240" w:lineRule="auto"/>
        <w:ind w:left="709" w:hanging="283"/>
        <w:outlineLvl w:val="0"/>
        <w:rPr>
          <w:rFonts w:ascii="Times New Roman" w:hAnsi="Times New Roman"/>
          <w:sz w:val="24"/>
          <w:szCs w:val="24"/>
        </w:rPr>
      </w:pPr>
      <w:r>
        <w:rPr>
          <w:rFonts w:ascii="Times New Roman" w:hAnsi="Times New Roman"/>
          <w:sz w:val="24"/>
          <w:szCs w:val="24"/>
        </w:rPr>
        <w:lastRenderedPageBreak/>
        <w:t>v prepubescenci</w:t>
      </w: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Autorem knihy „Století dítěte“ je:</w:t>
      </w:r>
    </w:p>
    <w:p w:rsidR="00820901" w:rsidRDefault="00820901" w:rsidP="00820901">
      <w:pPr>
        <w:pStyle w:val="slovn"/>
        <w:numPr>
          <w:ilvl w:val="0"/>
          <w:numId w:val="19"/>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R. Steiner</w:t>
      </w:r>
    </w:p>
    <w:p w:rsidR="00820901" w:rsidRDefault="00820901" w:rsidP="00820901">
      <w:pPr>
        <w:pStyle w:val="slovn"/>
        <w:numPr>
          <w:ilvl w:val="0"/>
          <w:numId w:val="19"/>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E. Keyová</w:t>
      </w:r>
    </w:p>
    <w:p w:rsidR="00820901" w:rsidRDefault="00820901" w:rsidP="00820901">
      <w:pPr>
        <w:pStyle w:val="slovn"/>
        <w:numPr>
          <w:ilvl w:val="0"/>
          <w:numId w:val="19"/>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O. Decroly</w:t>
      </w:r>
    </w:p>
    <w:p w:rsidR="00820901" w:rsidRDefault="00820901" w:rsidP="00820901">
      <w:pPr>
        <w:pStyle w:val="slovn"/>
        <w:numPr>
          <w:ilvl w:val="0"/>
          <w:numId w:val="19"/>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M. Montessori</w:t>
      </w: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Pedeutologie  je:</w:t>
      </w:r>
    </w:p>
    <w:p w:rsidR="00820901" w:rsidRDefault="00820901" w:rsidP="00820901">
      <w:pPr>
        <w:pStyle w:val="slovn"/>
        <w:numPr>
          <w:ilvl w:val="0"/>
          <w:numId w:val="20"/>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nauka o učiteli</w:t>
      </w:r>
    </w:p>
    <w:p w:rsidR="00820901" w:rsidRDefault="00820901" w:rsidP="00820901">
      <w:pPr>
        <w:pStyle w:val="slovn"/>
        <w:numPr>
          <w:ilvl w:val="0"/>
          <w:numId w:val="20"/>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nauka o vnějších procesech vzdělávání</w:t>
      </w:r>
    </w:p>
    <w:p w:rsidR="00820901" w:rsidRDefault="00820901" w:rsidP="00820901">
      <w:pPr>
        <w:pStyle w:val="slovn"/>
        <w:numPr>
          <w:ilvl w:val="0"/>
          <w:numId w:val="20"/>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pedagogický směr sjednocující poznatky z biologie a sociologie dítěte</w:t>
      </w:r>
    </w:p>
    <w:p w:rsidR="00820901" w:rsidRDefault="00820901" w:rsidP="00820901">
      <w:pPr>
        <w:pStyle w:val="slovn"/>
        <w:numPr>
          <w:ilvl w:val="0"/>
          <w:numId w:val="20"/>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 xml:space="preserve">pedagogický směr sjednocující </w:t>
      </w:r>
      <w:proofErr w:type="gramStart"/>
      <w:r>
        <w:rPr>
          <w:rFonts w:ascii="Times New Roman" w:hAnsi="Times New Roman" w:cs="Times New Roman"/>
          <w:b w:val="0"/>
          <w:sz w:val="24"/>
          <w:szCs w:val="24"/>
        </w:rPr>
        <w:t>poznatky z  dítěte</w:t>
      </w:r>
      <w:proofErr w:type="gramEnd"/>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WHO je:</w:t>
      </w:r>
    </w:p>
    <w:p w:rsidR="00820901" w:rsidRDefault="00820901" w:rsidP="00820901">
      <w:pPr>
        <w:pStyle w:val="Zkladntext"/>
        <w:numPr>
          <w:ilvl w:val="0"/>
          <w:numId w:val="21"/>
        </w:numPr>
        <w:ind w:left="709" w:hanging="283"/>
        <w:rPr>
          <w:szCs w:val="24"/>
        </w:rPr>
      </w:pPr>
      <w:r>
        <w:rPr>
          <w:szCs w:val="24"/>
        </w:rPr>
        <w:t xml:space="preserve">Světová zdravotnická organizace </w:t>
      </w:r>
    </w:p>
    <w:p w:rsidR="00820901" w:rsidRDefault="00820901" w:rsidP="00820901">
      <w:pPr>
        <w:pStyle w:val="Zkladntext"/>
        <w:numPr>
          <w:ilvl w:val="0"/>
          <w:numId w:val="21"/>
        </w:numPr>
        <w:ind w:left="709" w:hanging="283"/>
        <w:rPr>
          <w:b w:val="0"/>
          <w:szCs w:val="24"/>
        </w:rPr>
      </w:pPr>
      <w:r>
        <w:rPr>
          <w:b w:val="0"/>
          <w:szCs w:val="24"/>
        </w:rPr>
        <w:t>Světová vzdělávací instituce</w:t>
      </w:r>
    </w:p>
    <w:p w:rsidR="00820901" w:rsidRDefault="00820901" w:rsidP="00820901">
      <w:pPr>
        <w:pStyle w:val="Zkladntext"/>
        <w:numPr>
          <w:ilvl w:val="0"/>
          <w:numId w:val="21"/>
        </w:numPr>
        <w:ind w:left="709" w:hanging="283"/>
        <w:rPr>
          <w:b w:val="0"/>
          <w:szCs w:val="24"/>
        </w:rPr>
      </w:pPr>
      <w:r>
        <w:rPr>
          <w:b w:val="0"/>
          <w:szCs w:val="24"/>
        </w:rPr>
        <w:t>Světové komerční společenství</w:t>
      </w:r>
    </w:p>
    <w:p w:rsidR="00820901" w:rsidRDefault="00820901" w:rsidP="00820901">
      <w:pPr>
        <w:pStyle w:val="Zkladntext"/>
        <w:numPr>
          <w:ilvl w:val="0"/>
          <w:numId w:val="21"/>
        </w:numPr>
        <w:ind w:left="709" w:hanging="283"/>
        <w:rPr>
          <w:b w:val="0"/>
          <w:szCs w:val="24"/>
        </w:rPr>
      </w:pPr>
      <w:r>
        <w:rPr>
          <w:b w:val="0"/>
          <w:szCs w:val="24"/>
        </w:rPr>
        <w:t xml:space="preserve">Světová odborová organizace  </w:t>
      </w: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ind w:left="720"/>
        <w:rPr>
          <w:rFonts w:ascii="Times New Roman" w:hAnsi="Times New Roman" w:cs="Times New Roman"/>
          <w:b w:val="0"/>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Psychopedie se primárně zabývá:</w:t>
      </w:r>
    </w:p>
    <w:p w:rsidR="00820901" w:rsidRDefault="00820901" w:rsidP="00820901">
      <w:pPr>
        <w:pStyle w:val="Zkladntext"/>
        <w:numPr>
          <w:ilvl w:val="0"/>
          <w:numId w:val="22"/>
        </w:numPr>
        <w:ind w:left="709" w:hanging="283"/>
        <w:rPr>
          <w:b w:val="0"/>
          <w:szCs w:val="24"/>
        </w:rPr>
      </w:pPr>
      <w:r>
        <w:rPr>
          <w:b w:val="0"/>
          <w:szCs w:val="24"/>
        </w:rPr>
        <w:t>psychickými problémy osob se zdravotním postižením</w:t>
      </w:r>
    </w:p>
    <w:p w:rsidR="00820901" w:rsidRDefault="00820901" w:rsidP="00820901">
      <w:pPr>
        <w:pStyle w:val="Zkladntext"/>
        <w:numPr>
          <w:ilvl w:val="0"/>
          <w:numId w:val="22"/>
        </w:numPr>
        <w:ind w:left="709" w:hanging="283"/>
        <w:rPr>
          <w:szCs w:val="24"/>
        </w:rPr>
      </w:pPr>
      <w:r>
        <w:rPr>
          <w:szCs w:val="24"/>
        </w:rPr>
        <w:t xml:space="preserve">edukací mentálně retardovaných osob </w:t>
      </w:r>
    </w:p>
    <w:p w:rsidR="00820901" w:rsidRDefault="00820901" w:rsidP="00820901">
      <w:pPr>
        <w:pStyle w:val="Zkladntext"/>
        <w:numPr>
          <w:ilvl w:val="0"/>
          <w:numId w:val="22"/>
        </w:numPr>
        <w:ind w:left="709" w:hanging="283"/>
        <w:rPr>
          <w:b w:val="0"/>
          <w:szCs w:val="24"/>
        </w:rPr>
      </w:pPr>
      <w:r>
        <w:rPr>
          <w:b w:val="0"/>
          <w:szCs w:val="24"/>
        </w:rPr>
        <w:t>terapií psychotiků</w:t>
      </w:r>
    </w:p>
    <w:p w:rsidR="00820901" w:rsidRDefault="00820901" w:rsidP="00820901">
      <w:pPr>
        <w:pStyle w:val="Zkladntext"/>
        <w:numPr>
          <w:ilvl w:val="0"/>
          <w:numId w:val="22"/>
        </w:numPr>
        <w:ind w:left="709" w:hanging="283"/>
        <w:rPr>
          <w:b w:val="0"/>
          <w:szCs w:val="24"/>
        </w:rPr>
      </w:pPr>
      <w:r>
        <w:rPr>
          <w:b w:val="0"/>
          <w:szCs w:val="24"/>
        </w:rPr>
        <w:t>diagnostikou psychických poruch</w:t>
      </w: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Oregonská metoda slouží ke zjišťování:</w:t>
      </w:r>
    </w:p>
    <w:p w:rsidR="00820901" w:rsidRDefault="00820901" w:rsidP="00820901">
      <w:pPr>
        <w:pStyle w:val="slovn"/>
        <w:numPr>
          <w:ilvl w:val="0"/>
          <w:numId w:val="2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laterality</w:t>
      </w:r>
    </w:p>
    <w:p w:rsidR="00820901" w:rsidRDefault="00820901" w:rsidP="00820901">
      <w:pPr>
        <w:pStyle w:val="slovn"/>
        <w:numPr>
          <w:ilvl w:val="0"/>
          <w:numId w:val="23"/>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pokroku ve vývoji dítěte</w:t>
      </w:r>
    </w:p>
    <w:p w:rsidR="00820901" w:rsidRDefault="00820901" w:rsidP="00820901">
      <w:pPr>
        <w:pStyle w:val="slovn"/>
        <w:numPr>
          <w:ilvl w:val="0"/>
          <w:numId w:val="2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inteligenčního kvocientu</w:t>
      </w:r>
    </w:p>
    <w:p w:rsidR="00820901" w:rsidRDefault="00820901" w:rsidP="00820901">
      <w:pPr>
        <w:pStyle w:val="slovn"/>
        <w:numPr>
          <w:ilvl w:val="0"/>
          <w:numId w:val="23"/>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úrovně hrubé motoriky</w:t>
      </w: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Sociální psychologii řadíme v systému psychologických oborů </w:t>
      </w:r>
      <w:proofErr w:type="gramStart"/>
      <w:r>
        <w:rPr>
          <w:rFonts w:ascii="Times New Roman" w:hAnsi="Times New Roman"/>
          <w:b/>
          <w:sz w:val="24"/>
          <w:szCs w:val="24"/>
        </w:rPr>
        <w:t>mezi</w:t>
      </w:r>
      <w:proofErr w:type="gramEnd"/>
      <w:r>
        <w:rPr>
          <w:rFonts w:ascii="Times New Roman" w:hAnsi="Times New Roman"/>
          <w:b/>
          <w:sz w:val="24"/>
          <w:szCs w:val="24"/>
        </w:rPr>
        <w:t>:</w:t>
      </w:r>
    </w:p>
    <w:p w:rsidR="00820901" w:rsidRDefault="00820901" w:rsidP="00820901">
      <w:pPr>
        <w:pStyle w:val="Odstavecseseznamem"/>
        <w:numPr>
          <w:ilvl w:val="0"/>
          <w:numId w:val="24"/>
        </w:numPr>
        <w:spacing w:after="0" w:line="240" w:lineRule="auto"/>
        <w:ind w:left="709" w:hanging="283"/>
        <w:rPr>
          <w:rFonts w:ascii="Times New Roman" w:hAnsi="Times New Roman"/>
          <w:b/>
          <w:sz w:val="24"/>
          <w:szCs w:val="24"/>
        </w:rPr>
      </w:pPr>
      <w:r>
        <w:rPr>
          <w:rFonts w:ascii="Times New Roman" w:hAnsi="Times New Roman"/>
          <w:b/>
          <w:sz w:val="24"/>
          <w:szCs w:val="24"/>
        </w:rPr>
        <w:t>základní psychologické obory</w:t>
      </w:r>
    </w:p>
    <w:p w:rsidR="00820901" w:rsidRDefault="00820901" w:rsidP="00820901">
      <w:pPr>
        <w:pStyle w:val="Odstavecseseznamem"/>
        <w:numPr>
          <w:ilvl w:val="0"/>
          <w:numId w:val="24"/>
        </w:numPr>
        <w:spacing w:after="0" w:line="240" w:lineRule="auto"/>
        <w:ind w:left="709" w:hanging="283"/>
        <w:rPr>
          <w:rFonts w:ascii="Times New Roman" w:hAnsi="Times New Roman"/>
          <w:sz w:val="24"/>
          <w:szCs w:val="24"/>
        </w:rPr>
      </w:pPr>
      <w:r>
        <w:rPr>
          <w:rFonts w:ascii="Times New Roman" w:hAnsi="Times New Roman"/>
          <w:sz w:val="24"/>
          <w:szCs w:val="24"/>
        </w:rPr>
        <w:t>speciální psychologické obory</w:t>
      </w:r>
    </w:p>
    <w:p w:rsidR="00820901" w:rsidRDefault="00820901" w:rsidP="00820901">
      <w:pPr>
        <w:pStyle w:val="Odstavecseseznamem"/>
        <w:numPr>
          <w:ilvl w:val="0"/>
          <w:numId w:val="24"/>
        </w:numPr>
        <w:spacing w:after="0" w:line="240" w:lineRule="auto"/>
        <w:ind w:left="709" w:hanging="283"/>
        <w:rPr>
          <w:rFonts w:ascii="Times New Roman" w:hAnsi="Times New Roman"/>
          <w:sz w:val="24"/>
          <w:szCs w:val="24"/>
        </w:rPr>
      </w:pPr>
      <w:r>
        <w:rPr>
          <w:rFonts w:ascii="Times New Roman" w:hAnsi="Times New Roman"/>
          <w:sz w:val="24"/>
          <w:szCs w:val="24"/>
        </w:rPr>
        <w:t>aplikované psychologické obory</w:t>
      </w:r>
    </w:p>
    <w:p w:rsidR="00820901" w:rsidRDefault="00820901" w:rsidP="00820901">
      <w:pPr>
        <w:pStyle w:val="Odstavecseseznamem"/>
        <w:numPr>
          <w:ilvl w:val="0"/>
          <w:numId w:val="24"/>
        </w:numPr>
        <w:spacing w:after="0" w:line="240" w:lineRule="auto"/>
        <w:ind w:left="709" w:hanging="283"/>
        <w:rPr>
          <w:rFonts w:ascii="Times New Roman" w:hAnsi="Times New Roman"/>
          <w:sz w:val="24"/>
          <w:szCs w:val="24"/>
        </w:rPr>
      </w:pPr>
      <w:r>
        <w:rPr>
          <w:rFonts w:ascii="Times New Roman" w:hAnsi="Times New Roman"/>
          <w:sz w:val="24"/>
          <w:szCs w:val="24"/>
        </w:rPr>
        <w:t>hraniční psychologické obory</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Za zakladatele pedagogiky jako moderní vědy (v 19. století) je považován:</w:t>
      </w:r>
    </w:p>
    <w:p w:rsidR="00820901" w:rsidRDefault="00820901" w:rsidP="00820901">
      <w:pPr>
        <w:pStyle w:val="slovn"/>
        <w:numPr>
          <w:ilvl w:val="0"/>
          <w:numId w:val="25"/>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J. F. Herbart</w:t>
      </w:r>
    </w:p>
    <w:p w:rsidR="00820901" w:rsidRDefault="00820901" w:rsidP="00820901">
      <w:pPr>
        <w:pStyle w:val="slovn"/>
        <w:numPr>
          <w:ilvl w:val="0"/>
          <w:numId w:val="2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O. Kádner</w:t>
      </w:r>
    </w:p>
    <w:p w:rsidR="00820901" w:rsidRDefault="00820901" w:rsidP="00820901">
      <w:pPr>
        <w:pStyle w:val="slovn"/>
        <w:numPr>
          <w:ilvl w:val="0"/>
          <w:numId w:val="2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J. A. Komenský</w:t>
      </w:r>
    </w:p>
    <w:p w:rsidR="00820901" w:rsidRDefault="00820901" w:rsidP="00820901">
      <w:pPr>
        <w:pStyle w:val="slovn"/>
        <w:numPr>
          <w:ilvl w:val="0"/>
          <w:numId w:val="25"/>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J. Průcha</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Co je progredující vada:</w:t>
      </w:r>
    </w:p>
    <w:p w:rsidR="00820901" w:rsidRDefault="00820901" w:rsidP="00820901">
      <w:pPr>
        <w:numPr>
          <w:ilvl w:val="0"/>
          <w:numId w:val="26"/>
        </w:numPr>
        <w:ind w:left="709" w:hanging="283"/>
        <w:jc w:val="both"/>
      </w:pPr>
      <w:r>
        <w:t>vada postupně se zlepšující</w:t>
      </w:r>
    </w:p>
    <w:p w:rsidR="00820901" w:rsidRDefault="00820901" w:rsidP="00820901">
      <w:pPr>
        <w:numPr>
          <w:ilvl w:val="0"/>
          <w:numId w:val="26"/>
        </w:numPr>
        <w:ind w:left="709" w:hanging="283"/>
        <w:jc w:val="both"/>
        <w:rPr>
          <w:b/>
        </w:rPr>
      </w:pPr>
      <w:r>
        <w:rPr>
          <w:b/>
        </w:rPr>
        <w:t xml:space="preserve">postupně se zhoršující </w:t>
      </w:r>
    </w:p>
    <w:p w:rsidR="00820901" w:rsidRDefault="00820901" w:rsidP="00820901">
      <w:pPr>
        <w:numPr>
          <w:ilvl w:val="0"/>
          <w:numId w:val="26"/>
        </w:numPr>
        <w:ind w:left="709" w:hanging="283"/>
        <w:jc w:val="both"/>
      </w:pPr>
      <w:r>
        <w:lastRenderedPageBreak/>
        <w:t>vada stabilizovaná</w:t>
      </w:r>
    </w:p>
    <w:p w:rsidR="00820901" w:rsidRDefault="00820901" w:rsidP="00820901">
      <w:pPr>
        <w:numPr>
          <w:ilvl w:val="0"/>
          <w:numId w:val="26"/>
        </w:numPr>
        <w:ind w:left="709" w:hanging="283"/>
        <w:jc w:val="both"/>
      </w:pPr>
      <w:r>
        <w:t>vada neměnná</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Foniatrie je obor:</w:t>
      </w:r>
    </w:p>
    <w:p w:rsidR="00820901" w:rsidRDefault="00820901" w:rsidP="00820901">
      <w:pPr>
        <w:numPr>
          <w:ilvl w:val="0"/>
          <w:numId w:val="27"/>
        </w:numPr>
        <w:ind w:left="709" w:hanging="283"/>
        <w:jc w:val="both"/>
        <w:rPr>
          <w:b/>
        </w:rPr>
      </w:pPr>
      <w:r>
        <w:rPr>
          <w:b/>
        </w:rPr>
        <w:t xml:space="preserve">medicínský </w:t>
      </w:r>
    </w:p>
    <w:p w:rsidR="00820901" w:rsidRDefault="00820901" w:rsidP="00820901">
      <w:pPr>
        <w:numPr>
          <w:ilvl w:val="0"/>
          <w:numId w:val="27"/>
        </w:numPr>
        <w:ind w:left="709" w:hanging="283"/>
        <w:jc w:val="both"/>
      </w:pPr>
      <w:r>
        <w:t>speciálně pedagogický</w:t>
      </w:r>
    </w:p>
    <w:p w:rsidR="00820901" w:rsidRDefault="00820901" w:rsidP="00820901">
      <w:pPr>
        <w:numPr>
          <w:ilvl w:val="0"/>
          <w:numId w:val="27"/>
        </w:numPr>
        <w:ind w:left="709" w:hanging="283"/>
        <w:jc w:val="both"/>
      </w:pPr>
      <w:r>
        <w:t>lingvistický</w:t>
      </w:r>
    </w:p>
    <w:p w:rsidR="00820901" w:rsidRDefault="00820901" w:rsidP="00820901">
      <w:pPr>
        <w:numPr>
          <w:ilvl w:val="0"/>
          <w:numId w:val="27"/>
        </w:numPr>
        <w:ind w:left="709" w:hanging="283"/>
        <w:jc w:val="both"/>
      </w:pPr>
      <w:r>
        <w:t>filozofický</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Pedagogická diagnostika je obor, který se zabývá:</w:t>
      </w:r>
    </w:p>
    <w:p w:rsidR="00820901" w:rsidRDefault="00820901" w:rsidP="00820901">
      <w:pPr>
        <w:pStyle w:val="slovn"/>
        <w:numPr>
          <w:ilvl w:val="0"/>
          <w:numId w:val="28"/>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všemi žáky ve třídě</w:t>
      </w:r>
    </w:p>
    <w:p w:rsidR="00820901" w:rsidRDefault="00820901" w:rsidP="00820901">
      <w:pPr>
        <w:pStyle w:val="slovn"/>
        <w:numPr>
          <w:ilvl w:val="0"/>
          <w:numId w:val="28"/>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nadanými žáky</w:t>
      </w:r>
    </w:p>
    <w:p w:rsidR="00820901" w:rsidRDefault="00820901" w:rsidP="00820901">
      <w:pPr>
        <w:pStyle w:val="slovn"/>
        <w:numPr>
          <w:ilvl w:val="0"/>
          <w:numId w:val="28"/>
        </w:numPr>
        <w:tabs>
          <w:tab w:val="left" w:pos="708"/>
        </w:tabs>
        <w:spacing w:before="0" w:after="0"/>
        <w:ind w:left="709" w:hanging="283"/>
        <w:rPr>
          <w:rFonts w:ascii="Times New Roman" w:hAnsi="Times New Roman" w:cs="Times New Roman"/>
          <w:b w:val="0"/>
          <w:sz w:val="24"/>
          <w:szCs w:val="24"/>
        </w:rPr>
      </w:pPr>
      <w:r>
        <w:rPr>
          <w:rFonts w:ascii="Times New Roman" w:hAnsi="Times New Roman" w:cs="Times New Roman"/>
          <w:b w:val="0"/>
          <w:sz w:val="24"/>
          <w:szCs w:val="24"/>
        </w:rPr>
        <w:t>žáky s poruchami učení</w:t>
      </w:r>
    </w:p>
    <w:p w:rsidR="00820901" w:rsidRDefault="00820901" w:rsidP="00820901">
      <w:pPr>
        <w:pStyle w:val="slovn"/>
        <w:numPr>
          <w:ilvl w:val="0"/>
          <w:numId w:val="28"/>
        </w:numPr>
        <w:tabs>
          <w:tab w:val="left" w:pos="708"/>
        </w:tabs>
        <w:spacing w:before="0" w:after="0"/>
        <w:ind w:left="709" w:hanging="283"/>
        <w:rPr>
          <w:rFonts w:ascii="Times New Roman" w:hAnsi="Times New Roman" w:cs="Times New Roman"/>
          <w:sz w:val="24"/>
          <w:szCs w:val="24"/>
        </w:rPr>
      </w:pPr>
      <w:r>
        <w:rPr>
          <w:rFonts w:ascii="Times New Roman" w:hAnsi="Times New Roman" w:cs="Times New Roman"/>
          <w:sz w:val="24"/>
          <w:szCs w:val="24"/>
        </w:rPr>
        <w:t>všemi žáky ve třídě, učiteli a rodiči</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Tyfloservis poskytuje služby:</w:t>
      </w:r>
    </w:p>
    <w:p w:rsidR="00820901" w:rsidRDefault="00820901" w:rsidP="00820901">
      <w:pPr>
        <w:pStyle w:val="Zkladntext"/>
        <w:numPr>
          <w:ilvl w:val="0"/>
          <w:numId w:val="29"/>
        </w:numPr>
        <w:ind w:left="709" w:hanging="283"/>
        <w:rPr>
          <w:b w:val="0"/>
          <w:szCs w:val="24"/>
        </w:rPr>
      </w:pPr>
      <w:r>
        <w:rPr>
          <w:b w:val="0"/>
          <w:szCs w:val="24"/>
        </w:rPr>
        <w:t>sluchově postiženým</w:t>
      </w:r>
    </w:p>
    <w:p w:rsidR="00820901" w:rsidRDefault="00820901" w:rsidP="00820901">
      <w:pPr>
        <w:pStyle w:val="Zkladntext"/>
        <w:numPr>
          <w:ilvl w:val="0"/>
          <w:numId w:val="29"/>
        </w:numPr>
        <w:ind w:left="709" w:hanging="283"/>
        <w:rPr>
          <w:szCs w:val="24"/>
        </w:rPr>
      </w:pPr>
      <w:r>
        <w:rPr>
          <w:szCs w:val="24"/>
        </w:rPr>
        <w:t xml:space="preserve">zrakově postiženým </w:t>
      </w:r>
    </w:p>
    <w:p w:rsidR="00820901" w:rsidRDefault="00820901" w:rsidP="00820901">
      <w:pPr>
        <w:pStyle w:val="Zkladntext"/>
        <w:numPr>
          <w:ilvl w:val="0"/>
          <w:numId w:val="29"/>
        </w:numPr>
        <w:ind w:left="709" w:hanging="283"/>
        <w:rPr>
          <w:b w:val="0"/>
          <w:szCs w:val="24"/>
        </w:rPr>
      </w:pPr>
      <w:r>
        <w:rPr>
          <w:b w:val="0"/>
          <w:szCs w:val="24"/>
        </w:rPr>
        <w:t>mentálně postiženým</w:t>
      </w:r>
    </w:p>
    <w:p w:rsidR="00820901" w:rsidRDefault="00820901" w:rsidP="00820901">
      <w:pPr>
        <w:pStyle w:val="Zkladntext"/>
        <w:numPr>
          <w:ilvl w:val="0"/>
          <w:numId w:val="29"/>
        </w:numPr>
        <w:ind w:left="709" w:hanging="283"/>
        <w:rPr>
          <w:b w:val="0"/>
          <w:szCs w:val="24"/>
        </w:rPr>
      </w:pPr>
      <w:r>
        <w:rPr>
          <w:b w:val="0"/>
          <w:szCs w:val="24"/>
        </w:rPr>
        <w:t>tělesně postiženým</w:t>
      </w:r>
    </w:p>
    <w:p w:rsidR="00820901" w:rsidRDefault="00820901" w:rsidP="00820901"/>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Palatolálie je:</w:t>
      </w:r>
    </w:p>
    <w:p w:rsidR="00820901" w:rsidRDefault="00820901" w:rsidP="00820901">
      <w:pPr>
        <w:pStyle w:val="Zkladntext"/>
        <w:numPr>
          <w:ilvl w:val="0"/>
          <w:numId w:val="30"/>
        </w:numPr>
        <w:ind w:left="709" w:hanging="283"/>
        <w:rPr>
          <w:b w:val="0"/>
          <w:szCs w:val="24"/>
        </w:rPr>
      </w:pPr>
      <w:r>
        <w:rPr>
          <w:b w:val="0"/>
          <w:szCs w:val="24"/>
        </w:rPr>
        <w:t>název pro místo artikulace hlásek artikulovaných se zvýšenou nazalitou</w:t>
      </w:r>
    </w:p>
    <w:p w:rsidR="00820901" w:rsidRDefault="00820901" w:rsidP="00820901">
      <w:pPr>
        <w:pStyle w:val="Zkladntext"/>
        <w:numPr>
          <w:ilvl w:val="0"/>
          <w:numId w:val="30"/>
        </w:numPr>
        <w:ind w:left="709" w:hanging="283"/>
        <w:rPr>
          <w:b w:val="0"/>
          <w:szCs w:val="24"/>
        </w:rPr>
      </w:pPr>
      <w:r>
        <w:rPr>
          <w:b w:val="0"/>
          <w:szCs w:val="24"/>
        </w:rPr>
        <w:t>chybné tvoření hlásky L</w:t>
      </w:r>
    </w:p>
    <w:p w:rsidR="00820901" w:rsidRDefault="00820901" w:rsidP="00820901">
      <w:pPr>
        <w:pStyle w:val="Zkladntext"/>
        <w:numPr>
          <w:ilvl w:val="0"/>
          <w:numId w:val="30"/>
        </w:numPr>
        <w:ind w:left="709" w:hanging="283"/>
        <w:rPr>
          <w:b w:val="0"/>
          <w:szCs w:val="24"/>
        </w:rPr>
      </w:pPr>
      <w:r>
        <w:rPr>
          <w:b w:val="0"/>
          <w:szCs w:val="24"/>
        </w:rPr>
        <w:t>postupně se zrychlující mluva při mluvním aktu</w:t>
      </w:r>
    </w:p>
    <w:p w:rsidR="00820901" w:rsidRDefault="00820901" w:rsidP="00820901">
      <w:pPr>
        <w:pStyle w:val="Zkladntext"/>
        <w:numPr>
          <w:ilvl w:val="0"/>
          <w:numId w:val="30"/>
        </w:numPr>
        <w:ind w:left="709" w:hanging="283"/>
        <w:rPr>
          <w:szCs w:val="24"/>
        </w:rPr>
      </w:pPr>
      <w:r>
        <w:rPr>
          <w:szCs w:val="24"/>
        </w:rPr>
        <w:t xml:space="preserve">porucha řeči při rozštěpu patra </w:t>
      </w:r>
    </w:p>
    <w:p w:rsidR="00820901" w:rsidRDefault="00820901" w:rsidP="00820901"/>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Mezi významné představitele vývojové psychologie patří:</w:t>
      </w:r>
    </w:p>
    <w:p w:rsidR="00820901" w:rsidRDefault="00820901" w:rsidP="00820901">
      <w:pPr>
        <w:pStyle w:val="Odstavecseseznamem"/>
        <w:numPr>
          <w:ilvl w:val="0"/>
          <w:numId w:val="31"/>
        </w:numPr>
        <w:spacing w:after="0" w:line="240" w:lineRule="auto"/>
        <w:ind w:left="709" w:hanging="283"/>
        <w:rPr>
          <w:rFonts w:ascii="Times New Roman" w:eastAsia="Times New Roman" w:hAnsi="Times New Roman"/>
          <w:b/>
          <w:sz w:val="24"/>
          <w:szCs w:val="24"/>
        </w:rPr>
      </w:pPr>
      <w:r>
        <w:rPr>
          <w:rFonts w:ascii="Times New Roman" w:eastAsia="Times New Roman" w:hAnsi="Times New Roman"/>
          <w:b/>
          <w:sz w:val="24"/>
          <w:szCs w:val="24"/>
        </w:rPr>
        <w:t>J. Piaget</w:t>
      </w:r>
    </w:p>
    <w:p w:rsidR="00820901" w:rsidRDefault="00820901" w:rsidP="00820901">
      <w:pPr>
        <w:pStyle w:val="Odstavecseseznamem"/>
        <w:numPr>
          <w:ilvl w:val="0"/>
          <w:numId w:val="31"/>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L. Witmer</w:t>
      </w:r>
    </w:p>
    <w:p w:rsidR="00820901" w:rsidRDefault="00820901" w:rsidP="00820901">
      <w:pPr>
        <w:pStyle w:val="Odstavecseseznamem"/>
        <w:numPr>
          <w:ilvl w:val="0"/>
          <w:numId w:val="31"/>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W. M. Wundt</w:t>
      </w:r>
    </w:p>
    <w:p w:rsidR="00820901" w:rsidRDefault="00820901" w:rsidP="00820901">
      <w:pPr>
        <w:pStyle w:val="Odstavecseseznamem"/>
        <w:numPr>
          <w:ilvl w:val="0"/>
          <w:numId w:val="31"/>
        </w:numPr>
        <w:spacing w:after="0" w:line="240" w:lineRule="auto"/>
        <w:ind w:left="709" w:hanging="283"/>
        <w:rPr>
          <w:rFonts w:ascii="Times New Roman" w:eastAsia="Times New Roman" w:hAnsi="Times New Roman"/>
          <w:sz w:val="24"/>
          <w:szCs w:val="24"/>
        </w:rPr>
      </w:pPr>
      <w:r>
        <w:rPr>
          <w:rFonts w:ascii="Times New Roman" w:eastAsia="Times New Roman" w:hAnsi="Times New Roman"/>
          <w:sz w:val="24"/>
          <w:szCs w:val="24"/>
        </w:rPr>
        <w:t>J. L. Moreno</w:t>
      </w:r>
    </w:p>
    <w:p w:rsidR="00820901" w:rsidRDefault="00820901" w:rsidP="00820901">
      <w:pPr>
        <w:pStyle w:val="slovn"/>
        <w:numPr>
          <w:ilvl w:val="0"/>
          <w:numId w:val="0"/>
        </w:numPr>
        <w:tabs>
          <w:tab w:val="left" w:pos="708"/>
        </w:tabs>
        <w:spacing w:before="0" w:after="0"/>
        <w:rPr>
          <w:rFonts w:ascii="Times New Roman" w:eastAsia="Calibri" w:hAnsi="Times New Roman" w:cs="Times New Roman"/>
          <w:b w:val="0"/>
          <w:sz w:val="24"/>
          <w:szCs w:val="24"/>
        </w:rPr>
      </w:pPr>
    </w:p>
    <w:p w:rsidR="00820901" w:rsidRDefault="00820901" w:rsidP="00820901">
      <w:pPr>
        <w:outlineLvl w:val="0"/>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Strach před otevřeným prostorem se nazývá: </w:t>
      </w:r>
    </w:p>
    <w:p w:rsidR="00820901" w:rsidRDefault="00820901" w:rsidP="00820901">
      <w:pPr>
        <w:numPr>
          <w:ilvl w:val="0"/>
          <w:numId w:val="32"/>
        </w:numPr>
        <w:ind w:left="709" w:hanging="283"/>
      </w:pPr>
      <w:r>
        <w:t>androfobie</w:t>
      </w:r>
    </w:p>
    <w:p w:rsidR="00820901" w:rsidRDefault="00820901" w:rsidP="00820901">
      <w:pPr>
        <w:numPr>
          <w:ilvl w:val="0"/>
          <w:numId w:val="32"/>
        </w:numPr>
        <w:ind w:left="709" w:hanging="283"/>
      </w:pPr>
      <w:r>
        <w:t>klaustrofobie</w:t>
      </w:r>
    </w:p>
    <w:p w:rsidR="00820901" w:rsidRDefault="00820901" w:rsidP="00820901">
      <w:pPr>
        <w:numPr>
          <w:ilvl w:val="0"/>
          <w:numId w:val="32"/>
        </w:numPr>
        <w:ind w:left="709" w:hanging="283"/>
      </w:pPr>
      <w:r>
        <w:t>afagie</w:t>
      </w:r>
    </w:p>
    <w:p w:rsidR="00820901" w:rsidRDefault="00820901" w:rsidP="00820901">
      <w:pPr>
        <w:numPr>
          <w:ilvl w:val="0"/>
          <w:numId w:val="32"/>
        </w:numPr>
        <w:ind w:left="709" w:hanging="283"/>
        <w:rPr>
          <w:b/>
        </w:rPr>
      </w:pPr>
      <w:r>
        <w:rPr>
          <w:b/>
        </w:rPr>
        <w:t>agorafobie</w:t>
      </w:r>
    </w:p>
    <w:p w:rsidR="00820901" w:rsidRDefault="00820901" w:rsidP="00820901"/>
    <w:p w:rsidR="00820901" w:rsidRDefault="00820901" w:rsidP="00820901">
      <w:pPr>
        <w:pStyle w:val="Zkladntext"/>
        <w:rPr>
          <w:szCs w:val="24"/>
        </w:rPr>
      </w:pPr>
    </w:p>
    <w:p w:rsidR="00820901" w:rsidRDefault="00820901" w:rsidP="00820901">
      <w:pPr>
        <w:pStyle w:val="Odstavecseseznamem"/>
        <w:numPr>
          <w:ilvl w:val="0"/>
          <w:numId w:val="2"/>
        </w:numPr>
        <w:spacing w:after="0" w:line="240" w:lineRule="auto"/>
        <w:rPr>
          <w:rFonts w:ascii="Times New Roman" w:hAnsi="Times New Roman"/>
          <w:b/>
          <w:sz w:val="24"/>
          <w:szCs w:val="24"/>
        </w:rPr>
      </w:pPr>
      <w:r>
        <w:rPr>
          <w:rFonts w:ascii="Times New Roman" w:hAnsi="Times New Roman"/>
          <w:b/>
          <w:sz w:val="24"/>
          <w:szCs w:val="24"/>
        </w:rPr>
        <w:t>Sníženou schopnost číst označujeme termínem:</w:t>
      </w:r>
    </w:p>
    <w:p w:rsidR="00820901" w:rsidRDefault="00820901" w:rsidP="00820901">
      <w:pPr>
        <w:pStyle w:val="Zkladntext"/>
        <w:numPr>
          <w:ilvl w:val="0"/>
          <w:numId w:val="33"/>
        </w:numPr>
        <w:ind w:left="709" w:hanging="283"/>
        <w:rPr>
          <w:b w:val="0"/>
          <w:szCs w:val="24"/>
        </w:rPr>
      </w:pPr>
      <w:r>
        <w:rPr>
          <w:b w:val="0"/>
          <w:szCs w:val="24"/>
        </w:rPr>
        <w:t>dyspraxie</w:t>
      </w:r>
    </w:p>
    <w:p w:rsidR="00820901" w:rsidRDefault="00820901" w:rsidP="00820901">
      <w:pPr>
        <w:pStyle w:val="Zkladntext"/>
        <w:numPr>
          <w:ilvl w:val="0"/>
          <w:numId w:val="33"/>
        </w:numPr>
        <w:ind w:left="709" w:hanging="283"/>
        <w:rPr>
          <w:b w:val="0"/>
          <w:szCs w:val="24"/>
        </w:rPr>
      </w:pPr>
      <w:r>
        <w:rPr>
          <w:b w:val="0"/>
          <w:szCs w:val="24"/>
        </w:rPr>
        <w:t>dyslálie</w:t>
      </w:r>
    </w:p>
    <w:p w:rsidR="00820901" w:rsidRDefault="00820901" w:rsidP="00820901">
      <w:pPr>
        <w:pStyle w:val="Zkladntext"/>
        <w:numPr>
          <w:ilvl w:val="0"/>
          <w:numId w:val="33"/>
        </w:numPr>
        <w:ind w:left="709" w:hanging="283"/>
        <w:rPr>
          <w:szCs w:val="24"/>
        </w:rPr>
      </w:pPr>
      <w:r>
        <w:rPr>
          <w:szCs w:val="24"/>
        </w:rPr>
        <w:t xml:space="preserve">dyslexie </w:t>
      </w:r>
    </w:p>
    <w:p w:rsidR="00820901" w:rsidRDefault="00820901" w:rsidP="00820901">
      <w:pPr>
        <w:pStyle w:val="Zkladntext"/>
        <w:numPr>
          <w:ilvl w:val="0"/>
          <w:numId w:val="33"/>
        </w:numPr>
        <w:ind w:left="709" w:hanging="283"/>
        <w:rPr>
          <w:b w:val="0"/>
          <w:szCs w:val="24"/>
        </w:rPr>
      </w:pPr>
      <w:r>
        <w:rPr>
          <w:b w:val="0"/>
          <w:szCs w:val="24"/>
        </w:rPr>
        <w:t>dysgrafie</w:t>
      </w:r>
    </w:p>
    <w:p w:rsidR="00820901" w:rsidRDefault="00820901" w:rsidP="00820901"/>
    <w:p w:rsidR="00820901" w:rsidRDefault="00820901" w:rsidP="00820901"/>
    <w:p w:rsidR="00820901" w:rsidRDefault="00820901" w:rsidP="00820901">
      <w:pPr>
        <w:pStyle w:val="Odstavecseseznamem"/>
        <w:numPr>
          <w:ilvl w:val="0"/>
          <w:numId w:val="34"/>
        </w:numPr>
        <w:shd w:val="clear" w:color="auto" w:fill="FFFFFF"/>
        <w:spacing w:after="0" w:line="240" w:lineRule="auto"/>
        <w:ind w:left="357" w:hanging="357"/>
        <w:jc w:val="both"/>
        <w:rPr>
          <w:rFonts w:ascii="Times New Roman" w:eastAsia="Times New Roman" w:hAnsi="Times New Roman"/>
          <w:b/>
          <w:kern w:val="36"/>
          <w:sz w:val="24"/>
          <w:szCs w:val="24"/>
        </w:rPr>
      </w:pPr>
      <w:r>
        <w:rPr>
          <w:rFonts w:ascii="Times New Roman" w:eastAsia="Times New Roman" w:hAnsi="Times New Roman"/>
          <w:b/>
          <w:kern w:val="36"/>
          <w:sz w:val="24"/>
          <w:szCs w:val="24"/>
        </w:rPr>
        <w:t>Vrchol Maslowovy pyramidy potřeb tvoří:</w:t>
      </w:r>
    </w:p>
    <w:p w:rsidR="00820901" w:rsidRDefault="00820901" w:rsidP="00820901">
      <w:pPr>
        <w:numPr>
          <w:ilvl w:val="0"/>
          <w:numId w:val="35"/>
        </w:numPr>
        <w:ind w:left="709" w:hanging="284"/>
        <w:jc w:val="both"/>
        <w:rPr>
          <w:rFonts w:eastAsia="Calibri"/>
        </w:rPr>
      </w:pPr>
      <w:r>
        <w:t>potřeba uznání a úcty</w:t>
      </w:r>
    </w:p>
    <w:p w:rsidR="00820901" w:rsidRDefault="00820901" w:rsidP="00820901">
      <w:pPr>
        <w:numPr>
          <w:ilvl w:val="0"/>
          <w:numId w:val="35"/>
        </w:numPr>
        <w:ind w:left="709" w:hanging="284"/>
        <w:jc w:val="both"/>
        <w:rPr>
          <w:b/>
        </w:rPr>
      </w:pPr>
      <w:r>
        <w:rPr>
          <w:b/>
        </w:rPr>
        <w:t>potřeba seberealizace</w:t>
      </w:r>
    </w:p>
    <w:p w:rsidR="00820901" w:rsidRDefault="00820901" w:rsidP="00820901">
      <w:pPr>
        <w:numPr>
          <w:ilvl w:val="0"/>
          <w:numId w:val="35"/>
        </w:numPr>
        <w:ind w:left="709" w:hanging="284"/>
        <w:jc w:val="both"/>
      </w:pPr>
      <w:r>
        <w:t>potřeba přijetí a sounáležitosti</w:t>
      </w:r>
    </w:p>
    <w:p w:rsidR="00820901" w:rsidRDefault="00820901" w:rsidP="00820901">
      <w:pPr>
        <w:numPr>
          <w:ilvl w:val="0"/>
          <w:numId w:val="35"/>
        </w:numPr>
        <w:ind w:left="709" w:hanging="284"/>
        <w:jc w:val="both"/>
      </w:pPr>
      <w:r>
        <w:lastRenderedPageBreak/>
        <w:t>potřeba fyziologická</w:t>
      </w:r>
    </w:p>
    <w:p w:rsidR="00820901" w:rsidRDefault="00820901" w:rsidP="00820901">
      <w:pPr>
        <w:ind w:left="357" w:hanging="357"/>
        <w:jc w:val="both"/>
        <w:rPr>
          <w:rFonts w:ascii="Calibri" w:hAnsi="Calibri"/>
          <w:sz w:val="20"/>
          <w:szCs w:val="20"/>
        </w:rPr>
      </w:pPr>
    </w:p>
    <w:p w:rsidR="00820901" w:rsidRDefault="00820901" w:rsidP="00820901">
      <w:pPr>
        <w:ind w:left="357" w:hanging="357"/>
        <w:jc w:val="both"/>
      </w:pPr>
    </w:p>
    <w:p w:rsidR="00820901" w:rsidRDefault="00820901" w:rsidP="00820901">
      <w:pPr>
        <w:pStyle w:val="Odstavecseseznamem"/>
        <w:numPr>
          <w:ilvl w:val="0"/>
          <w:numId w:val="34"/>
        </w:numPr>
        <w:spacing w:after="0" w:line="240" w:lineRule="auto"/>
        <w:ind w:left="357" w:hanging="357"/>
        <w:jc w:val="both"/>
        <w:rPr>
          <w:rFonts w:ascii="Times New Roman" w:hAnsi="Times New Roman"/>
          <w:b/>
          <w:sz w:val="24"/>
          <w:szCs w:val="24"/>
        </w:rPr>
      </w:pPr>
      <w:r>
        <w:rPr>
          <w:rFonts w:ascii="Times New Roman" w:hAnsi="Times New Roman"/>
          <w:b/>
          <w:sz w:val="24"/>
          <w:szCs w:val="24"/>
        </w:rPr>
        <w:t>Empatie znamená:</w:t>
      </w:r>
    </w:p>
    <w:p w:rsidR="00820901" w:rsidRDefault="00820901" w:rsidP="00820901">
      <w:pPr>
        <w:numPr>
          <w:ilvl w:val="0"/>
          <w:numId w:val="36"/>
        </w:numPr>
        <w:ind w:left="709" w:hanging="284"/>
        <w:jc w:val="both"/>
      </w:pPr>
      <w:r>
        <w:t>schopnost uvolnit se</w:t>
      </w:r>
    </w:p>
    <w:p w:rsidR="00820901" w:rsidRDefault="00820901" w:rsidP="00820901">
      <w:pPr>
        <w:numPr>
          <w:ilvl w:val="0"/>
          <w:numId w:val="36"/>
        </w:numPr>
        <w:ind w:left="709" w:hanging="284"/>
        <w:jc w:val="both"/>
      </w:pPr>
      <w:r>
        <w:t>schopnost motivovat ostatní</w:t>
      </w:r>
    </w:p>
    <w:p w:rsidR="00820901" w:rsidRDefault="00820901" w:rsidP="00820901">
      <w:pPr>
        <w:numPr>
          <w:ilvl w:val="0"/>
          <w:numId w:val="36"/>
        </w:numPr>
        <w:ind w:left="709" w:hanging="284"/>
        <w:jc w:val="both"/>
        <w:rPr>
          <w:b/>
        </w:rPr>
      </w:pPr>
      <w:r>
        <w:rPr>
          <w:b/>
        </w:rPr>
        <w:t>schopnost vcítit se</w:t>
      </w:r>
    </w:p>
    <w:p w:rsidR="00820901" w:rsidRDefault="00820901" w:rsidP="00820901">
      <w:pPr>
        <w:numPr>
          <w:ilvl w:val="0"/>
          <w:numId w:val="36"/>
        </w:numPr>
        <w:ind w:left="709" w:hanging="284"/>
        <w:jc w:val="both"/>
      </w:pPr>
      <w:r>
        <w:t xml:space="preserve">schopnost adekvátně reagovat  </w:t>
      </w:r>
    </w:p>
    <w:p w:rsidR="00820901" w:rsidRDefault="00820901" w:rsidP="00820901">
      <w:pPr>
        <w:ind w:left="357" w:hanging="357"/>
        <w:jc w:val="both"/>
      </w:pPr>
    </w:p>
    <w:p w:rsidR="00820901" w:rsidRDefault="00820901" w:rsidP="00820901">
      <w:pPr>
        <w:ind w:left="357" w:hanging="357"/>
        <w:jc w:val="both"/>
      </w:pPr>
    </w:p>
    <w:p w:rsidR="00820901" w:rsidRDefault="00820901" w:rsidP="00820901">
      <w:pPr>
        <w:pStyle w:val="Odstavecseseznamem"/>
        <w:numPr>
          <w:ilvl w:val="0"/>
          <w:numId w:val="34"/>
        </w:numPr>
        <w:spacing w:after="0" w:line="240" w:lineRule="auto"/>
        <w:ind w:left="357" w:hanging="357"/>
        <w:jc w:val="both"/>
        <w:rPr>
          <w:rFonts w:ascii="Times New Roman" w:hAnsi="Times New Roman"/>
          <w:b/>
          <w:sz w:val="24"/>
          <w:szCs w:val="24"/>
        </w:rPr>
      </w:pPr>
      <w:r>
        <w:rPr>
          <w:rFonts w:ascii="Times New Roman" w:hAnsi="Times New Roman"/>
          <w:b/>
          <w:sz w:val="24"/>
          <w:szCs w:val="24"/>
        </w:rPr>
        <w:t>Psychologický směr psychoanalýzu založil:</w:t>
      </w:r>
    </w:p>
    <w:p w:rsidR="00820901" w:rsidRDefault="00820901" w:rsidP="00820901">
      <w:pPr>
        <w:numPr>
          <w:ilvl w:val="0"/>
          <w:numId w:val="37"/>
        </w:numPr>
        <w:jc w:val="both"/>
      </w:pPr>
      <w:r>
        <w:t>J. B. Watson</w:t>
      </w:r>
    </w:p>
    <w:p w:rsidR="00820901" w:rsidRDefault="00820901" w:rsidP="00820901">
      <w:pPr>
        <w:numPr>
          <w:ilvl w:val="0"/>
          <w:numId w:val="37"/>
        </w:numPr>
        <w:jc w:val="both"/>
        <w:rPr>
          <w:b/>
        </w:rPr>
      </w:pPr>
      <w:r>
        <w:rPr>
          <w:b/>
        </w:rPr>
        <w:t>S. Freud</w:t>
      </w:r>
    </w:p>
    <w:p w:rsidR="00820901" w:rsidRDefault="00820901" w:rsidP="00820901">
      <w:pPr>
        <w:numPr>
          <w:ilvl w:val="0"/>
          <w:numId w:val="37"/>
        </w:numPr>
        <w:jc w:val="both"/>
      </w:pPr>
      <w:r>
        <w:t>C. G. Jung</w:t>
      </w:r>
    </w:p>
    <w:p w:rsidR="00820901" w:rsidRDefault="00820901" w:rsidP="00820901">
      <w:pPr>
        <w:numPr>
          <w:ilvl w:val="0"/>
          <w:numId w:val="37"/>
        </w:numPr>
        <w:jc w:val="both"/>
      </w:pPr>
      <w:r>
        <w:t>W. James</w:t>
      </w:r>
    </w:p>
    <w:p w:rsidR="00820901" w:rsidRDefault="00820901" w:rsidP="00820901">
      <w:pPr>
        <w:ind w:left="357" w:hanging="357"/>
        <w:jc w:val="both"/>
      </w:pPr>
    </w:p>
    <w:p w:rsidR="00820901" w:rsidRDefault="00820901" w:rsidP="00820901">
      <w:pPr>
        <w:ind w:left="357" w:hanging="357"/>
        <w:jc w:val="both"/>
      </w:pPr>
    </w:p>
    <w:p w:rsidR="00820901" w:rsidRDefault="00820901" w:rsidP="00820901">
      <w:pPr>
        <w:pStyle w:val="Odstavecseseznamem"/>
        <w:numPr>
          <w:ilvl w:val="0"/>
          <w:numId w:val="34"/>
        </w:numPr>
        <w:spacing w:after="0" w:line="240" w:lineRule="auto"/>
        <w:ind w:left="357" w:hanging="357"/>
        <w:jc w:val="both"/>
        <w:rPr>
          <w:rFonts w:ascii="Times New Roman" w:hAnsi="Times New Roman"/>
          <w:b/>
          <w:sz w:val="24"/>
          <w:szCs w:val="24"/>
        </w:rPr>
      </w:pPr>
      <w:r>
        <w:rPr>
          <w:rFonts w:ascii="Times New Roman" w:hAnsi="Times New Roman"/>
          <w:b/>
          <w:sz w:val="24"/>
          <w:szCs w:val="24"/>
        </w:rPr>
        <w:t xml:space="preserve">Systém paměti dělíme </w:t>
      </w:r>
      <w:proofErr w:type="gramStart"/>
      <w:r>
        <w:rPr>
          <w:rFonts w:ascii="Times New Roman" w:hAnsi="Times New Roman"/>
          <w:b/>
          <w:sz w:val="24"/>
          <w:szCs w:val="24"/>
        </w:rPr>
        <w:t>na</w:t>
      </w:r>
      <w:proofErr w:type="gramEnd"/>
      <w:r>
        <w:rPr>
          <w:rFonts w:ascii="Times New Roman" w:hAnsi="Times New Roman"/>
          <w:b/>
          <w:sz w:val="24"/>
          <w:szCs w:val="24"/>
        </w:rPr>
        <w:t>:</w:t>
      </w:r>
    </w:p>
    <w:p w:rsidR="00820901" w:rsidRDefault="00820901" w:rsidP="00820901">
      <w:pPr>
        <w:numPr>
          <w:ilvl w:val="1"/>
          <w:numId w:val="38"/>
        </w:numPr>
        <w:ind w:left="709" w:hanging="284"/>
        <w:jc w:val="both"/>
      </w:pPr>
      <w:r>
        <w:t>funkční a nefunkční</w:t>
      </w:r>
    </w:p>
    <w:p w:rsidR="00820901" w:rsidRDefault="00820901" w:rsidP="00820901">
      <w:pPr>
        <w:numPr>
          <w:ilvl w:val="1"/>
          <w:numId w:val="38"/>
        </w:numPr>
        <w:ind w:left="709" w:hanging="284"/>
        <w:jc w:val="both"/>
      </w:pPr>
      <w:r>
        <w:t>logickou a heuristickou</w:t>
      </w:r>
    </w:p>
    <w:p w:rsidR="00820901" w:rsidRDefault="00820901" w:rsidP="00820901">
      <w:pPr>
        <w:numPr>
          <w:ilvl w:val="1"/>
          <w:numId w:val="38"/>
        </w:numPr>
        <w:ind w:left="709" w:hanging="284"/>
        <w:jc w:val="both"/>
      </w:pPr>
      <w:r>
        <w:t>evoluční a involuční</w:t>
      </w:r>
    </w:p>
    <w:p w:rsidR="00820901" w:rsidRDefault="00820901" w:rsidP="00820901">
      <w:pPr>
        <w:numPr>
          <w:ilvl w:val="1"/>
          <w:numId w:val="38"/>
        </w:numPr>
        <w:ind w:left="709" w:hanging="284"/>
        <w:jc w:val="both"/>
        <w:rPr>
          <w:b/>
        </w:rPr>
      </w:pPr>
      <w:r>
        <w:rPr>
          <w:b/>
        </w:rPr>
        <w:t>senzorickou (ultrakrátkou), krátkodobou a dlouhodobou</w:t>
      </w:r>
    </w:p>
    <w:p w:rsidR="00820901" w:rsidRDefault="00820901" w:rsidP="00820901">
      <w:pPr>
        <w:ind w:left="357" w:hanging="357"/>
        <w:jc w:val="both"/>
      </w:pPr>
    </w:p>
    <w:p w:rsidR="00820901" w:rsidRDefault="00820901" w:rsidP="00820901">
      <w:pPr>
        <w:ind w:left="357" w:hanging="357"/>
        <w:jc w:val="both"/>
      </w:pPr>
    </w:p>
    <w:p w:rsidR="00820901" w:rsidRDefault="00820901" w:rsidP="00820901">
      <w:pPr>
        <w:ind w:left="357" w:hanging="357"/>
        <w:jc w:val="both"/>
      </w:pPr>
    </w:p>
    <w:p w:rsidR="00820901" w:rsidRDefault="00820901" w:rsidP="00820901">
      <w:pPr>
        <w:pStyle w:val="Odstavecseseznamem"/>
        <w:numPr>
          <w:ilvl w:val="0"/>
          <w:numId w:val="34"/>
        </w:numPr>
        <w:spacing w:after="0" w:line="240" w:lineRule="auto"/>
        <w:ind w:left="357" w:hanging="357"/>
        <w:jc w:val="both"/>
        <w:rPr>
          <w:rFonts w:ascii="Times New Roman" w:hAnsi="Times New Roman"/>
          <w:b/>
          <w:sz w:val="24"/>
          <w:szCs w:val="24"/>
        </w:rPr>
      </w:pPr>
      <w:r>
        <w:rPr>
          <w:rFonts w:ascii="Times New Roman" w:hAnsi="Times New Roman"/>
          <w:b/>
          <w:sz w:val="24"/>
          <w:szCs w:val="24"/>
        </w:rPr>
        <w:t>Temperament, projevující se jako „stabilní introvert“ označujeme jako:</w:t>
      </w:r>
    </w:p>
    <w:p w:rsidR="00820901" w:rsidRDefault="00820901" w:rsidP="00820901">
      <w:pPr>
        <w:pStyle w:val="Odstavecseseznamem"/>
        <w:numPr>
          <w:ilvl w:val="0"/>
          <w:numId w:val="39"/>
        </w:numPr>
        <w:spacing w:after="0" w:line="240" w:lineRule="auto"/>
        <w:jc w:val="both"/>
        <w:rPr>
          <w:rFonts w:ascii="Times New Roman" w:hAnsi="Times New Roman"/>
          <w:sz w:val="24"/>
          <w:szCs w:val="24"/>
        </w:rPr>
      </w:pPr>
      <w:r>
        <w:rPr>
          <w:rFonts w:ascii="Times New Roman" w:hAnsi="Times New Roman"/>
          <w:sz w:val="24"/>
          <w:szCs w:val="24"/>
        </w:rPr>
        <w:t>sangvinik</w:t>
      </w:r>
    </w:p>
    <w:p w:rsidR="00820901" w:rsidRDefault="00820901" w:rsidP="00820901">
      <w:pPr>
        <w:pStyle w:val="Odstavecseseznamem"/>
        <w:numPr>
          <w:ilvl w:val="0"/>
          <w:numId w:val="39"/>
        </w:numPr>
        <w:spacing w:after="0" w:line="240" w:lineRule="auto"/>
        <w:jc w:val="both"/>
        <w:rPr>
          <w:rFonts w:ascii="Times New Roman" w:hAnsi="Times New Roman"/>
          <w:sz w:val="24"/>
          <w:szCs w:val="24"/>
        </w:rPr>
      </w:pPr>
      <w:r>
        <w:rPr>
          <w:rFonts w:ascii="Times New Roman" w:hAnsi="Times New Roman"/>
          <w:sz w:val="24"/>
          <w:szCs w:val="24"/>
        </w:rPr>
        <w:t>melancholik</w:t>
      </w:r>
    </w:p>
    <w:p w:rsidR="00820901" w:rsidRDefault="00820901" w:rsidP="00820901">
      <w:pPr>
        <w:pStyle w:val="Odstavecseseznamem"/>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flegmatik</w:t>
      </w:r>
    </w:p>
    <w:p w:rsidR="00820901" w:rsidRDefault="00820901" w:rsidP="00820901">
      <w:pPr>
        <w:pStyle w:val="Odstavecseseznamem"/>
        <w:numPr>
          <w:ilvl w:val="0"/>
          <w:numId w:val="39"/>
        </w:numPr>
        <w:spacing w:after="0" w:line="240" w:lineRule="auto"/>
        <w:jc w:val="both"/>
        <w:rPr>
          <w:rFonts w:ascii="Times New Roman" w:hAnsi="Times New Roman"/>
          <w:sz w:val="24"/>
          <w:szCs w:val="24"/>
        </w:rPr>
      </w:pPr>
      <w:r>
        <w:rPr>
          <w:rFonts w:ascii="Times New Roman" w:hAnsi="Times New Roman"/>
          <w:sz w:val="24"/>
          <w:szCs w:val="24"/>
        </w:rPr>
        <w:t>cholerik</w:t>
      </w:r>
    </w:p>
    <w:p w:rsidR="00820901" w:rsidRDefault="00820901" w:rsidP="00820901">
      <w:pPr>
        <w:ind w:left="357" w:hanging="357"/>
        <w:jc w:val="both"/>
      </w:pPr>
    </w:p>
    <w:p w:rsidR="00820901" w:rsidRDefault="00820901" w:rsidP="00820901">
      <w:pPr>
        <w:ind w:left="357" w:hanging="357"/>
        <w:jc w:val="both"/>
      </w:pPr>
    </w:p>
    <w:p w:rsidR="00820901" w:rsidRDefault="00820901" w:rsidP="00820901">
      <w:pPr>
        <w:pStyle w:val="slovn"/>
        <w:numPr>
          <w:ilvl w:val="0"/>
          <w:numId w:val="34"/>
        </w:numPr>
        <w:tabs>
          <w:tab w:val="left" w:pos="708"/>
        </w:tabs>
        <w:spacing w:before="0" w:after="0"/>
        <w:ind w:left="357" w:hanging="357"/>
        <w:jc w:val="both"/>
        <w:rPr>
          <w:rFonts w:ascii="Times New Roman" w:hAnsi="Times New Roman" w:cs="Times New Roman"/>
          <w:sz w:val="24"/>
          <w:szCs w:val="24"/>
        </w:rPr>
      </w:pPr>
      <w:r>
        <w:rPr>
          <w:rFonts w:ascii="Times New Roman" w:hAnsi="Times New Roman" w:cs="Times New Roman"/>
          <w:sz w:val="24"/>
          <w:szCs w:val="24"/>
        </w:rPr>
        <w:t>Zakladatelem Jenské školy je:</w:t>
      </w:r>
    </w:p>
    <w:p w:rsidR="00820901" w:rsidRDefault="00820901" w:rsidP="00820901">
      <w:pPr>
        <w:pStyle w:val="slovn"/>
        <w:numPr>
          <w:ilvl w:val="0"/>
          <w:numId w:val="40"/>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R. Steiner</w:t>
      </w:r>
    </w:p>
    <w:p w:rsidR="00820901" w:rsidRDefault="00820901" w:rsidP="00820901">
      <w:pPr>
        <w:pStyle w:val="slovn"/>
        <w:numPr>
          <w:ilvl w:val="0"/>
          <w:numId w:val="40"/>
        </w:numPr>
        <w:tabs>
          <w:tab w:val="left" w:pos="708"/>
        </w:tabs>
        <w:spacing w:before="0" w:after="0"/>
        <w:jc w:val="both"/>
        <w:rPr>
          <w:rFonts w:ascii="Times New Roman" w:hAnsi="Times New Roman" w:cs="Times New Roman"/>
          <w:sz w:val="24"/>
          <w:szCs w:val="24"/>
        </w:rPr>
      </w:pPr>
      <w:r>
        <w:rPr>
          <w:rFonts w:ascii="Times New Roman" w:hAnsi="Times New Roman" w:cs="Times New Roman"/>
          <w:sz w:val="24"/>
          <w:szCs w:val="24"/>
        </w:rPr>
        <w:t>P. Peterson</w:t>
      </w:r>
    </w:p>
    <w:p w:rsidR="00820901" w:rsidRDefault="00820901" w:rsidP="00820901">
      <w:pPr>
        <w:pStyle w:val="slovn"/>
        <w:numPr>
          <w:ilvl w:val="0"/>
          <w:numId w:val="40"/>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H. Parkhurstová</w:t>
      </w:r>
    </w:p>
    <w:p w:rsidR="00820901" w:rsidRDefault="00820901" w:rsidP="00820901">
      <w:pPr>
        <w:pStyle w:val="slovn"/>
        <w:numPr>
          <w:ilvl w:val="0"/>
          <w:numId w:val="40"/>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C. Freinet</w:t>
      </w:r>
    </w:p>
    <w:p w:rsidR="00820901" w:rsidRDefault="00820901" w:rsidP="00820901">
      <w:pPr>
        <w:pStyle w:val="slovn"/>
        <w:numPr>
          <w:ilvl w:val="0"/>
          <w:numId w:val="0"/>
        </w:numPr>
        <w:tabs>
          <w:tab w:val="left" w:pos="708"/>
        </w:tabs>
        <w:spacing w:before="0" w:after="0"/>
        <w:ind w:left="357" w:hanging="357"/>
        <w:jc w:val="both"/>
        <w:rPr>
          <w:rFonts w:ascii="Times New Roman" w:hAnsi="Times New Roman" w:cs="Times New Roman"/>
          <w:b w:val="0"/>
          <w:sz w:val="24"/>
          <w:szCs w:val="24"/>
        </w:rPr>
      </w:pPr>
    </w:p>
    <w:p w:rsidR="00820901" w:rsidRDefault="00820901" w:rsidP="00820901">
      <w:pPr>
        <w:ind w:left="357" w:hanging="357"/>
        <w:jc w:val="both"/>
      </w:pPr>
    </w:p>
    <w:p w:rsidR="00820901" w:rsidRDefault="00820901" w:rsidP="00820901">
      <w:pPr>
        <w:pStyle w:val="slovn"/>
        <w:numPr>
          <w:ilvl w:val="0"/>
          <w:numId w:val="34"/>
        </w:numPr>
        <w:tabs>
          <w:tab w:val="left" w:pos="708"/>
        </w:tabs>
        <w:spacing w:before="0" w:after="0"/>
        <w:ind w:left="357" w:hanging="357"/>
        <w:jc w:val="both"/>
        <w:rPr>
          <w:rFonts w:ascii="Times New Roman" w:hAnsi="Times New Roman" w:cs="Times New Roman"/>
          <w:sz w:val="24"/>
          <w:szCs w:val="24"/>
        </w:rPr>
      </w:pPr>
      <w:r>
        <w:rPr>
          <w:rFonts w:ascii="Times New Roman" w:hAnsi="Times New Roman" w:cs="Times New Roman"/>
          <w:sz w:val="24"/>
          <w:szCs w:val="24"/>
        </w:rPr>
        <w:t>Pedagogickou radu tvoří:</w:t>
      </w:r>
    </w:p>
    <w:p w:rsidR="00820901" w:rsidRDefault="00820901" w:rsidP="00820901">
      <w:pPr>
        <w:pStyle w:val="slovn"/>
        <w:numPr>
          <w:ilvl w:val="0"/>
          <w:numId w:val="41"/>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všichni pracovníci školy</w:t>
      </w:r>
    </w:p>
    <w:p w:rsidR="00820901" w:rsidRDefault="00820901" w:rsidP="00820901">
      <w:pPr>
        <w:pStyle w:val="slovn"/>
        <w:numPr>
          <w:ilvl w:val="0"/>
          <w:numId w:val="41"/>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rodiče a přátelé školy </w:t>
      </w:r>
    </w:p>
    <w:p w:rsidR="00820901" w:rsidRDefault="00820901" w:rsidP="00820901">
      <w:pPr>
        <w:pStyle w:val="slovn"/>
        <w:numPr>
          <w:ilvl w:val="0"/>
          <w:numId w:val="41"/>
        </w:numPr>
        <w:tabs>
          <w:tab w:val="left" w:pos="708"/>
        </w:tabs>
        <w:spacing w:before="0" w:after="0"/>
        <w:jc w:val="both"/>
        <w:rPr>
          <w:rFonts w:ascii="Times New Roman" w:hAnsi="Times New Roman" w:cs="Times New Roman"/>
          <w:sz w:val="24"/>
          <w:szCs w:val="24"/>
        </w:rPr>
      </w:pPr>
      <w:r>
        <w:rPr>
          <w:rFonts w:ascii="Times New Roman" w:hAnsi="Times New Roman" w:cs="Times New Roman"/>
          <w:sz w:val="24"/>
          <w:szCs w:val="24"/>
        </w:rPr>
        <w:t>všichni pedagogičtí pracovníci školy</w:t>
      </w:r>
    </w:p>
    <w:p w:rsidR="00820901" w:rsidRDefault="00820901" w:rsidP="00820901">
      <w:pPr>
        <w:pStyle w:val="slovn"/>
        <w:numPr>
          <w:ilvl w:val="0"/>
          <w:numId w:val="41"/>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zákonní zástupci žáků, zástupci zřizovatele, zástupci učitelů</w:t>
      </w:r>
    </w:p>
    <w:p w:rsidR="00820901" w:rsidRDefault="00820901" w:rsidP="00820901">
      <w:pPr>
        <w:pStyle w:val="slovn"/>
        <w:numPr>
          <w:ilvl w:val="0"/>
          <w:numId w:val="0"/>
        </w:numPr>
        <w:tabs>
          <w:tab w:val="left" w:pos="708"/>
        </w:tabs>
        <w:spacing w:before="0" w:after="0"/>
        <w:ind w:left="357" w:hanging="357"/>
        <w:jc w:val="both"/>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ind w:left="357" w:hanging="357"/>
        <w:jc w:val="both"/>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ind w:left="357" w:hanging="357"/>
        <w:jc w:val="both"/>
        <w:rPr>
          <w:rFonts w:ascii="Times New Roman" w:hAnsi="Times New Roman" w:cs="Times New Roman"/>
          <w:b w:val="0"/>
          <w:sz w:val="24"/>
          <w:szCs w:val="24"/>
        </w:rPr>
      </w:pPr>
    </w:p>
    <w:p w:rsidR="00820901" w:rsidRDefault="00820901" w:rsidP="00820901">
      <w:pPr>
        <w:pStyle w:val="slovn"/>
        <w:numPr>
          <w:ilvl w:val="0"/>
          <w:numId w:val="34"/>
        </w:numPr>
        <w:tabs>
          <w:tab w:val="left" w:pos="708"/>
        </w:tabs>
        <w:spacing w:before="0" w:after="0"/>
        <w:ind w:left="357" w:hanging="357"/>
        <w:jc w:val="both"/>
        <w:rPr>
          <w:rFonts w:ascii="Times New Roman" w:hAnsi="Times New Roman" w:cs="Times New Roman"/>
          <w:sz w:val="24"/>
          <w:szCs w:val="24"/>
        </w:rPr>
      </w:pPr>
      <w:r>
        <w:rPr>
          <w:rFonts w:ascii="Times New Roman" w:hAnsi="Times New Roman" w:cs="Times New Roman"/>
          <w:sz w:val="24"/>
          <w:szCs w:val="24"/>
        </w:rPr>
        <w:t>Waldorfské školy vycházejí z filozofického směru:</w:t>
      </w:r>
    </w:p>
    <w:p w:rsidR="00820901" w:rsidRDefault="00820901" w:rsidP="00820901">
      <w:pPr>
        <w:pStyle w:val="slovn"/>
        <w:numPr>
          <w:ilvl w:val="0"/>
          <w:numId w:val="42"/>
        </w:numPr>
        <w:tabs>
          <w:tab w:val="left" w:pos="708"/>
        </w:tabs>
        <w:spacing w:before="0" w:after="0"/>
        <w:jc w:val="both"/>
        <w:rPr>
          <w:rFonts w:ascii="Times New Roman" w:hAnsi="Times New Roman" w:cs="Times New Roman"/>
          <w:sz w:val="24"/>
          <w:szCs w:val="24"/>
        </w:rPr>
      </w:pPr>
      <w:r>
        <w:rPr>
          <w:rFonts w:ascii="Times New Roman" w:hAnsi="Times New Roman" w:cs="Times New Roman"/>
          <w:sz w:val="24"/>
          <w:szCs w:val="24"/>
        </w:rPr>
        <w:t>Antroposofie</w:t>
      </w:r>
    </w:p>
    <w:p w:rsidR="00820901" w:rsidRDefault="00820901" w:rsidP="00820901">
      <w:pPr>
        <w:pStyle w:val="slovn"/>
        <w:numPr>
          <w:ilvl w:val="0"/>
          <w:numId w:val="42"/>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Pragmatismus</w:t>
      </w:r>
    </w:p>
    <w:p w:rsidR="00820901" w:rsidRDefault="00820901" w:rsidP="00820901">
      <w:pPr>
        <w:pStyle w:val="slovn"/>
        <w:numPr>
          <w:ilvl w:val="0"/>
          <w:numId w:val="42"/>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Pozitivismus</w:t>
      </w:r>
    </w:p>
    <w:p w:rsidR="00820901" w:rsidRDefault="00820901" w:rsidP="00820901">
      <w:pPr>
        <w:pStyle w:val="slovn"/>
        <w:numPr>
          <w:ilvl w:val="0"/>
          <w:numId w:val="42"/>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Materialismus</w:t>
      </w:r>
    </w:p>
    <w:p w:rsidR="00820901" w:rsidRDefault="00820901" w:rsidP="00820901">
      <w:pPr>
        <w:pStyle w:val="slovn"/>
        <w:numPr>
          <w:ilvl w:val="0"/>
          <w:numId w:val="0"/>
        </w:numPr>
        <w:tabs>
          <w:tab w:val="left" w:pos="708"/>
        </w:tabs>
        <w:spacing w:before="0" w:after="0"/>
        <w:ind w:left="357" w:hanging="357"/>
        <w:jc w:val="both"/>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ind w:left="357" w:hanging="357"/>
        <w:jc w:val="both"/>
        <w:rPr>
          <w:rFonts w:ascii="Times New Roman" w:hAnsi="Times New Roman" w:cs="Times New Roman"/>
          <w:b w:val="0"/>
          <w:sz w:val="24"/>
          <w:szCs w:val="24"/>
        </w:rPr>
      </w:pPr>
    </w:p>
    <w:p w:rsidR="00820901" w:rsidRDefault="00820901" w:rsidP="00820901">
      <w:pPr>
        <w:pStyle w:val="slovn"/>
        <w:numPr>
          <w:ilvl w:val="0"/>
          <w:numId w:val="34"/>
        </w:numPr>
        <w:tabs>
          <w:tab w:val="left" w:pos="708"/>
        </w:tabs>
        <w:spacing w:before="0" w:after="0"/>
        <w:ind w:left="357" w:hanging="357"/>
        <w:jc w:val="both"/>
        <w:rPr>
          <w:rFonts w:ascii="Times New Roman" w:hAnsi="Times New Roman" w:cs="Times New Roman"/>
          <w:sz w:val="24"/>
          <w:szCs w:val="24"/>
        </w:rPr>
      </w:pPr>
      <w:r>
        <w:rPr>
          <w:rFonts w:ascii="Times New Roman" w:hAnsi="Times New Roman" w:cs="Times New Roman"/>
          <w:sz w:val="24"/>
          <w:szCs w:val="24"/>
        </w:rPr>
        <w:t>Kniha J. A. Komenského „Informatorium školy mateřské“ popisuje výchovu dětí:</w:t>
      </w:r>
    </w:p>
    <w:p w:rsidR="00820901" w:rsidRDefault="00820901" w:rsidP="00820901">
      <w:pPr>
        <w:pStyle w:val="slovn"/>
        <w:numPr>
          <w:ilvl w:val="0"/>
          <w:numId w:val="43"/>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v mateřské škole</w:t>
      </w:r>
    </w:p>
    <w:p w:rsidR="00820901" w:rsidRDefault="00820901" w:rsidP="00820901">
      <w:pPr>
        <w:pStyle w:val="slovn"/>
        <w:numPr>
          <w:ilvl w:val="0"/>
          <w:numId w:val="43"/>
        </w:numPr>
        <w:tabs>
          <w:tab w:val="left" w:pos="708"/>
        </w:tabs>
        <w:spacing w:before="0" w:after="0"/>
        <w:jc w:val="both"/>
        <w:rPr>
          <w:rFonts w:ascii="Times New Roman" w:hAnsi="Times New Roman" w:cs="Times New Roman"/>
          <w:sz w:val="24"/>
          <w:szCs w:val="24"/>
        </w:rPr>
      </w:pPr>
      <w:r>
        <w:rPr>
          <w:rFonts w:ascii="Times New Roman" w:hAnsi="Times New Roman" w:cs="Times New Roman"/>
          <w:sz w:val="24"/>
          <w:szCs w:val="24"/>
        </w:rPr>
        <w:t>v rodině</w:t>
      </w:r>
    </w:p>
    <w:p w:rsidR="00820901" w:rsidRDefault="00820901" w:rsidP="00820901">
      <w:pPr>
        <w:pStyle w:val="slovn"/>
        <w:numPr>
          <w:ilvl w:val="0"/>
          <w:numId w:val="43"/>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lastRenderedPageBreak/>
        <w:t>v obecné škole</w:t>
      </w:r>
    </w:p>
    <w:p w:rsidR="00820901" w:rsidRDefault="00820901" w:rsidP="00820901">
      <w:pPr>
        <w:pStyle w:val="slovn"/>
        <w:numPr>
          <w:ilvl w:val="0"/>
          <w:numId w:val="43"/>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v dívčí akademii</w:t>
      </w:r>
    </w:p>
    <w:p w:rsidR="00820901" w:rsidRDefault="00820901" w:rsidP="00820901">
      <w:pPr>
        <w:ind w:left="357" w:hanging="357"/>
        <w:jc w:val="both"/>
        <w:rPr>
          <w:rFonts w:ascii="Calibri" w:hAnsi="Calibri"/>
          <w:sz w:val="20"/>
          <w:szCs w:val="20"/>
        </w:rPr>
      </w:pPr>
    </w:p>
    <w:p w:rsidR="00820901" w:rsidRDefault="00820901" w:rsidP="00820901">
      <w:pPr>
        <w:ind w:left="357" w:hanging="357"/>
        <w:jc w:val="both"/>
      </w:pPr>
    </w:p>
    <w:p w:rsidR="00820901" w:rsidRDefault="00820901" w:rsidP="00820901">
      <w:pPr>
        <w:pStyle w:val="slovn"/>
        <w:numPr>
          <w:ilvl w:val="0"/>
          <w:numId w:val="34"/>
        </w:numPr>
        <w:tabs>
          <w:tab w:val="left" w:pos="708"/>
        </w:tabs>
        <w:spacing w:before="0" w:after="0"/>
        <w:ind w:left="357" w:hanging="357"/>
        <w:jc w:val="both"/>
        <w:rPr>
          <w:rFonts w:ascii="Times New Roman" w:hAnsi="Times New Roman" w:cs="Times New Roman"/>
          <w:sz w:val="24"/>
          <w:szCs w:val="24"/>
        </w:rPr>
      </w:pPr>
      <w:r>
        <w:rPr>
          <w:rFonts w:ascii="Times New Roman" w:hAnsi="Times New Roman" w:cs="Times New Roman"/>
          <w:sz w:val="24"/>
          <w:szCs w:val="24"/>
        </w:rPr>
        <w:t>Legislativně je předškolní výchova a vzdělávání vymezena v zákoně č.:</w:t>
      </w:r>
    </w:p>
    <w:p w:rsidR="00820901" w:rsidRDefault="00820901" w:rsidP="00820901">
      <w:pPr>
        <w:pStyle w:val="slovn"/>
        <w:numPr>
          <w:ilvl w:val="0"/>
          <w:numId w:val="44"/>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563/2004 Sb.</w:t>
      </w:r>
    </w:p>
    <w:p w:rsidR="00820901" w:rsidRDefault="00820901" w:rsidP="00820901">
      <w:pPr>
        <w:pStyle w:val="slovn"/>
        <w:numPr>
          <w:ilvl w:val="0"/>
          <w:numId w:val="44"/>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94/1963 Sb.</w:t>
      </w:r>
    </w:p>
    <w:p w:rsidR="00820901" w:rsidRDefault="00820901" w:rsidP="00820901">
      <w:pPr>
        <w:pStyle w:val="slovn"/>
        <w:numPr>
          <w:ilvl w:val="0"/>
          <w:numId w:val="44"/>
        </w:numPr>
        <w:tabs>
          <w:tab w:val="left" w:pos="708"/>
        </w:tabs>
        <w:spacing w:before="0" w:after="0"/>
        <w:jc w:val="both"/>
        <w:rPr>
          <w:rFonts w:ascii="Times New Roman" w:hAnsi="Times New Roman" w:cs="Times New Roman"/>
          <w:sz w:val="24"/>
          <w:szCs w:val="24"/>
        </w:rPr>
      </w:pPr>
      <w:r>
        <w:rPr>
          <w:rFonts w:ascii="Times New Roman" w:hAnsi="Times New Roman" w:cs="Times New Roman"/>
          <w:sz w:val="24"/>
          <w:szCs w:val="24"/>
        </w:rPr>
        <w:t>561/2004 Sb.</w:t>
      </w:r>
    </w:p>
    <w:p w:rsidR="00820901" w:rsidRDefault="00820901" w:rsidP="00820901">
      <w:pPr>
        <w:pStyle w:val="slovn"/>
        <w:numPr>
          <w:ilvl w:val="0"/>
          <w:numId w:val="44"/>
        </w:numPr>
        <w:tabs>
          <w:tab w:val="left" w:pos="708"/>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359/1999 Sb.</w:t>
      </w:r>
    </w:p>
    <w:p w:rsidR="00820901" w:rsidRDefault="00820901" w:rsidP="00820901"/>
    <w:p w:rsidR="00820901" w:rsidRDefault="00820901" w:rsidP="00820901"/>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rsidP="00820901">
      <w:pPr>
        <w:pStyle w:val="slovn"/>
        <w:numPr>
          <w:ilvl w:val="0"/>
          <w:numId w:val="0"/>
        </w:numPr>
        <w:tabs>
          <w:tab w:val="left" w:pos="708"/>
        </w:tabs>
        <w:spacing w:before="0" w:after="0"/>
        <w:rPr>
          <w:rFonts w:ascii="Times New Roman" w:hAnsi="Times New Roman" w:cs="Times New Roman"/>
          <w:b w:val="0"/>
          <w:sz w:val="24"/>
          <w:szCs w:val="24"/>
        </w:rPr>
      </w:pPr>
    </w:p>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820901" w:rsidRDefault="00820901"/>
    <w:p w:rsidR="00277079" w:rsidRDefault="00277079" w:rsidP="00277079">
      <w:pPr>
        <w:pStyle w:val="Zkladntext"/>
        <w:jc w:val="left"/>
        <w:rPr>
          <w:rFonts w:ascii="Arial Narrow" w:hAnsi="Arial Narrow"/>
          <w:b w:val="0"/>
        </w:rPr>
      </w:pPr>
    </w:p>
    <w:p w:rsidR="00277079" w:rsidRDefault="00277079" w:rsidP="00277079">
      <w:pPr>
        <w:pStyle w:val="Zkladntext"/>
        <w:jc w:val="left"/>
        <w:rPr>
          <w:rFonts w:ascii="Arial Narrow" w:hAnsi="Arial Narrow"/>
          <w:i/>
        </w:rPr>
      </w:pPr>
    </w:p>
    <w:p w:rsidR="00277079" w:rsidRPr="00C73622" w:rsidRDefault="007B5D17" w:rsidP="00277079">
      <w:pPr>
        <w:shd w:val="clear" w:color="auto" w:fill="FFFFFF"/>
        <w:jc w:val="center"/>
        <w:outlineLvl w:val="0"/>
        <w:rPr>
          <w:b/>
          <w:caps/>
          <w:kern w:val="36"/>
          <w:sz w:val="28"/>
          <w:szCs w:val="28"/>
        </w:rPr>
      </w:pPr>
      <w:r w:rsidRPr="00C73622">
        <w:rPr>
          <w:b/>
          <w:caps/>
          <w:kern w:val="36"/>
          <w:sz w:val="28"/>
          <w:szCs w:val="28"/>
        </w:rPr>
        <w:t xml:space="preserve">OBOROVÝ </w:t>
      </w:r>
      <w:r w:rsidR="00277079" w:rsidRPr="00C73622">
        <w:rPr>
          <w:b/>
          <w:caps/>
          <w:kern w:val="36"/>
          <w:sz w:val="28"/>
          <w:szCs w:val="28"/>
        </w:rPr>
        <w:t>test z </w:t>
      </w:r>
      <w:r w:rsidRPr="00C73622">
        <w:rPr>
          <w:b/>
          <w:caps/>
          <w:kern w:val="36"/>
          <w:sz w:val="28"/>
          <w:szCs w:val="28"/>
        </w:rPr>
        <w:t>KULTURNÍHO ROHLEDU</w:t>
      </w:r>
    </w:p>
    <w:p w:rsidR="007B5D17" w:rsidRPr="00C73622" w:rsidRDefault="007B5D17" w:rsidP="00277079">
      <w:pPr>
        <w:shd w:val="clear" w:color="auto" w:fill="FFFFFF"/>
        <w:jc w:val="center"/>
        <w:outlineLvl w:val="0"/>
        <w:rPr>
          <w:b/>
          <w:kern w:val="36"/>
          <w:sz w:val="28"/>
          <w:szCs w:val="28"/>
        </w:rPr>
      </w:pPr>
      <w:r w:rsidRPr="00C73622">
        <w:rPr>
          <w:b/>
          <w:kern w:val="36"/>
          <w:sz w:val="28"/>
          <w:szCs w:val="28"/>
        </w:rPr>
        <w:t>(</w:t>
      </w:r>
      <w:proofErr w:type="gramStart"/>
      <w:r w:rsidRPr="00C73622">
        <w:rPr>
          <w:b/>
          <w:kern w:val="36"/>
          <w:sz w:val="28"/>
          <w:szCs w:val="28"/>
        </w:rPr>
        <w:t>pro</w:t>
      </w:r>
      <w:proofErr w:type="gramEnd"/>
      <w:r w:rsidRPr="00C73622">
        <w:rPr>
          <w:b/>
          <w:kern w:val="36"/>
          <w:sz w:val="28"/>
          <w:szCs w:val="28"/>
        </w:rPr>
        <w:t xml:space="preserve"> obor Výtvarná tvorba se zaměřením na vzdělávání - jednooborová) </w:t>
      </w:r>
    </w:p>
    <w:p w:rsidR="00277079" w:rsidRPr="007B5D17" w:rsidRDefault="00277079" w:rsidP="00277079">
      <w:pPr>
        <w:pStyle w:val="Zkladntext"/>
        <w:jc w:val="left"/>
        <w:rPr>
          <w:rFonts w:ascii="Arial Narrow" w:hAnsi="Arial Narrow"/>
          <w:b w:val="0"/>
          <w:i/>
        </w:rPr>
      </w:pPr>
    </w:p>
    <w:p w:rsidR="00277079" w:rsidRDefault="00277079" w:rsidP="00277079">
      <w:pPr>
        <w:pStyle w:val="Zkladntext"/>
        <w:jc w:val="left"/>
        <w:rPr>
          <w:rFonts w:ascii="Arial Narrow" w:hAnsi="Arial Narrow"/>
          <w:i/>
        </w:rPr>
      </w:pPr>
    </w:p>
    <w:p w:rsidR="00277079" w:rsidRPr="00A0004A" w:rsidRDefault="00277079" w:rsidP="00277079">
      <w:pPr>
        <w:pStyle w:val="Zkladntext"/>
        <w:jc w:val="left"/>
        <w:rPr>
          <w:rFonts w:ascii="Arial Narrow" w:hAnsi="Arial Narrow"/>
          <w:i/>
        </w:rPr>
      </w:pPr>
      <w:r w:rsidRPr="00A0004A">
        <w:rPr>
          <w:rFonts w:ascii="Arial Narrow" w:hAnsi="Arial Narrow"/>
          <w:i/>
        </w:rPr>
        <w:br/>
      </w:r>
      <w:r w:rsidRPr="00A0004A">
        <w:rPr>
          <w:rFonts w:ascii="Arial Narrow" w:hAnsi="Arial Narrow"/>
          <w:b w:val="0"/>
          <w:i/>
        </w:rPr>
        <w:t>Písmeno před správnou odpovědí zakroužkujte.</w:t>
      </w:r>
      <w:r w:rsidRPr="00A0004A">
        <w:rPr>
          <w:rFonts w:ascii="Arial Narrow" w:hAnsi="Arial Narrow"/>
          <w:i/>
        </w:rPr>
        <w:br/>
      </w:r>
    </w:p>
    <w:p w:rsidR="00277079" w:rsidRDefault="00277079" w:rsidP="00277079">
      <w:pPr>
        <w:pStyle w:val="Zkladntext"/>
        <w:jc w:val="left"/>
        <w:rPr>
          <w:rFonts w:ascii="Arial Narrow" w:hAnsi="Arial Narrow"/>
        </w:rPr>
      </w:pPr>
    </w:p>
    <w:p w:rsidR="00277079" w:rsidRPr="00277079" w:rsidRDefault="00277079" w:rsidP="00277079">
      <w:pPr>
        <w:pStyle w:val="Zkladntext"/>
        <w:jc w:val="left"/>
        <w:rPr>
          <w:rFonts w:ascii="Arial Narrow" w:hAnsi="Arial Narrow"/>
          <w:b w:val="0"/>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1.</w:t>
      </w:r>
      <w:r w:rsidRPr="00277079">
        <w:rPr>
          <w:rFonts w:ascii="Arial Narrow" w:hAnsi="Arial Narrow"/>
          <w:b w:val="0"/>
          <w:bCs/>
          <w:szCs w:val="22"/>
        </w:rPr>
        <w:t xml:space="preserve"> </w:t>
      </w:r>
      <w:r w:rsidRPr="006A51B4">
        <w:rPr>
          <w:rFonts w:ascii="Arial Narrow" w:hAnsi="Arial Narrow"/>
          <w:bCs/>
          <w:szCs w:val="22"/>
        </w:rPr>
        <w:t>Relikviář</w:t>
      </w:r>
      <w:r w:rsidRPr="006A51B4">
        <w:rPr>
          <w:rFonts w:ascii="Arial Narrow" w:hAnsi="Arial Narrow"/>
          <w:szCs w:val="22"/>
        </w:rPr>
        <w:t xml:space="preserve"> </w:t>
      </w:r>
      <w:r w:rsidRPr="00277079">
        <w:rPr>
          <w:rFonts w:ascii="Arial Narrow" w:hAnsi="Arial Narrow"/>
          <w:b w:val="0"/>
          <w:szCs w:val="22"/>
        </w:rPr>
        <w:t xml:space="preserve">je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ozdobná schránka na ostatky světců.</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b) </w:t>
      </w:r>
      <w:proofErr w:type="gramStart"/>
      <w:r w:rsidRPr="00277079">
        <w:rPr>
          <w:rFonts w:ascii="Arial Narrow" w:hAnsi="Arial Narrow"/>
          <w:sz w:val="22"/>
          <w:szCs w:val="22"/>
        </w:rPr>
        <w:t>obrázkový</w:t>
      </w:r>
      <w:proofErr w:type="gramEnd"/>
      <w:r w:rsidRPr="00277079">
        <w:rPr>
          <w:rFonts w:ascii="Arial Narrow" w:hAnsi="Arial Narrow"/>
          <w:sz w:val="22"/>
          <w:szCs w:val="22"/>
        </w:rPr>
        <w:t xml:space="preserve"> vzorník divadelních kulis.</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správce řetězu a žezla univerzitního rektora.</w:t>
      </w:r>
    </w:p>
    <w:p w:rsidR="00277079" w:rsidRPr="00277079" w:rsidRDefault="00277079" w:rsidP="00277079">
      <w:pPr>
        <w:pStyle w:val="Zkladntext"/>
        <w:rPr>
          <w:rFonts w:ascii="Arial Narrow" w:hAnsi="Arial Narrow"/>
          <w:b w:val="0"/>
          <w:bCs/>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2.</w:t>
      </w:r>
      <w:r w:rsidRPr="00277079">
        <w:rPr>
          <w:rFonts w:ascii="Arial Narrow" w:hAnsi="Arial Narrow"/>
          <w:b w:val="0"/>
          <w:bCs/>
          <w:szCs w:val="22"/>
        </w:rPr>
        <w:t xml:space="preserve"> </w:t>
      </w:r>
      <w:r w:rsidRPr="006A51B4">
        <w:rPr>
          <w:rFonts w:ascii="Arial Narrow" w:hAnsi="Arial Narrow"/>
          <w:bCs/>
          <w:szCs w:val="22"/>
        </w:rPr>
        <w:t>Ambit</w:t>
      </w:r>
      <w:r w:rsidRPr="006A51B4">
        <w:rPr>
          <w:rFonts w:ascii="Arial Narrow" w:hAnsi="Arial Narrow"/>
          <w:szCs w:val="22"/>
        </w:rPr>
        <w:t xml:space="preserve"> </w:t>
      </w:r>
      <w:r w:rsidRPr="00277079">
        <w:rPr>
          <w:rFonts w:ascii="Arial Narrow" w:hAnsi="Arial Narrow"/>
          <w:b w:val="0"/>
          <w:szCs w:val="22"/>
        </w:rPr>
        <w:t xml:space="preserve">je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oblouk nesený svislými podporami.</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reliéfní výjev ve štítu stavby.</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c) křížová chodba kláštera, obvykle otevřená do pravoúhlého dvora.</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3. Mezi </w:t>
      </w:r>
      <w:r w:rsidRPr="006A51B4">
        <w:rPr>
          <w:rFonts w:ascii="Arial Narrow" w:hAnsi="Arial Narrow"/>
          <w:b/>
          <w:bCs/>
          <w:sz w:val="22"/>
          <w:szCs w:val="22"/>
        </w:rPr>
        <w:t>malířské techniky</w:t>
      </w:r>
      <w:r w:rsidRPr="00277079">
        <w:rPr>
          <w:rFonts w:ascii="Arial Narrow" w:hAnsi="Arial Narrow"/>
          <w:sz w:val="22"/>
          <w:szCs w:val="22"/>
        </w:rPr>
        <w:t xml:space="preserve"> patří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a) </w:t>
      </w:r>
      <w:proofErr w:type="gramStart"/>
      <w:r w:rsidRPr="00277079">
        <w:rPr>
          <w:rFonts w:ascii="Arial Narrow" w:hAnsi="Arial Narrow"/>
          <w:sz w:val="22"/>
          <w:szCs w:val="22"/>
          <w:u w:val="single"/>
        </w:rPr>
        <w:t>freska</w:t>
      </w:r>
      <w:proofErr w:type="gramEnd"/>
      <w:r w:rsidRPr="00277079">
        <w:rPr>
          <w:rFonts w:ascii="Arial Narrow" w:hAnsi="Arial Narrow"/>
          <w:sz w:val="22"/>
          <w:szCs w:val="22"/>
          <w:u w:val="single"/>
        </w:rPr>
        <w:t xml:space="preserve">.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rPr>
        <w:t xml:space="preserve">b) </w:t>
      </w:r>
      <w:proofErr w:type="gramStart"/>
      <w:r w:rsidRPr="00277079">
        <w:rPr>
          <w:rFonts w:ascii="Arial Narrow" w:hAnsi="Arial Narrow"/>
          <w:sz w:val="22"/>
          <w:szCs w:val="22"/>
        </w:rPr>
        <w:t>suchá</w:t>
      </w:r>
      <w:proofErr w:type="gramEnd"/>
      <w:r w:rsidRPr="00277079">
        <w:rPr>
          <w:rFonts w:ascii="Arial Narrow" w:hAnsi="Arial Narrow"/>
          <w:sz w:val="22"/>
          <w:szCs w:val="22"/>
        </w:rPr>
        <w:t xml:space="preserve"> jehla.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c) </w:t>
      </w:r>
      <w:proofErr w:type="gramStart"/>
      <w:r w:rsidRPr="00277079">
        <w:rPr>
          <w:rFonts w:ascii="Arial Narrow" w:hAnsi="Arial Narrow"/>
          <w:sz w:val="22"/>
          <w:szCs w:val="22"/>
        </w:rPr>
        <w:t>mezzotinta</w:t>
      </w:r>
      <w:proofErr w:type="gramEnd"/>
      <w:r w:rsidRPr="00277079">
        <w:rPr>
          <w:rFonts w:ascii="Arial Narrow" w:hAnsi="Arial Narrow"/>
          <w:sz w:val="22"/>
          <w:szCs w:val="22"/>
        </w:rPr>
        <w:t>.</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4. </w:t>
      </w:r>
      <w:r w:rsidRPr="00277079">
        <w:rPr>
          <w:rFonts w:ascii="Arial Narrow" w:hAnsi="Arial Narrow"/>
          <w:bCs/>
          <w:sz w:val="22"/>
          <w:szCs w:val="22"/>
        </w:rPr>
        <w:t xml:space="preserve">Muzeum </w:t>
      </w:r>
      <w:r w:rsidRPr="006A51B4">
        <w:rPr>
          <w:rFonts w:ascii="Arial Narrow" w:hAnsi="Arial Narrow"/>
          <w:b/>
          <w:bCs/>
          <w:sz w:val="22"/>
          <w:szCs w:val="22"/>
        </w:rPr>
        <w:t>Státní Ermitáž</w:t>
      </w:r>
      <w:r w:rsidRPr="00277079">
        <w:rPr>
          <w:rFonts w:ascii="Arial Narrow" w:hAnsi="Arial Narrow"/>
          <w:sz w:val="22"/>
          <w:szCs w:val="22"/>
        </w:rPr>
        <w:t xml:space="preserve"> se nachází v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Mnichově.</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b) Petrohradu.</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Vídni.</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5. Mezi </w:t>
      </w:r>
      <w:r w:rsidRPr="006A51B4">
        <w:rPr>
          <w:rFonts w:ascii="Arial Narrow" w:hAnsi="Arial Narrow"/>
          <w:bCs/>
          <w:szCs w:val="22"/>
        </w:rPr>
        <w:t>expresionisty</w:t>
      </w:r>
      <w:r w:rsidRPr="00277079">
        <w:rPr>
          <w:rFonts w:ascii="Arial Narrow" w:hAnsi="Arial Narrow"/>
          <w:b w:val="0"/>
          <w:bCs/>
          <w:szCs w:val="22"/>
        </w:rPr>
        <w:t xml:space="preserve"> </w:t>
      </w:r>
      <w:r w:rsidRPr="00277079">
        <w:rPr>
          <w:rFonts w:ascii="Arial Narrow" w:hAnsi="Arial Narrow"/>
          <w:b w:val="0"/>
          <w:szCs w:val="22"/>
        </w:rPr>
        <w:t xml:space="preserve">patří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Ernst Ludwig Kirchner.</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b) José Ribera.</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Josef Mánes.</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6. Gian Lorenzo </w:t>
      </w:r>
      <w:r w:rsidRPr="006A51B4">
        <w:rPr>
          <w:rFonts w:ascii="Arial Narrow" w:hAnsi="Arial Narrow"/>
          <w:szCs w:val="22"/>
        </w:rPr>
        <w:t xml:space="preserve">Bernini </w:t>
      </w:r>
      <w:r w:rsidRPr="00277079">
        <w:rPr>
          <w:rFonts w:ascii="Arial Narrow" w:hAnsi="Arial Narrow"/>
          <w:b w:val="0"/>
          <w:szCs w:val="22"/>
        </w:rPr>
        <w:t xml:space="preserve">byl významný italský umělec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11. století.</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b) 17. století.</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19. století.</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7. K památkám </w:t>
      </w:r>
      <w:r w:rsidRPr="006A51B4">
        <w:rPr>
          <w:rFonts w:ascii="Arial Narrow" w:hAnsi="Arial Narrow"/>
          <w:bCs/>
          <w:szCs w:val="22"/>
        </w:rPr>
        <w:t>Světového kulturního dědictví</w:t>
      </w:r>
      <w:r w:rsidRPr="00277079">
        <w:rPr>
          <w:rFonts w:ascii="Arial Narrow" w:hAnsi="Arial Narrow"/>
          <w:b w:val="0"/>
          <w:szCs w:val="22"/>
        </w:rPr>
        <w:t xml:space="preserve"> v České republice (tzv. památky UNESCO) náleží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bývalá židovská čtvrť v Třebíči.</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b) bývalá čtvrť koželuhů v Jindřichově Hradci.</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c) bývalá chorvatská čtvrť v Charvátské Nové Vsi.</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8. Názvem </w:t>
      </w:r>
      <w:r w:rsidRPr="006A51B4">
        <w:rPr>
          <w:rFonts w:ascii="Arial Narrow" w:hAnsi="Arial Narrow"/>
          <w:b/>
          <w:bCs/>
          <w:sz w:val="22"/>
          <w:szCs w:val="22"/>
        </w:rPr>
        <w:t>Pieta</w:t>
      </w:r>
      <w:r w:rsidRPr="00277079">
        <w:rPr>
          <w:rFonts w:ascii="Arial Narrow" w:hAnsi="Arial Narrow"/>
          <w:sz w:val="22"/>
          <w:szCs w:val="22"/>
        </w:rPr>
        <w:t xml:space="preserve"> označujeme zobrazení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Panny Marie v osamění.</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b) Panny Marie s tělem mrtvého Ježíše Krista </w:t>
      </w:r>
      <w:proofErr w:type="gramStart"/>
      <w:r w:rsidRPr="00277079">
        <w:rPr>
          <w:rFonts w:ascii="Arial Narrow" w:hAnsi="Arial Narrow"/>
          <w:sz w:val="22"/>
          <w:szCs w:val="22"/>
          <w:u w:val="single"/>
        </w:rPr>
        <w:t>na</w:t>
      </w:r>
      <w:proofErr w:type="gramEnd"/>
      <w:r w:rsidRPr="00277079">
        <w:rPr>
          <w:rFonts w:ascii="Arial Narrow" w:hAnsi="Arial Narrow"/>
          <w:sz w:val="22"/>
          <w:szCs w:val="22"/>
          <w:u w:val="single"/>
        </w:rPr>
        <w:t xml:space="preserve"> klíně.</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c) Panny Marie v diskusi s andělem zvěstování.</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9. Český panovník </w:t>
      </w:r>
      <w:r w:rsidRPr="006A51B4">
        <w:rPr>
          <w:rFonts w:ascii="Arial Narrow" w:hAnsi="Arial Narrow"/>
          <w:bCs/>
          <w:szCs w:val="22"/>
        </w:rPr>
        <w:t>Václav III</w:t>
      </w:r>
      <w:r w:rsidRPr="00277079">
        <w:rPr>
          <w:rFonts w:ascii="Arial Narrow" w:hAnsi="Arial Narrow"/>
          <w:b w:val="0"/>
          <w:bCs/>
          <w:szCs w:val="22"/>
        </w:rPr>
        <w:t>.</w:t>
      </w:r>
      <w:r w:rsidRPr="00277079">
        <w:rPr>
          <w:rFonts w:ascii="Arial Narrow" w:hAnsi="Arial Narrow"/>
          <w:b w:val="0"/>
          <w:szCs w:val="22"/>
        </w:rPr>
        <w:t xml:space="preserve"> patřil k rodu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Přemyslovců.</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b) Lucemburků.</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c) Jagellonců.</w:t>
      </w: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lastRenderedPageBreak/>
        <w:t xml:space="preserve"> </w:t>
      </w: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10. K významným </w:t>
      </w:r>
      <w:r w:rsidRPr="00277079">
        <w:rPr>
          <w:rFonts w:ascii="Arial Narrow" w:hAnsi="Arial Narrow"/>
          <w:b w:val="0"/>
          <w:bCs/>
          <w:szCs w:val="22"/>
        </w:rPr>
        <w:t xml:space="preserve">žijícím </w:t>
      </w:r>
      <w:r w:rsidRPr="006A51B4">
        <w:rPr>
          <w:rFonts w:ascii="Arial Narrow" w:hAnsi="Arial Narrow"/>
          <w:bCs/>
          <w:szCs w:val="22"/>
        </w:rPr>
        <w:t>českým umělcům</w:t>
      </w:r>
      <w:r w:rsidRPr="00277079">
        <w:rPr>
          <w:rFonts w:ascii="Arial Narrow" w:hAnsi="Arial Narrow"/>
          <w:b w:val="0"/>
          <w:szCs w:val="22"/>
        </w:rPr>
        <w:t xml:space="preserve"> patří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Václav Špála.</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Antonín Slavíček.</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u w:val="single"/>
        </w:rPr>
        <w:t>c) František Skála.</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11. </w:t>
      </w:r>
      <w:r w:rsidRPr="006A51B4">
        <w:rPr>
          <w:rFonts w:ascii="Arial Narrow" w:hAnsi="Arial Narrow"/>
          <w:szCs w:val="22"/>
        </w:rPr>
        <w:t>C</w:t>
      </w:r>
      <w:r w:rsidRPr="006A51B4">
        <w:rPr>
          <w:rFonts w:ascii="Arial Narrow" w:hAnsi="Arial Narrow"/>
          <w:bCs/>
          <w:szCs w:val="22"/>
        </w:rPr>
        <w:t>hrám sv. Barbory v Kutné Hoře</w:t>
      </w:r>
      <w:r w:rsidRPr="00277079">
        <w:rPr>
          <w:rFonts w:ascii="Arial Narrow" w:hAnsi="Arial Narrow"/>
          <w:b w:val="0"/>
          <w:bCs/>
          <w:szCs w:val="22"/>
        </w:rPr>
        <w:t xml:space="preserve"> </w:t>
      </w:r>
      <w:r w:rsidRPr="00277079">
        <w:rPr>
          <w:rFonts w:ascii="Arial Narrow" w:hAnsi="Arial Narrow"/>
          <w:b w:val="0"/>
          <w:szCs w:val="22"/>
        </w:rPr>
        <w:t xml:space="preserve">je památkou slohu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románského.</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u w:val="single"/>
        </w:rPr>
        <w:t>b) gotického.</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funkcionalistického.</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12. Nejvýznamnější </w:t>
      </w:r>
      <w:r w:rsidRPr="006A51B4">
        <w:rPr>
          <w:rFonts w:ascii="Arial Narrow" w:hAnsi="Arial Narrow"/>
          <w:bCs/>
          <w:szCs w:val="22"/>
        </w:rPr>
        <w:t>přehlídka současné architektury</w:t>
      </w:r>
      <w:r w:rsidRPr="00277079">
        <w:rPr>
          <w:rFonts w:ascii="Arial Narrow" w:hAnsi="Arial Narrow"/>
          <w:b w:val="0"/>
          <w:szCs w:val="22"/>
        </w:rPr>
        <w:t xml:space="preserve"> na světě se koná jednou za dva roky</w:t>
      </w: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 </w:t>
      </w:r>
      <w:r w:rsidRPr="00277079">
        <w:rPr>
          <w:rFonts w:ascii="Arial Narrow" w:hAnsi="Arial Narrow"/>
          <w:b w:val="0"/>
          <w:szCs w:val="22"/>
        </w:rPr>
        <w:tab/>
        <w:t>a) v Brně.</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 xml:space="preserve">b) v Lodži.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u w:val="single"/>
        </w:rPr>
        <w:t xml:space="preserve">c) v Benátkách.   </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13. Mezi </w:t>
      </w:r>
      <w:r w:rsidRPr="006A51B4">
        <w:rPr>
          <w:rFonts w:ascii="Arial Narrow" w:hAnsi="Arial Narrow"/>
          <w:bCs/>
          <w:szCs w:val="22"/>
        </w:rPr>
        <w:t>holandské barokní malíře</w:t>
      </w:r>
      <w:r w:rsidRPr="00277079">
        <w:rPr>
          <w:rFonts w:ascii="Arial Narrow" w:hAnsi="Arial Narrow"/>
          <w:b w:val="0"/>
          <w:bCs/>
          <w:szCs w:val="22"/>
        </w:rPr>
        <w:t xml:space="preserve"> patří</w:t>
      </w:r>
      <w:r w:rsidRPr="00277079">
        <w:rPr>
          <w:rFonts w:ascii="Arial Narrow" w:hAnsi="Arial Narrow"/>
          <w:b w:val="0"/>
          <w:szCs w:val="22"/>
        </w:rPr>
        <w:t xml:space="preserve">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Vermeer van Delft.</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Anish Kapoor.</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c) Jean Tinguely.</w:t>
      </w:r>
    </w:p>
    <w:p w:rsidR="00277079" w:rsidRPr="00277079" w:rsidRDefault="00277079" w:rsidP="00277079">
      <w:pPr>
        <w:pStyle w:val="Zkladntext"/>
        <w:rPr>
          <w:rFonts w:ascii="Arial Narrow" w:hAnsi="Arial Narrow"/>
          <w:b w:val="0"/>
          <w:szCs w:val="22"/>
        </w:rPr>
      </w:pPr>
    </w:p>
    <w:p w:rsidR="00277079" w:rsidRPr="006A51B4" w:rsidRDefault="00277079" w:rsidP="00277079">
      <w:pPr>
        <w:pStyle w:val="Zkladntext"/>
        <w:rPr>
          <w:rFonts w:ascii="Arial Narrow" w:hAnsi="Arial Narrow"/>
          <w:bCs/>
          <w:szCs w:val="22"/>
        </w:rPr>
      </w:pPr>
      <w:r w:rsidRPr="00277079">
        <w:rPr>
          <w:rFonts w:ascii="Arial Narrow" w:hAnsi="Arial Narrow"/>
          <w:b w:val="0"/>
          <w:szCs w:val="22"/>
        </w:rPr>
        <w:t xml:space="preserve">14. </w:t>
      </w:r>
      <w:r w:rsidRPr="006A51B4">
        <w:rPr>
          <w:rFonts w:ascii="Arial Narrow" w:hAnsi="Arial Narrow"/>
          <w:bCs/>
          <w:szCs w:val="22"/>
        </w:rPr>
        <w:t>V roce 1805</w:t>
      </w:r>
      <w:r w:rsidRPr="00277079">
        <w:rPr>
          <w:rFonts w:ascii="Arial Narrow" w:hAnsi="Arial Narrow"/>
          <w:b w:val="0"/>
          <w:szCs w:val="22"/>
        </w:rPr>
        <w:t xml:space="preserve"> se odehrála </w:t>
      </w:r>
      <w:r w:rsidRPr="006A51B4">
        <w:rPr>
          <w:rFonts w:ascii="Arial Narrow" w:hAnsi="Arial Narrow"/>
          <w:bCs/>
          <w:szCs w:val="22"/>
        </w:rPr>
        <w:t xml:space="preserve">bitva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u Vogastisburgu.</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u w:val="single"/>
        </w:rPr>
        <w:t>b) u Slavkova.</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u Kurska.</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15. Řecký bůh </w:t>
      </w:r>
      <w:r w:rsidRPr="006A51B4">
        <w:rPr>
          <w:rFonts w:ascii="Arial Narrow" w:hAnsi="Arial Narrow"/>
          <w:b/>
          <w:sz w:val="22"/>
          <w:szCs w:val="22"/>
        </w:rPr>
        <w:t>Ares</w:t>
      </w:r>
      <w:r w:rsidRPr="00277079">
        <w:rPr>
          <w:rFonts w:ascii="Arial Narrow" w:hAnsi="Arial Narrow"/>
          <w:sz w:val="22"/>
          <w:szCs w:val="22"/>
        </w:rPr>
        <w:t xml:space="preserve"> byl v Římě známý jako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Pluto.</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u w:val="single"/>
        </w:rPr>
        <w:t xml:space="preserve">b) Mars.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c) Triton.</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16. </w:t>
      </w:r>
      <w:r w:rsidRPr="006A51B4">
        <w:rPr>
          <w:rFonts w:ascii="Arial Narrow" w:hAnsi="Arial Narrow"/>
          <w:b/>
          <w:sz w:val="22"/>
          <w:szCs w:val="22"/>
        </w:rPr>
        <w:t>Cena pro mladé umělce v Česku</w:t>
      </w:r>
      <w:r w:rsidRPr="00277079">
        <w:rPr>
          <w:rFonts w:ascii="Arial Narrow" w:hAnsi="Arial Narrow"/>
          <w:sz w:val="22"/>
          <w:szCs w:val="22"/>
        </w:rPr>
        <w:t xml:space="preserve"> je pojmenována po kritikovi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Miroslavu Tyršovi.</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b) Janu Vitvarovi.</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u w:val="single"/>
        </w:rPr>
        <w:t>c) Jindřichu Chalupeckém.</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17. Nejvýznamnější </w:t>
      </w:r>
      <w:r w:rsidRPr="006A51B4">
        <w:rPr>
          <w:rFonts w:ascii="Arial Narrow" w:hAnsi="Arial Narrow"/>
          <w:b/>
          <w:sz w:val="22"/>
          <w:szCs w:val="22"/>
        </w:rPr>
        <w:t>obraz</w:t>
      </w:r>
      <w:r w:rsidRPr="00277079">
        <w:rPr>
          <w:rFonts w:ascii="Arial Narrow" w:hAnsi="Arial Narrow"/>
          <w:sz w:val="22"/>
          <w:szCs w:val="22"/>
        </w:rPr>
        <w:t xml:space="preserve"> západoevropského starého umění, vystavený v Česku, je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a) Tizian, Apollón a Marsyas.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rPr>
        <w:t>b) Raffael, Sixtinská Madona.</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c) Rembrandt, Noční hlídka.</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bCs/>
          <w:sz w:val="22"/>
          <w:szCs w:val="22"/>
        </w:rPr>
      </w:pPr>
      <w:r w:rsidRPr="00277079">
        <w:rPr>
          <w:rFonts w:ascii="Arial Narrow" w:hAnsi="Arial Narrow"/>
          <w:sz w:val="22"/>
          <w:szCs w:val="22"/>
        </w:rPr>
        <w:t>18.</w:t>
      </w:r>
      <w:r w:rsidRPr="00277079">
        <w:rPr>
          <w:rFonts w:ascii="Arial Narrow" w:hAnsi="Arial Narrow"/>
          <w:bCs/>
          <w:sz w:val="22"/>
          <w:szCs w:val="22"/>
        </w:rPr>
        <w:t xml:space="preserve"> Jmenovaný obraz je součástí </w:t>
      </w:r>
      <w:r w:rsidRPr="006A51B4">
        <w:rPr>
          <w:rFonts w:ascii="Arial Narrow" w:hAnsi="Arial Narrow"/>
          <w:b/>
          <w:bCs/>
          <w:sz w:val="22"/>
          <w:szCs w:val="22"/>
        </w:rPr>
        <w:t xml:space="preserve">sbírky </w:t>
      </w:r>
      <w:proofErr w:type="gramStart"/>
      <w:r w:rsidRPr="00277079">
        <w:rPr>
          <w:rFonts w:ascii="Arial Narrow" w:hAnsi="Arial Narrow"/>
          <w:bCs/>
          <w:sz w:val="22"/>
          <w:szCs w:val="22"/>
        </w:rPr>
        <w:t>na</w:t>
      </w:r>
      <w:proofErr w:type="gramEnd"/>
      <w:r w:rsidRPr="00277079">
        <w:rPr>
          <w:rFonts w:ascii="Arial Narrow" w:hAnsi="Arial Narrow"/>
          <w:bCs/>
          <w:sz w:val="22"/>
          <w:szCs w:val="22"/>
        </w:rPr>
        <w:t xml:space="preserve">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Pražském hradě.</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b) </w:t>
      </w:r>
      <w:proofErr w:type="gramStart"/>
      <w:r w:rsidRPr="00277079">
        <w:rPr>
          <w:rFonts w:ascii="Arial Narrow" w:hAnsi="Arial Narrow"/>
          <w:sz w:val="22"/>
          <w:szCs w:val="22"/>
          <w:u w:val="single"/>
        </w:rPr>
        <w:t>zámku</w:t>
      </w:r>
      <w:proofErr w:type="gramEnd"/>
      <w:r w:rsidRPr="00277079">
        <w:rPr>
          <w:rFonts w:ascii="Arial Narrow" w:hAnsi="Arial Narrow"/>
          <w:sz w:val="22"/>
          <w:szCs w:val="22"/>
          <w:u w:val="single"/>
        </w:rPr>
        <w:t xml:space="preserve"> v Kroměříži.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c) </w:t>
      </w:r>
      <w:proofErr w:type="gramStart"/>
      <w:r w:rsidRPr="00277079">
        <w:rPr>
          <w:rFonts w:ascii="Arial Narrow" w:hAnsi="Arial Narrow"/>
          <w:sz w:val="22"/>
          <w:szCs w:val="22"/>
        </w:rPr>
        <w:t>hradě</w:t>
      </w:r>
      <w:proofErr w:type="gramEnd"/>
      <w:r w:rsidRPr="00277079">
        <w:rPr>
          <w:rFonts w:ascii="Arial Narrow" w:hAnsi="Arial Narrow"/>
          <w:sz w:val="22"/>
          <w:szCs w:val="22"/>
        </w:rPr>
        <w:t xml:space="preserve"> Karlštejn.</w:t>
      </w:r>
    </w:p>
    <w:p w:rsidR="00277079" w:rsidRPr="00277079" w:rsidRDefault="00277079" w:rsidP="00277079">
      <w:pPr>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19.</w:t>
      </w:r>
      <w:r w:rsidRPr="00277079">
        <w:rPr>
          <w:rFonts w:ascii="Arial Narrow" w:hAnsi="Arial Narrow"/>
          <w:bCs/>
          <w:sz w:val="22"/>
          <w:szCs w:val="22"/>
        </w:rPr>
        <w:t xml:space="preserve"> </w:t>
      </w:r>
      <w:r w:rsidRPr="006A51B4">
        <w:rPr>
          <w:rFonts w:ascii="Arial Narrow" w:hAnsi="Arial Narrow"/>
          <w:b/>
          <w:bCs/>
          <w:sz w:val="22"/>
          <w:szCs w:val="22"/>
        </w:rPr>
        <w:t>Karel Purkyně</w:t>
      </w:r>
      <w:r w:rsidRPr="00277079">
        <w:rPr>
          <w:rFonts w:ascii="Arial Narrow" w:hAnsi="Arial Narrow"/>
          <w:sz w:val="22"/>
          <w:szCs w:val="22"/>
        </w:rPr>
        <w:t xml:space="preserve"> namaloval obraz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Spící kráva za bukem.</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Mladí Řekové a kohoutí zápasy.</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c) Sova sněžná.</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20. Významné </w:t>
      </w:r>
      <w:r w:rsidRPr="006A51B4">
        <w:rPr>
          <w:rFonts w:ascii="Arial Narrow" w:hAnsi="Arial Narrow"/>
          <w:b/>
          <w:sz w:val="22"/>
          <w:szCs w:val="22"/>
        </w:rPr>
        <w:t xml:space="preserve">muzeum umění 19. </w:t>
      </w:r>
      <w:proofErr w:type="gramStart"/>
      <w:r w:rsidRPr="006A51B4">
        <w:rPr>
          <w:rFonts w:ascii="Arial Narrow" w:hAnsi="Arial Narrow"/>
          <w:b/>
          <w:sz w:val="22"/>
          <w:szCs w:val="22"/>
        </w:rPr>
        <w:t>století</w:t>
      </w:r>
      <w:proofErr w:type="gramEnd"/>
      <w:r w:rsidRPr="006A51B4">
        <w:rPr>
          <w:rFonts w:ascii="Arial Narrow" w:hAnsi="Arial Narrow"/>
          <w:b/>
          <w:sz w:val="22"/>
          <w:szCs w:val="22"/>
        </w:rPr>
        <w:t xml:space="preserve"> v </w:t>
      </w:r>
      <w:r w:rsidRPr="006A51B4">
        <w:rPr>
          <w:rFonts w:ascii="Arial Narrow" w:hAnsi="Arial Narrow"/>
          <w:b/>
          <w:bCs/>
          <w:sz w:val="22"/>
          <w:szCs w:val="22"/>
        </w:rPr>
        <w:t>Londýně</w:t>
      </w:r>
      <w:r w:rsidRPr="00277079">
        <w:rPr>
          <w:rFonts w:ascii="Arial Narrow" w:hAnsi="Arial Narrow"/>
          <w:sz w:val="22"/>
          <w:szCs w:val="22"/>
        </w:rPr>
        <w:t xml:space="preserve"> se jmenuje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Gulbenkian Foundation.</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b) Guggenheim London.</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u w:val="single"/>
        </w:rPr>
        <w:t>c) Tate Britain.</w:t>
      </w:r>
    </w:p>
    <w:p w:rsidR="00277079" w:rsidRPr="00277079" w:rsidRDefault="00277079" w:rsidP="00277079">
      <w:pPr>
        <w:jc w:val="both"/>
        <w:rPr>
          <w:rFonts w:ascii="Arial Narrow" w:hAnsi="Arial Narrow"/>
          <w:sz w:val="22"/>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21. </w:t>
      </w:r>
      <w:r w:rsidRPr="006A51B4">
        <w:rPr>
          <w:rFonts w:ascii="Arial Narrow" w:hAnsi="Arial Narrow"/>
          <w:szCs w:val="22"/>
        </w:rPr>
        <w:t>Tančící dům</w:t>
      </w:r>
      <w:r w:rsidRPr="00277079">
        <w:rPr>
          <w:rFonts w:ascii="Arial Narrow" w:hAnsi="Arial Narrow"/>
          <w:b w:val="0"/>
          <w:bCs/>
          <w:szCs w:val="22"/>
        </w:rPr>
        <w:t xml:space="preserve"> v Praze</w:t>
      </w:r>
      <w:r w:rsidRPr="00277079">
        <w:rPr>
          <w:rFonts w:ascii="Arial Narrow" w:hAnsi="Arial Narrow"/>
          <w:b w:val="0"/>
          <w:szCs w:val="22"/>
        </w:rPr>
        <w:t xml:space="preserve"> spolunavrhoval architekt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Frank Gehry.</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Norman Foster.</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lastRenderedPageBreak/>
        <w:t>c) Kyle Broflovski.</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22. Jan </w:t>
      </w:r>
      <w:r w:rsidRPr="006A51B4">
        <w:rPr>
          <w:rFonts w:ascii="Arial Narrow" w:hAnsi="Arial Narrow"/>
          <w:b/>
          <w:sz w:val="22"/>
          <w:szCs w:val="22"/>
        </w:rPr>
        <w:t>Štursa</w:t>
      </w:r>
      <w:r w:rsidRPr="00277079">
        <w:rPr>
          <w:rFonts w:ascii="Arial Narrow" w:hAnsi="Arial Narrow"/>
          <w:sz w:val="22"/>
          <w:szCs w:val="22"/>
        </w:rPr>
        <w:t xml:space="preserve"> žil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a) </w:t>
      </w:r>
      <w:proofErr w:type="gramStart"/>
      <w:r w:rsidRPr="00277079">
        <w:rPr>
          <w:rFonts w:ascii="Arial Narrow" w:hAnsi="Arial Narrow"/>
          <w:sz w:val="22"/>
          <w:szCs w:val="22"/>
          <w:u w:val="single"/>
        </w:rPr>
        <w:t>dříve</w:t>
      </w:r>
      <w:proofErr w:type="gramEnd"/>
      <w:r w:rsidRPr="00277079">
        <w:rPr>
          <w:rFonts w:ascii="Arial Narrow" w:hAnsi="Arial Narrow"/>
          <w:sz w:val="22"/>
          <w:szCs w:val="22"/>
          <w:u w:val="single"/>
        </w:rPr>
        <w:t xml:space="preserve"> než Kateřina Šedá.</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ve stejné době jako Kateřina Šedá.</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c) </w:t>
      </w:r>
      <w:proofErr w:type="gramStart"/>
      <w:r w:rsidRPr="00277079">
        <w:rPr>
          <w:rFonts w:ascii="Arial Narrow" w:hAnsi="Arial Narrow"/>
          <w:sz w:val="22"/>
          <w:szCs w:val="22"/>
        </w:rPr>
        <w:t>později</w:t>
      </w:r>
      <w:proofErr w:type="gramEnd"/>
      <w:r w:rsidRPr="00277079">
        <w:rPr>
          <w:rFonts w:ascii="Arial Narrow" w:hAnsi="Arial Narrow"/>
          <w:sz w:val="22"/>
          <w:szCs w:val="22"/>
        </w:rPr>
        <w:t xml:space="preserve"> než Kateřina Šedá.</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23. </w:t>
      </w:r>
      <w:r w:rsidRPr="006A51B4">
        <w:rPr>
          <w:rFonts w:ascii="Arial Narrow" w:hAnsi="Arial Narrow"/>
          <w:b/>
          <w:bCs/>
          <w:sz w:val="22"/>
          <w:szCs w:val="22"/>
        </w:rPr>
        <w:t>Wotan</w:t>
      </w:r>
      <w:r w:rsidRPr="00277079">
        <w:rPr>
          <w:rFonts w:ascii="Arial Narrow" w:hAnsi="Arial Narrow"/>
          <w:sz w:val="22"/>
          <w:szCs w:val="22"/>
        </w:rPr>
        <w:t xml:space="preserve"> byl bohem v mytologii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a) </w:t>
      </w:r>
      <w:proofErr w:type="gramStart"/>
      <w:r w:rsidRPr="00277079">
        <w:rPr>
          <w:rFonts w:ascii="Arial Narrow" w:hAnsi="Arial Narrow"/>
          <w:sz w:val="22"/>
          <w:szCs w:val="22"/>
        </w:rPr>
        <w:t>slovanské</w:t>
      </w:r>
      <w:proofErr w:type="gramEnd"/>
      <w:r w:rsidRPr="00277079">
        <w:rPr>
          <w:rFonts w:ascii="Arial Narrow" w:hAnsi="Arial Narrow"/>
          <w:sz w:val="22"/>
          <w:szCs w:val="22"/>
        </w:rPr>
        <w:t>.</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u w:val="single"/>
        </w:rPr>
        <w:t xml:space="preserve">b) </w:t>
      </w:r>
      <w:proofErr w:type="gramStart"/>
      <w:r w:rsidRPr="00277079">
        <w:rPr>
          <w:rFonts w:ascii="Arial Narrow" w:hAnsi="Arial Narrow"/>
          <w:sz w:val="22"/>
          <w:szCs w:val="22"/>
          <w:u w:val="single"/>
        </w:rPr>
        <w:t>germánské</w:t>
      </w:r>
      <w:proofErr w:type="gramEnd"/>
      <w:r w:rsidRPr="00277079">
        <w:rPr>
          <w:rFonts w:ascii="Arial Narrow" w:hAnsi="Arial Narrow"/>
          <w:sz w:val="22"/>
          <w:szCs w:val="22"/>
          <w:u w:val="single"/>
        </w:rPr>
        <w:t>.</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c) </w:t>
      </w:r>
      <w:proofErr w:type="gramStart"/>
      <w:r w:rsidRPr="00277079">
        <w:rPr>
          <w:rFonts w:ascii="Arial Narrow" w:hAnsi="Arial Narrow"/>
          <w:sz w:val="22"/>
          <w:szCs w:val="22"/>
        </w:rPr>
        <w:t>řecké</w:t>
      </w:r>
      <w:proofErr w:type="gramEnd"/>
      <w:r w:rsidRPr="00277079">
        <w:rPr>
          <w:rFonts w:ascii="Arial Narrow" w:hAnsi="Arial Narrow"/>
          <w:sz w:val="22"/>
          <w:szCs w:val="22"/>
        </w:rPr>
        <w:t>.</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24. Bartolomé Esteban </w:t>
      </w:r>
      <w:r w:rsidRPr="006A51B4">
        <w:rPr>
          <w:rFonts w:ascii="Arial Narrow" w:hAnsi="Arial Narrow"/>
          <w:b/>
          <w:sz w:val="22"/>
          <w:szCs w:val="22"/>
        </w:rPr>
        <w:t>Murillo</w:t>
      </w:r>
      <w:r w:rsidRPr="00277079">
        <w:rPr>
          <w:rFonts w:ascii="Arial Narrow" w:hAnsi="Arial Narrow"/>
          <w:sz w:val="22"/>
          <w:szCs w:val="22"/>
        </w:rPr>
        <w:t xml:space="preserve"> byl významný malíř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a) </w:t>
      </w:r>
      <w:proofErr w:type="gramStart"/>
      <w:r w:rsidRPr="00277079">
        <w:rPr>
          <w:rFonts w:ascii="Arial Narrow" w:hAnsi="Arial Narrow"/>
          <w:sz w:val="22"/>
          <w:szCs w:val="22"/>
        </w:rPr>
        <w:t>gotický</w:t>
      </w:r>
      <w:proofErr w:type="gramEnd"/>
      <w:r w:rsidRPr="00277079">
        <w:rPr>
          <w:rFonts w:ascii="Arial Narrow" w:hAnsi="Arial Narrow"/>
          <w:sz w:val="22"/>
          <w:szCs w:val="22"/>
        </w:rPr>
        <w:t>.</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b) barokní.</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kubistický.</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25. </w:t>
      </w:r>
      <w:r w:rsidRPr="006A51B4">
        <w:rPr>
          <w:rFonts w:ascii="Arial Narrow" w:hAnsi="Arial Narrow"/>
          <w:b/>
          <w:sz w:val="22"/>
          <w:szCs w:val="22"/>
        </w:rPr>
        <w:t>Sv. Vavřinec</w:t>
      </w:r>
      <w:r w:rsidRPr="00277079">
        <w:rPr>
          <w:rFonts w:ascii="Arial Narrow" w:hAnsi="Arial Narrow"/>
          <w:sz w:val="22"/>
          <w:szCs w:val="22"/>
        </w:rPr>
        <w:t xml:space="preserve"> bývá zobrazován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a) </w:t>
      </w:r>
      <w:proofErr w:type="gramStart"/>
      <w:r w:rsidRPr="00277079">
        <w:rPr>
          <w:rFonts w:ascii="Arial Narrow" w:hAnsi="Arial Narrow"/>
          <w:sz w:val="22"/>
          <w:szCs w:val="22"/>
        </w:rPr>
        <w:t>s</w:t>
      </w:r>
      <w:proofErr w:type="gramEnd"/>
      <w:r w:rsidRPr="00277079">
        <w:rPr>
          <w:rFonts w:ascii="Arial Narrow" w:hAnsi="Arial Narrow"/>
          <w:sz w:val="22"/>
          <w:szCs w:val="22"/>
        </w:rPr>
        <w:t xml:space="preserve"> klíči.</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se sekerou.</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c) </w:t>
      </w:r>
      <w:proofErr w:type="gramStart"/>
      <w:r w:rsidRPr="00277079">
        <w:rPr>
          <w:rFonts w:ascii="Arial Narrow" w:hAnsi="Arial Narrow"/>
          <w:sz w:val="22"/>
          <w:szCs w:val="22"/>
          <w:u w:val="single"/>
        </w:rPr>
        <w:t>s</w:t>
      </w:r>
      <w:proofErr w:type="gramEnd"/>
      <w:r w:rsidRPr="00277079">
        <w:rPr>
          <w:rFonts w:ascii="Arial Narrow" w:hAnsi="Arial Narrow"/>
          <w:sz w:val="22"/>
          <w:szCs w:val="22"/>
          <w:u w:val="single"/>
        </w:rPr>
        <w:t xml:space="preserve"> rožněm.</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26. </w:t>
      </w:r>
      <w:r w:rsidRPr="00300D67">
        <w:rPr>
          <w:rFonts w:ascii="Arial Narrow" w:hAnsi="Arial Narrow"/>
          <w:b/>
          <w:bCs/>
          <w:sz w:val="22"/>
          <w:szCs w:val="22"/>
        </w:rPr>
        <w:t>Centrum současného umění DOX</w:t>
      </w:r>
      <w:r w:rsidRPr="00277079">
        <w:rPr>
          <w:rFonts w:ascii="Arial Narrow" w:hAnsi="Arial Narrow"/>
          <w:bCs/>
          <w:sz w:val="22"/>
          <w:szCs w:val="22"/>
        </w:rPr>
        <w:t xml:space="preserve"> s</w:t>
      </w:r>
      <w:r w:rsidRPr="00277079">
        <w:rPr>
          <w:rFonts w:ascii="Arial Narrow" w:hAnsi="Arial Narrow"/>
          <w:sz w:val="22"/>
          <w:szCs w:val="22"/>
        </w:rPr>
        <w:t xml:space="preserve">e nachází v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Brně.</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Plzni.</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c) Praze.</w:t>
      </w:r>
    </w:p>
    <w:p w:rsidR="00277079" w:rsidRPr="00277079" w:rsidRDefault="00277079" w:rsidP="00277079">
      <w:pPr>
        <w:pStyle w:val="Zkladntext"/>
        <w:ind w:left="4365"/>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27.</w:t>
      </w:r>
      <w:r w:rsidRPr="00277079">
        <w:rPr>
          <w:rFonts w:ascii="Arial Narrow" w:hAnsi="Arial Narrow"/>
          <w:bCs/>
          <w:sz w:val="22"/>
          <w:szCs w:val="22"/>
        </w:rPr>
        <w:t xml:space="preserve"> </w:t>
      </w:r>
      <w:r w:rsidRPr="00300D67">
        <w:rPr>
          <w:rFonts w:ascii="Arial Narrow" w:hAnsi="Arial Narrow"/>
          <w:b/>
          <w:bCs/>
          <w:sz w:val="22"/>
          <w:szCs w:val="22"/>
        </w:rPr>
        <w:t>Vejcovec</w:t>
      </w:r>
      <w:r w:rsidRPr="00277079">
        <w:rPr>
          <w:rFonts w:ascii="Arial Narrow" w:hAnsi="Arial Narrow"/>
          <w:sz w:val="22"/>
          <w:szCs w:val="22"/>
        </w:rPr>
        <w:t xml:space="preserve"> je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a) </w:t>
      </w:r>
      <w:proofErr w:type="gramStart"/>
      <w:r w:rsidRPr="00277079">
        <w:rPr>
          <w:rFonts w:ascii="Arial Narrow" w:hAnsi="Arial Narrow" w:cs="Arial"/>
          <w:sz w:val="22"/>
          <w:szCs w:val="22"/>
          <w:u w:val="single"/>
          <w:shd w:val="clear" w:color="auto" w:fill="FFFFFF"/>
        </w:rPr>
        <w:t>průběžný</w:t>
      </w:r>
      <w:proofErr w:type="gramEnd"/>
      <w:r w:rsidRPr="00277079">
        <w:rPr>
          <w:rFonts w:ascii="Arial Narrow" w:hAnsi="Arial Narrow" w:cs="Arial"/>
          <w:sz w:val="22"/>
          <w:szCs w:val="22"/>
          <w:u w:val="single"/>
          <w:shd w:val="clear" w:color="auto" w:fill="FFFFFF"/>
        </w:rPr>
        <w:t xml:space="preserve"> ornament, v němž se střídají eliptická vejce s motivem šípu nebo kopí</w:t>
      </w:r>
      <w:r w:rsidRPr="00277079">
        <w:rPr>
          <w:rFonts w:ascii="Arial Narrow" w:hAnsi="Arial Narrow"/>
          <w:sz w:val="22"/>
          <w:szCs w:val="22"/>
          <w:u w:val="single"/>
        </w:rPr>
        <w:t xml:space="preserve">.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b) </w:t>
      </w:r>
      <w:proofErr w:type="gramStart"/>
      <w:r w:rsidRPr="00277079">
        <w:rPr>
          <w:rFonts w:ascii="Arial Narrow" w:hAnsi="Arial Narrow"/>
          <w:sz w:val="22"/>
          <w:szCs w:val="22"/>
        </w:rPr>
        <w:t>palice</w:t>
      </w:r>
      <w:proofErr w:type="gramEnd"/>
      <w:r w:rsidRPr="00277079">
        <w:rPr>
          <w:rFonts w:ascii="Arial Narrow" w:hAnsi="Arial Narrow"/>
          <w:sz w:val="22"/>
          <w:szCs w:val="22"/>
        </w:rPr>
        <w:t xml:space="preserve"> na sochařské opracování kamene.</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druh uzlu při dekorativním tkaní.</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28.</w:t>
      </w:r>
      <w:r w:rsidRPr="00277079">
        <w:rPr>
          <w:rFonts w:ascii="Arial Narrow" w:hAnsi="Arial Narrow"/>
          <w:bCs/>
          <w:sz w:val="22"/>
          <w:szCs w:val="22"/>
        </w:rPr>
        <w:t xml:space="preserve"> </w:t>
      </w:r>
      <w:r w:rsidRPr="00300D67">
        <w:rPr>
          <w:rFonts w:ascii="Arial Narrow" w:hAnsi="Arial Narrow"/>
          <w:b/>
          <w:bCs/>
          <w:sz w:val="22"/>
          <w:szCs w:val="22"/>
        </w:rPr>
        <w:t>Sgrafito</w:t>
      </w:r>
      <w:r w:rsidRPr="00277079">
        <w:rPr>
          <w:rFonts w:ascii="Arial Narrow" w:hAnsi="Arial Narrow"/>
          <w:sz w:val="22"/>
          <w:szCs w:val="22"/>
        </w:rPr>
        <w:t xml:space="preserve"> je  </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a) </w:t>
      </w:r>
      <w:proofErr w:type="gramStart"/>
      <w:r w:rsidRPr="00277079">
        <w:rPr>
          <w:rFonts w:ascii="Arial Narrow" w:hAnsi="Arial Narrow"/>
          <w:sz w:val="22"/>
          <w:szCs w:val="22"/>
          <w:u w:val="single"/>
        </w:rPr>
        <w:t>kresba</w:t>
      </w:r>
      <w:proofErr w:type="gramEnd"/>
      <w:r w:rsidRPr="00277079">
        <w:rPr>
          <w:rFonts w:ascii="Arial Narrow" w:hAnsi="Arial Narrow"/>
          <w:sz w:val="22"/>
          <w:szCs w:val="22"/>
          <w:u w:val="single"/>
        </w:rPr>
        <w:t xml:space="preserve"> rytá do omítky.</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 xml:space="preserve">b) </w:t>
      </w:r>
      <w:proofErr w:type="gramStart"/>
      <w:r w:rsidRPr="00277079">
        <w:rPr>
          <w:rFonts w:ascii="Arial Narrow" w:hAnsi="Arial Narrow"/>
          <w:sz w:val="22"/>
          <w:szCs w:val="22"/>
        </w:rPr>
        <w:t>autorský</w:t>
      </w:r>
      <w:proofErr w:type="gramEnd"/>
      <w:r w:rsidRPr="00277079">
        <w:rPr>
          <w:rFonts w:ascii="Arial Narrow" w:hAnsi="Arial Narrow"/>
          <w:sz w:val="22"/>
          <w:szCs w:val="22"/>
        </w:rPr>
        <w:t xml:space="preserve"> podpis uměleckého díla.</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standardní smlouva o zápůjčce uměleckého díla.</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29. Epos </w:t>
      </w:r>
      <w:r w:rsidRPr="00300D67">
        <w:rPr>
          <w:rFonts w:ascii="Arial Narrow" w:hAnsi="Arial Narrow"/>
          <w:b/>
          <w:sz w:val="22"/>
          <w:szCs w:val="22"/>
        </w:rPr>
        <w:t>Ztracený ráj</w:t>
      </w:r>
      <w:r w:rsidRPr="00277079">
        <w:rPr>
          <w:rFonts w:ascii="Arial Narrow" w:hAnsi="Arial Narrow"/>
          <w:sz w:val="22"/>
          <w:szCs w:val="22"/>
        </w:rPr>
        <w:t xml:space="preserve"> napsal    </w:t>
      </w:r>
    </w:p>
    <w:p w:rsidR="00277079" w:rsidRPr="00277079" w:rsidRDefault="00277079" w:rsidP="00277079">
      <w:pPr>
        <w:ind w:firstLine="708"/>
        <w:jc w:val="both"/>
        <w:rPr>
          <w:rFonts w:ascii="Arial Narrow" w:hAnsi="Arial Narrow"/>
          <w:sz w:val="22"/>
          <w:szCs w:val="22"/>
        </w:rPr>
      </w:pPr>
      <w:proofErr w:type="gramStart"/>
      <w:r w:rsidRPr="00277079">
        <w:rPr>
          <w:rFonts w:ascii="Arial Narrow" w:hAnsi="Arial Narrow"/>
          <w:sz w:val="22"/>
          <w:szCs w:val="22"/>
        </w:rPr>
        <w:t>a</w:t>
      </w:r>
      <w:proofErr w:type="gramEnd"/>
      <w:r w:rsidRPr="00277079">
        <w:rPr>
          <w:rFonts w:ascii="Arial Narrow" w:hAnsi="Arial Narrow"/>
          <w:sz w:val="22"/>
          <w:szCs w:val="22"/>
        </w:rPr>
        <w:t xml:space="preserve">) Jan Amos Komenský. </w:t>
      </w:r>
    </w:p>
    <w:p w:rsidR="00277079" w:rsidRPr="00277079" w:rsidRDefault="00277079" w:rsidP="00277079">
      <w:pPr>
        <w:jc w:val="both"/>
        <w:rPr>
          <w:rFonts w:ascii="Arial Narrow" w:hAnsi="Arial Narrow"/>
          <w:sz w:val="22"/>
          <w:szCs w:val="22"/>
          <w:u w:val="single"/>
        </w:rPr>
      </w:pPr>
      <w:r w:rsidRPr="00277079">
        <w:rPr>
          <w:rFonts w:ascii="Arial Narrow" w:hAnsi="Arial Narrow"/>
          <w:sz w:val="22"/>
          <w:szCs w:val="22"/>
        </w:rPr>
        <w:t xml:space="preserve"> </w:t>
      </w:r>
      <w:r w:rsidRPr="00277079">
        <w:rPr>
          <w:rFonts w:ascii="Arial Narrow" w:hAnsi="Arial Narrow"/>
          <w:sz w:val="22"/>
          <w:szCs w:val="22"/>
        </w:rPr>
        <w:tab/>
      </w:r>
      <w:r w:rsidRPr="00277079">
        <w:rPr>
          <w:rFonts w:ascii="Arial Narrow" w:hAnsi="Arial Narrow"/>
          <w:sz w:val="22"/>
          <w:szCs w:val="22"/>
          <w:u w:val="single"/>
        </w:rPr>
        <w:t xml:space="preserve">b) John Milton.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c) Jan Potocki.</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30. Pařížský </w:t>
      </w:r>
      <w:r w:rsidRPr="00300D67">
        <w:rPr>
          <w:rFonts w:ascii="Arial Narrow" w:hAnsi="Arial Narrow"/>
          <w:b/>
          <w:sz w:val="22"/>
          <w:szCs w:val="22"/>
        </w:rPr>
        <w:t xml:space="preserve">Louvre </w:t>
      </w:r>
      <w:r w:rsidRPr="00277079">
        <w:rPr>
          <w:rFonts w:ascii="Arial Narrow" w:hAnsi="Arial Narrow"/>
          <w:sz w:val="22"/>
          <w:szCs w:val="22"/>
        </w:rPr>
        <w:t xml:space="preserve">vystavuje sbírky francouzských králů, to znamená rodu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Romanovců.</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Habsburků.</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c) Bourbonů.</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31. Mezi reprezentanty meziválečného </w:t>
      </w:r>
      <w:r w:rsidRPr="00300D67">
        <w:rPr>
          <w:rFonts w:ascii="Arial Narrow" w:hAnsi="Arial Narrow"/>
          <w:szCs w:val="22"/>
        </w:rPr>
        <w:t>surrealismu</w:t>
      </w:r>
      <w:r w:rsidRPr="00277079">
        <w:rPr>
          <w:rFonts w:ascii="Arial Narrow" w:hAnsi="Arial Narrow"/>
          <w:b w:val="0"/>
          <w:szCs w:val="22"/>
        </w:rPr>
        <w:t xml:space="preserve"> patřila malířka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Toyen.</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Adina Mandlová.</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Banksy.</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32. </w:t>
      </w:r>
      <w:r w:rsidRPr="00300D67">
        <w:rPr>
          <w:rFonts w:ascii="Arial Narrow" w:hAnsi="Arial Narrow"/>
          <w:szCs w:val="22"/>
        </w:rPr>
        <w:t>Karel Škréta</w:t>
      </w:r>
      <w:r w:rsidRPr="00277079">
        <w:rPr>
          <w:rFonts w:ascii="Arial Narrow" w:hAnsi="Arial Narrow"/>
          <w:b w:val="0"/>
          <w:szCs w:val="22"/>
        </w:rPr>
        <w:t xml:space="preserve"> byl významný barokní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malíř.</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sochař.</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architekt.</w:t>
      </w:r>
    </w:p>
    <w:p w:rsidR="00277079" w:rsidRPr="00277079" w:rsidRDefault="00277079" w:rsidP="00277079">
      <w:pPr>
        <w:pStyle w:val="Zkladntext"/>
        <w:rPr>
          <w:rFonts w:ascii="Arial Narrow" w:hAnsi="Arial Narrow"/>
          <w:b w:val="0"/>
          <w:szCs w:val="22"/>
        </w:rPr>
      </w:pPr>
    </w:p>
    <w:p w:rsidR="00277079" w:rsidRPr="00277079" w:rsidRDefault="00277079" w:rsidP="00277079">
      <w:pPr>
        <w:rPr>
          <w:rFonts w:ascii="Arial Narrow" w:hAnsi="Arial Narrow"/>
          <w:sz w:val="22"/>
          <w:szCs w:val="22"/>
        </w:rPr>
      </w:pPr>
      <w:r w:rsidRPr="00277079">
        <w:rPr>
          <w:rFonts w:ascii="Arial Narrow" w:hAnsi="Arial Narrow"/>
          <w:sz w:val="22"/>
          <w:szCs w:val="22"/>
        </w:rPr>
        <w:t xml:space="preserve">33. Výraz </w:t>
      </w:r>
      <w:r w:rsidRPr="00277079">
        <w:rPr>
          <w:rFonts w:ascii="Arial Narrow" w:hAnsi="Arial Narrow"/>
          <w:bCs/>
          <w:sz w:val="22"/>
          <w:szCs w:val="22"/>
        </w:rPr>
        <w:t>„</w:t>
      </w:r>
      <w:r w:rsidRPr="00300D67">
        <w:rPr>
          <w:rFonts w:ascii="Arial Narrow" w:hAnsi="Arial Narrow"/>
          <w:b/>
          <w:bCs/>
          <w:sz w:val="22"/>
          <w:szCs w:val="22"/>
        </w:rPr>
        <w:t>Fiat lux</w:t>
      </w:r>
      <w:proofErr w:type="gramStart"/>
      <w:r w:rsidRPr="00300D67">
        <w:rPr>
          <w:rFonts w:ascii="Arial Narrow" w:hAnsi="Arial Narrow"/>
          <w:b/>
          <w:bCs/>
          <w:sz w:val="22"/>
          <w:szCs w:val="22"/>
        </w:rPr>
        <w:t>“</w:t>
      </w:r>
      <w:r w:rsidRPr="00277079">
        <w:rPr>
          <w:rFonts w:ascii="Arial Narrow" w:hAnsi="Arial Narrow"/>
          <w:sz w:val="22"/>
          <w:szCs w:val="22"/>
        </w:rPr>
        <w:t xml:space="preserve"> se</w:t>
      </w:r>
      <w:proofErr w:type="gramEnd"/>
      <w:r w:rsidRPr="00277079">
        <w:rPr>
          <w:rFonts w:ascii="Arial Narrow" w:hAnsi="Arial Narrow"/>
          <w:sz w:val="22"/>
          <w:szCs w:val="22"/>
        </w:rPr>
        <w:t xml:space="preserve"> do češtiny překládá jako </w:t>
      </w:r>
    </w:p>
    <w:p w:rsidR="00277079" w:rsidRPr="00277079" w:rsidRDefault="00277079" w:rsidP="00277079">
      <w:pPr>
        <w:ind w:firstLine="708"/>
        <w:rPr>
          <w:rFonts w:ascii="Arial Narrow" w:hAnsi="Arial Narrow"/>
          <w:sz w:val="22"/>
          <w:szCs w:val="22"/>
        </w:rPr>
      </w:pPr>
      <w:r w:rsidRPr="00277079">
        <w:rPr>
          <w:rFonts w:ascii="Arial Narrow" w:hAnsi="Arial Narrow"/>
          <w:sz w:val="22"/>
          <w:szCs w:val="22"/>
        </w:rPr>
        <w:t>a) Komfortní vůz.</w:t>
      </w:r>
    </w:p>
    <w:p w:rsidR="00277079" w:rsidRPr="00277079" w:rsidRDefault="00277079" w:rsidP="00277079">
      <w:pPr>
        <w:ind w:firstLine="708"/>
        <w:rPr>
          <w:rFonts w:ascii="Arial Narrow" w:hAnsi="Arial Narrow"/>
          <w:sz w:val="22"/>
          <w:szCs w:val="22"/>
        </w:rPr>
      </w:pPr>
      <w:r w:rsidRPr="00277079">
        <w:rPr>
          <w:rFonts w:ascii="Arial Narrow" w:hAnsi="Arial Narrow"/>
          <w:sz w:val="22"/>
          <w:szCs w:val="22"/>
          <w:u w:val="single"/>
        </w:rPr>
        <w:lastRenderedPageBreak/>
        <w:t>b) Budiž světlo.</w:t>
      </w:r>
    </w:p>
    <w:p w:rsidR="00277079" w:rsidRPr="00277079" w:rsidRDefault="00277079" w:rsidP="00277079">
      <w:pPr>
        <w:ind w:firstLine="708"/>
        <w:rPr>
          <w:rFonts w:ascii="Arial Narrow" w:hAnsi="Arial Narrow"/>
          <w:sz w:val="22"/>
          <w:szCs w:val="22"/>
        </w:rPr>
      </w:pPr>
      <w:r w:rsidRPr="00277079">
        <w:rPr>
          <w:rFonts w:ascii="Arial Narrow" w:hAnsi="Arial Narrow"/>
          <w:sz w:val="22"/>
          <w:szCs w:val="22"/>
        </w:rPr>
        <w:t>c) Krásné dílo.</w:t>
      </w:r>
    </w:p>
    <w:p w:rsidR="00277079" w:rsidRPr="00277079" w:rsidRDefault="00277079" w:rsidP="00277079">
      <w:pPr>
        <w:pStyle w:val="Zkladntext"/>
        <w:rPr>
          <w:rFonts w:ascii="Arial Narrow" w:hAnsi="Arial Narrow"/>
          <w:b w:val="0"/>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34. </w:t>
      </w:r>
      <w:r w:rsidRPr="00300D67">
        <w:rPr>
          <w:rFonts w:ascii="Arial Narrow" w:hAnsi="Arial Narrow"/>
          <w:b/>
          <w:sz w:val="22"/>
          <w:szCs w:val="22"/>
        </w:rPr>
        <w:t>Georg Friedrich Händel</w:t>
      </w:r>
      <w:r w:rsidRPr="00277079">
        <w:rPr>
          <w:rFonts w:ascii="Arial Narrow" w:hAnsi="Arial Narrow"/>
          <w:sz w:val="22"/>
          <w:szCs w:val="22"/>
        </w:rPr>
        <w:t xml:space="preserve"> byl slavný</w:t>
      </w:r>
    </w:p>
    <w:p w:rsidR="00277079" w:rsidRPr="00277079" w:rsidRDefault="00277079" w:rsidP="00277079">
      <w:pPr>
        <w:ind w:firstLine="708"/>
        <w:jc w:val="both"/>
        <w:rPr>
          <w:rFonts w:ascii="Arial Narrow" w:hAnsi="Arial Narrow"/>
          <w:sz w:val="22"/>
          <w:szCs w:val="22"/>
          <w:u w:val="single"/>
        </w:rPr>
      </w:pPr>
      <w:r w:rsidRPr="00277079">
        <w:rPr>
          <w:rFonts w:ascii="Arial Narrow" w:hAnsi="Arial Narrow"/>
          <w:sz w:val="22"/>
          <w:szCs w:val="22"/>
          <w:u w:val="single"/>
        </w:rPr>
        <w:t xml:space="preserve">a) </w:t>
      </w:r>
      <w:proofErr w:type="gramStart"/>
      <w:r w:rsidRPr="00277079">
        <w:rPr>
          <w:rFonts w:ascii="Arial Narrow" w:hAnsi="Arial Narrow"/>
          <w:sz w:val="22"/>
          <w:szCs w:val="22"/>
          <w:u w:val="single"/>
        </w:rPr>
        <w:t>hudební</w:t>
      </w:r>
      <w:proofErr w:type="gramEnd"/>
      <w:r w:rsidRPr="00277079">
        <w:rPr>
          <w:rFonts w:ascii="Arial Narrow" w:hAnsi="Arial Narrow"/>
          <w:sz w:val="22"/>
          <w:szCs w:val="22"/>
          <w:u w:val="single"/>
        </w:rPr>
        <w:t xml:space="preserve"> skladatel.</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filmový herec.</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malíř.</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35. Posledním </w:t>
      </w:r>
      <w:r w:rsidRPr="00300D67">
        <w:rPr>
          <w:rFonts w:ascii="Arial Narrow" w:hAnsi="Arial Narrow"/>
          <w:szCs w:val="22"/>
        </w:rPr>
        <w:t>československým prezidentem</w:t>
      </w:r>
      <w:r w:rsidRPr="00277079">
        <w:rPr>
          <w:rFonts w:ascii="Arial Narrow" w:hAnsi="Arial Narrow"/>
          <w:b w:val="0"/>
          <w:szCs w:val="22"/>
        </w:rPr>
        <w:t xml:space="preserve"> byl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Václav Klaus.</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b) Václav Havel.</w:t>
      </w: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 </w:t>
      </w:r>
      <w:r w:rsidRPr="00277079">
        <w:rPr>
          <w:rFonts w:ascii="Arial Narrow" w:hAnsi="Arial Narrow"/>
          <w:b w:val="0"/>
          <w:szCs w:val="22"/>
        </w:rPr>
        <w:tab/>
        <w:t>c) Antonín Zápotocký.</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36. Cyklus obrazů </w:t>
      </w:r>
      <w:r w:rsidRPr="00300D67">
        <w:rPr>
          <w:rFonts w:ascii="Arial Narrow" w:hAnsi="Arial Narrow"/>
          <w:szCs w:val="22"/>
        </w:rPr>
        <w:t>Slovanská epopej</w:t>
      </w:r>
      <w:r w:rsidRPr="00277079">
        <w:rPr>
          <w:rFonts w:ascii="Arial Narrow" w:hAnsi="Arial Narrow"/>
          <w:b w:val="0"/>
          <w:szCs w:val="22"/>
        </w:rPr>
        <w:t xml:space="preserve"> namaloval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Josef Čapek.</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Vladimír Havlík.</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c) Alfons Mucha.</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37. Momentálně </w:t>
      </w:r>
      <w:r w:rsidRPr="00300D67">
        <w:rPr>
          <w:rFonts w:ascii="Arial Narrow" w:hAnsi="Arial Narrow"/>
          <w:szCs w:val="22"/>
        </w:rPr>
        <w:t>nejvyšší mrakodrap</w:t>
      </w:r>
      <w:r w:rsidRPr="00277079">
        <w:rPr>
          <w:rFonts w:ascii="Arial Narrow" w:hAnsi="Arial Narrow"/>
          <w:b w:val="0"/>
          <w:szCs w:val="22"/>
        </w:rPr>
        <w:t xml:space="preserve"> na světě stojí v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Paříži.</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b) Melbourne.</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c) Dubaji.</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38. Autorem obrazů</w:t>
      </w:r>
      <w:r w:rsidRPr="00277079">
        <w:rPr>
          <w:rFonts w:ascii="Arial Narrow" w:hAnsi="Arial Narrow"/>
          <w:b w:val="0"/>
          <w:bCs/>
          <w:szCs w:val="22"/>
        </w:rPr>
        <w:t xml:space="preserve"> </w:t>
      </w:r>
      <w:r w:rsidRPr="00300D67">
        <w:rPr>
          <w:rFonts w:ascii="Arial Narrow" w:hAnsi="Arial Narrow"/>
          <w:bCs/>
          <w:szCs w:val="22"/>
        </w:rPr>
        <w:t>v kapli sv. Kříže na Karlštejně</w:t>
      </w:r>
      <w:r w:rsidRPr="00277079">
        <w:rPr>
          <w:rFonts w:ascii="Arial Narrow" w:hAnsi="Arial Narrow"/>
          <w:b w:val="0"/>
          <w:bCs/>
          <w:szCs w:val="22"/>
        </w:rPr>
        <w:t xml:space="preserve"> </w:t>
      </w:r>
      <w:r w:rsidRPr="00277079">
        <w:rPr>
          <w:rFonts w:ascii="Arial Narrow" w:hAnsi="Arial Narrow"/>
          <w:b w:val="0"/>
          <w:szCs w:val="22"/>
        </w:rPr>
        <w:t xml:space="preserve">je  </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u w:val="single"/>
        </w:rPr>
        <w:t>a) Mistr Theodorik a jeho okruh.</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b) Mikoláš Aleš a jeho okruh.</w:t>
      </w:r>
    </w:p>
    <w:p w:rsidR="00277079" w:rsidRPr="00277079" w:rsidRDefault="00277079" w:rsidP="00277079">
      <w:pPr>
        <w:pStyle w:val="Zkladntext"/>
        <w:ind w:firstLine="708"/>
        <w:rPr>
          <w:rFonts w:ascii="Arial Narrow" w:hAnsi="Arial Narrow"/>
          <w:b w:val="0"/>
          <w:szCs w:val="22"/>
          <w:u w:val="single"/>
        </w:rPr>
      </w:pPr>
      <w:r w:rsidRPr="00277079">
        <w:rPr>
          <w:rFonts w:ascii="Arial Narrow" w:hAnsi="Arial Narrow"/>
          <w:b w:val="0"/>
          <w:szCs w:val="22"/>
        </w:rPr>
        <w:t>c) Hieronymus Bosch a jeho okruh.</w:t>
      </w:r>
    </w:p>
    <w:p w:rsidR="00277079" w:rsidRPr="00277079" w:rsidRDefault="00277079" w:rsidP="00277079">
      <w:pPr>
        <w:pStyle w:val="Zkladntext"/>
        <w:rPr>
          <w:rFonts w:ascii="Arial Narrow" w:hAnsi="Arial Narrow"/>
          <w:b w:val="0"/>
          <w:szCs w:val="22"/>
        </w:rPr>
      </w:pPr>
    </w:p>
    <w:p w:rsidR="00277079" w:rsidRPr="00277079" w:rsidRDefault="00277079" w:rsidP="00277079">
      <w:pPr>
        <w:pStyle w:val="Zkladntext"/>
        <w:rPr>
          <w:rFonts w:ascii="Arial Narrow" w:hAnsi="Arial Narrow"/>
          <w:b w:val="0"/>
          <w:szCs w:val="22"/>
        </w:rPr>
      </w:pPr>
      <w:r w:rsidRPr="00277079">
        <w:rPr>
          <w:rFonts w:ascii="Arial Narrow" w:hAnsi="Arial Narrow"/>
          <w:b w:val="0"/>
          <w:szCs w:val="22"/>
        </w:rPr>
        <w:t xml:space="preserve">39. Ve </w:t>
      </w:r>
      <w:r w:rsidRPr="00300D67">
        <w:rPr>
          <w:rFonts w:ascii="Arial Narrow" w:hAnsi="Arial Narrow"/>
          <w:szCs w:val="22"/>
        </w:rPr>
        <w:t>Veletržním paláci v Praze</w:t>
      </w:r>
      <w:r w:rsidRPr="00277079">
        <w:rPr>
          <w:rFonts w:ascii="Arial Narrow" w:hAnsi="Arial Narrow"/>
          <w:b w:val="0"/>
          <w:szCs w:val="22"/>
        </w:rPr>
        <w:t xml:space="preserve"> se nachází stálá expozice  </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a) Národního muzea.</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u w:val="single"/>
        </w:rPr>
        <w:t>b) Národní galerie.</w:t>
      </w:r>
    </w:p>
    <w:p w:rsidR="00277079" w:rsidRPr="00277079" w:rsidRDefault="00277079" w:rsidP="00277079">
      <w:pPr>
        <w:pStyle w:val="Zkladntext"/>
        <w:ind w:firstLine="708"/>
        <w:rPr>
          <w:rFonts w:ascii="Arial Narrow" w:hAnsi="Arial Narrow"/>
          <w:b w:val="0"/>
          <w:szCs w:val="22"/>
        </w:rPr>
      </w:pPr>
      <w:r w:rsidRPr="00277079">
        <w:rPr>
          <w:rFonts w:ascii="Arial Narrow" w:hAnsi="Arial Narrow"/>
          <w:b w:val="0"/>
          <w:szCs w:val="22"/>
        </w:rPr>
        <w:t>c) Galerie Středočeského kraje.</w:t>
      </w:r>
    </w:p>
    <w:p w:rsidR="00277079" w:rsidRPr="00277079" w:rsidRDefault="00277079" w:rsidP="00277079">
      <w:pPr>
        <w:jc w:val="both"/>
        <w:rPr>
          <w:rFonts w:ascii="Arial Narrow" w:hAnsi="Arial Narrow"/>
          <w:sz w:val="22"/>
          <w:szCs w:val="22"/>
        </w:rPr>
      </w:pPr>
    </w:p>
    <w:p w:rsidR="00277079" w:rsidRPr="00277079" w:rsidRDefault="00277079" w:rsidP="00277079">
      <w:pPr>
        <w:jc w:val="both"/>
        <w:rPr>
          <w:rFonts w:ascii="Arial Narrow" w:hAnsi="Arial Narrow"/>
          <w:sz w:val="22"/>
          <w:szCs w:val="22"/>
        </w:rPr>
      </w:pPr>
      <w:r w:rsidRPr="00277079">
        <w:rPr>
          <w:rFonts w:ascii="Arial Narrow" w:hAnsi="Arial Narrow"/>
          <w:sz w:val="22"/>
          <w:szCs w:val="22"/>
        </w:rPr>
        <w:t xml:space="preserve">40. Mezi </w:t>
      </w:r>
      <w:r w:rsidRPr="00300D67">
        <w:rPr>
          <w:rFonts w:ascii="Arial Narrow" w:hAnsi="Arial Narrow"/>
          <w:b/>
          <w:sz w:val="22"/>
          <w:szCs w:val="22"/>
        </w:rPr>
        <w:t>evangelisty nepatří</w:t>
      </w:r>
      <w:r w:rsidRPr="00277079">
        <w:rPr>
          <w:rFonts w:ascii="Arial Narrow" w:hAnsi="Arial Narrow"/>
          <w:sz w:val="22"/>
          <w:szCs w:val="22"/>
        </w:rPr>
        <w:t xml:space="preserve">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a) Jan.</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u w:val="single"/>
        </w:rPr>
        <w:t xml:space="preserve">b) Ezechiel. </w:t>
      </w:r>
    </w:p>
    <w:p w:rsidR="00277079" w:rsidRPr="00277079" w:rsidRDefault="00277079" w:rsidP="00277079">
      <w:pPr>
        <w:ind w:firstLine="708"/>
        <w:jc w:val="both"/>
        <w:rPr>
          <w:rFonts w:ascii="Arial Narrow" w:hAnsi="Arial Narrow"/>
          <w:sz w:val="22"/>
          <w:szCs w:val="22"/>
        </w:rPr>
      </w:pPr>
      <w:r w:rsidRPr="00277079">
        <w:rPr>
          <w:rFonts w:ascii="Arial Narrow" w:hAnsi="Arial Narrow"/>
          <w:sz w:val="22"/>
          <w:szCs w:val="22"/>
        </w:rPr>
        <w:t>c) Matouš.</w:t>
      </w:r>
    </w:p>
    <w:p w:rsidR="00820901" w:rsidRDefault="00820901"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Default="001D4805" w:rsidP="00820901">
      <w:pPr>
        <w:pStyle w:val="Zkladntext"/>
        <w:jc w:val="left"/>
        <w:rPr>
          <w:rFonts w:ascii="Arial Narrow" w:hAnsi="Arial Narrow"/>
          <w:b w:val="0"/>
        </w:rPr>
      </w:pPr>
    </w:p>
    <w:p w:rsidR="001D4805" w:rsidRPr="00DF249F" w:rsidRDefault="001D4805" w:rsidP="001D4805">
      <w:pPr>
        <w:shd w:val="clear" w:color="auto" w:fill="FFFFFF"/>
        <w:jc w:val="center"/>
        <w:outlineLvl w:val="0"/>
        <w:rPr>
          <w:b/>
          <w:caps/>
          <w:kern w:val="36"/>
          <w:sz w:val="28"/>
          <w:szCs w:val="28"/>
        </w:rPr>
      </w:pPr>
      <w:r w:rsidRPr="00DF249F">
        <w:rPr>
          <w:b/>
          <w:caps/>
          <w:kern w:val="36"/>
          <w:sz w:val="28"/>
          <w:szCs w:val="28"/>
        </w:rPr>
        <w:lastRenderedPageBreak/>
        <w:t xml:space="preserve">Specifický přijímací test pro obor </w:t>
      </w:r>
      <w:r>
        <w:rPr>
          <w:b/>
          <w:caps/>
          <w:kern w:val="36"/>
          <w:sz w:val="28"/>
          <w:szCs w:val="28"/>
        </w:rPr>
        <w:t>PŘEDŠKOLNÍ PEDAGOGIKA</w:t>
      </w:r>
    </w:p>
    <w:p w:rsidR="001D4805" w:rsidRDefault="001D4805" w:rsidP="001D4805">
      <w:pPr>
        <w:shd w:val="clear" w:color="auto" w:fill="FFFFFF"/>
        <w:outlineLvl w:val="0"/>
        <w:rPr>
          <w:b/>
          <w:kern w:val="36"/>
          <w:sz w:val="28"/>
          <w:szCs w:val="28"/>
        </w:rPr>
      </w:pPr>
    </w:p>
    <w:p w:rsidR="001D4805" w:rsidRDefault="001D4805" w:rsidP="001D4805">
      <w:pPr>
        <w:shd w:val="clear" w:color="auto" w:fill="FFFFFF"/>
        <w:outlineLvl w:val="0"/>
        <w:rPr>
          <w:b/>
          <w:i/>
          <w:kern w:val="36"/>
          <w:sz w:val="28"/>
          <w:szCs w:val="28"/>
        </w:rPr>
      </w:pPr>
    </w:p>
    <w:p w:rsidR="001D4805" w:rsidRPr="00DF249F" w:rsidRDefault="001D4805" w:rsidP="001D4805">
      <w:pPr>
        <w:shd w:val="clear" w:color="auto" w:fill="FFFFFF"/>
        <w:outlineLvl w:val="0"/>
        <w:rPr>
          <w:b/>
          <w:kern w:val="36"/>
          <w:sz w:val="28"/>
          <w:szCs w:val="28"/>
        </w:rPr>
      </w:pPr>
    </w:p>
    <w:p w:rsidR="001D4805" w:rsidRDefault="001D4805" w:rsidP="001D4805">
      <w:pPr>
        <w:shd w:val="clear" w:color="auto" w:fill="FFFFFF"/>
        <w:outlineLvl w:val="0"/>
        <w:rPr>
          <w:kern w:val="36"/>
        </w:rPr>
      </w:pPr>
    </w:p>
    <w:p w:rsidR="001D4805" w:rsidRPr="00D57129" w:rsidRDefault="001D4805" w:rsidP="001D4805">
      <w:pPr>
        <w:shd w:val="clear" w:color="auto" w:fill="FFFFFF"/>
        <w:outlineLvl w:val="0"/>
        <w:rPr>
          <w:kern w:val="36"/>
        </w:rPr>
      </w:pPr>
    </w:p>
    <w:p w:rsidR="001D4805" w:rsidRPr="008175AA" w:rsidRDefault="001D4805" w:rsidP="001D4805">
      <w:pPr>
        <w:numPr>
          <w:ilvl w:val="0"/>
          <w:numId w:val="75"/>
        </w:numPr>
        <w:ind w:left="426" w:hanging="426"/>
        <w:outlineLvl w:val="0"/>
        <w:rPr>
          <w:b/>
        </w:rPr>
      </w:pPr>
      <w:r w:rsidRPr="008175AA">
        <w:rPr>
          <w:b/>
        </w:rPr>
        <w:t>Zakladatelem psychodramatu byl</w:t>
      </w:r>
    </w:p>
    <w:p w:rsidR="001D4805" w:rsidRDefault="001D4805" w:rsidP="001D4805">
      <w:pPr>
        <w:numPr>
          <w:ilvl w:val="0"/>
          <w:numId w:val="56"/>
        </w:numPr>
        <w:ind w:hanging="294"/>
      </w:pPr>
      <w:r>
        <w:t xml:space="preserve">C. </w:t>
      </w:r>
      <w:r w:rsidRPr="006112D9">
        <w:t>Rogers</w:t>
      </w:r>
    </w:p>
    <w:p w:rsidR="001D4805" w:rsidRPr="006112D9" w:rsidRDefault="001D4805" w:rsidP="001D4805">
      <w:pPr>
        <w:numPr>
          <w:ilvl w:val="0"/>
          <w:numId w:val="56"/>
        </w:numPr>
        <w:ind w:hanging="294"/>
      </w:pPr>
      <w:r>
        <w:rPr>
          <w:b/>
        </w:rPr>
        <w:t xml:space="preserve">J. L. </w:t>
      </w:r>
      <w:r w:rsidRPr="006112D9">
        <w:rPr>
          <w:b/>
        </w:rPr>
        <w:t>Moreno</w:t>
      </w:r>
    </w:p>
    <w:p w:rsidR="001D4805" w:rsidRDefault="001D4805" w:rsidP="001D4805">
      <w:pPr>
        <w:numPr>
          <w:ilvl w:val="0"/>
          <w:numId w:val="56"/>
        </w:numPr>
        <w:ind w:hanging="294"/>
      </w:pPr>
      <w:r>
        <w:t xml:space="preserve">J. </w:t>
      </w:r>
      <w:r w:rsidRPr="006112D9">
        <w:t>Murphy</w:t>
      </w:r>
    </w:p>
    <w:p w:rsidR="001D4805" w:rsidRPr="006112D9" w:rsidRDefault="001D4805" w:rsidP="001D4805">
      <w:pPr>
        <w:numPr>
          <w:ilvl w:val="0"/>
          <w:numId w:val="56"/>
        </w:numPr>
        <w:ind w:hanging="294"/>
      </w:pPr>
      <w:r>
        <w:t xml:space="preserve">A. </w:t>
      </w:r>
      <w:r w:rsidRPr="006112D9">
        <w:t>Maslow</w:t>
      </w:r>
    </w:p>
    <w:p w:rsidR="001D4805" w:rsidRPr="006112D9" w:rsidRDefault="001D4805" w:rsidP="001D4805"/>
    <w:p w:rsidR="001D4805" w:rsidRPr="008175AA" w:rsidRDefault="001D4805" w:rsidP="001D4805">
      <w:pPr>
        <w:numPr>
          <w:ilvl w:val="0"/>
          <w:numId w:val="75"/>
        </w:numPr>
        <w:ind w:left="426" w:hanging="426"/>
        <w:outlineLvl w:val="0"/>
        <w:rPr>
          <w:b/>
        </w:rPr>
      </w:pPr>
      <w:r w:rsidRPr="008175AA">
        <w:rPr>
          <w:b/>
        </w:rPr>
        <w:t>Selektivita je hlavní vlastností</w:t>
      </w:r>
    </w:p>
    <w:p w:rsidR="001D4805" w:rsidRPr="006112D9" w:rsidRDefault="001D4805" w:rsidP="001D4805">
      <w:pPr>
        <w:numPr>
          <w:ilvl w:val="0"/>
          <w:numId w:val="57"/>
        </w:numPr>
      </w:pPr>
      <w:r w:rsidRPr="006112D9">
        <w:t>myšlení</w:t>
      </w:r>
    </w:p>
    <w:p w:rsidR="001D4805" w:rsidRPr="006112D9" w:rsidRDefault="001D4805" w:rsidP="001D4805">
      <w:pPr>
        <w:numPr>
          <w:ilvl w:val="0"/>
          <w:numId w:val="57"/>
        </w:numPr>
        <w:rPr>
          <w:b/>
        </w:rPr>
      </w:pPr>
      <w:r w:rsidRPr="006112D9">
        <w:rPr>
          <w:b/>
        </w:rPr>
        <w:t>pozornosti</w:t>
      </w:r>
    </w:p>
    <w:p w:rsidR="001D4805" w:rsidRPr="006112D9" w:rsidRDefault="001D4805" w:rsidP="001D4805">
      <w:pPr>
        <w:numPr>
          <w:ilvl w:val="0"/>
          <w:numId w:val="57"/>
        </w:numPr>
      </w:pPr>
      <w:r w:rsidRPr="006112D9">
        <w:t>vnímání</w:t>
      </w:r>
    </w:p>
    <w:p w:rsidR="001D4805" w:rsidRPr="006112D9" w:rsidRDefault="001D4805" w:rsidP="001D4805">
      <w:pPr>
        <w:numPr>
          <w:ilvl w:val="0"/>
          <w:numId w:val="57"/>
        </w:numPr>
      </w:pPr>
      <w:r w:rsidRPr="006112D9">
        <w:t>prožívání</w:t>
      </w:r>
    </w:p>
    <w:p w:rsidR="001D4805" w:rsidRPr="006112D9" w:rsidRDefault="001D4805" w:rsidP="001D4805">
      <w:pPr>
        <w:tabs>
          <w:tab w:val="left" w:pos="360"/>
        </w:tabs>
      </w:pPr>
    </w:p>
    <w:p w:rsidR="001D4805" w:rsidRPr="008175AA" w:rsidRDefault="001D4805" w:rsidP="001D4805">
      <w:pPr>
        <w:numPr>
          <w:ilvl w:val="0"/>
          <w:numId w:val="75"/>
        </w:numPr>
        <w:ind w:left="426" w:hanging="426"/>
        <w:outlineLvl w:val="0"/>
        <w:rPr>
          <w:b/>
        </w:rPr>
      </w:pPr>
      <w:r w:rsidRPr="008175AA">
        <w:rPr>
          <w:b/>
        </w:rPr>
        <w:t>Mezi projektivní metody v psychologické diagnostice lze zahrnout</w:t>
      </w:r>
    </w:p>
    <w:p w:rsidR="001D4805" w:rsidRPr="006112D9" w:rsidRDefault="001D4805" w:rsidP="001D4805">
      <w:pPr>
        <w:numPr>
          <w:ilvl w:val="0"/>
          <w:numId w:val="58"/>
        </w:numPr>
      </w:pPr>
      <w:r w:rsidRPr="006112D9">
        <w:t>dlouhodobé zaměřené pozorování</w:t>
      </w:r>
    </w:p>
    <w:p w:rsidR="001D4805" w:rsidRPr="006112D9" w:rsidRDefault="001D4805" w:rsidP="001D4805">
      <w:pPr>
        <w:numPr>
          <w:ilvl w:val="0"/>
          <w:numId w:val="58"/>
        </w:numPr>
      </w:pPr>
      <w:r w:rsidRPr="006112D9">
        <w:t>anamnézu, zvláště heteroanamnézu</w:t>
      </w:r>
    </w:p>
    <w:p w:rsidR="001D4805" w:rsidRPr="006112D9" w:rsidRDefault="001D4805" w:rsidP="001D4805">
      <w:pPr>
        <w:numPr>
          <w:ilvl w:val="0"/>
          <w:numId w:val="58"/>
        </w:numPr>
        <w:rPr>
          <w:b/>
        </w:rPr>
      </w:pPr>
      <w:r w:rsidRPr="006112D9">
        <w:rPr>
          <w:b/>
        </w:rPr>
        <w:t>Rorschachovu metodu</w:t>
      </w:r>
    </w:p>
    <w:p w:rsidR="001D4805" w:rsidRPr="006112D9" w:rsidRDefault="001D4805" w:rsidP="001D4805">
      <w:pPr>
        <w:numPr>
          <w:ilvl w:val="0"/>
          <w:numId w:val="58"/>
        </w:numPr>
      </w:pPr>
      <w:r w:rsidRPr="006112D9">
        <w:t>komplexní testy inteligence</w:t>
      </w:r>
    </w:p>
    <w:p w:rsidR="001D4805" w:rsidRPr="006112D9" w:rsidRDefault="001D4805" w:rsidP="001D4805"/>
    <w:p w:rsidR="001D4805" w:rsidRPr="008175AA" w:rsidRDefault="001D4805" w:rsidP="001D4805">
      <w:pPr>
        <w:numPr>
          <w:ilvl w:val="0"/>
          <w:numId w:val="75"/>
        </w:numPr>
        <w:ind w:left="426" w:hanging="426"/>
        <w:rPr>
          <w:b/>
        </w:rPr>
      </w:pPr>
      <w:r w:rsidRPr="008175AA">
        <w:rPr>
          <w:b/>
        </w:rPr>
        <w:t>Nejstarší vzor lidského jednání se nazývá</w:t>
      </w:r>
    </w:p>
    <w:p w:rsidR="001D4805" w:rsidRPr="006112D9" w:rsidRDefault="001D4805" w:rsidP="001D4805">
      <w:pPr>
        <w:numPr>
          <w:ilvl w:val="0"/>
          <w:numId w:val="46"/>
        </w:numPr>
      </w:pPr>
      <w:r w:rsidRPr="006112D9">
        <w:t>genotyp</w:t>
      </w:r>
    </w:p>
    <w:p w:rsidR="001D4805" w:rsidRPr="006112D9" w:rsidRDefault="001D4805" w:rsidP="001D4805">
      <w:pPr>
        <w:numPr>
          <w:ilvl w:val="0"/>
          <w:numId w:val="46"/>
        </w:numPr>
      </w:pPr>
      <w:r w:rsidRPr="006112D9">
        <w:t>ontogeneze</w:t>
      </w:r>
    </w:p>
    <w:p w:rsidR="001D4805" w:rsidRPr="006112D9" w:rsidRDefault="001D4805" w:rsidP="001D4805">
      <w:pPr>
        <w:numPr>
          <w:ilvl w:val="0"/>
          <w:numId w:val="46"/>
        </w:numPr>
      </w:pPr>
      <w:r w:rsidRPr="006112D9">
        <w:rPr>
          <w:b/>
        </w:rPr>
        <w:t>archetyp</w:t>
      </w:r>
      <w:r w:rsidRPr="006112D9">
        <w:t xml:space="preserve"> </w:t>
      </w:r>
    </w:p>
    <w:p w:rsidR="001D4805" w:rsidRPr="006112D9" w:rsidRDefault="001D4805" w:rsidP="001D4805">
      <w:pPr>
        <w:numPr>
          <w:ilvl w:val="0"/>
          <w:numId w:val="46"/>
        </w:numPr>
      </w:pPr>
      <w:r w:rsidRPr="006112D9">
        <w:t>asomnie</w:t>
      </w:r>
    </w:p>
    <w:p w:rsidR="001D4805" w:rsidRDefault="001D4805" w:rsidP="001D4805">
      <w:pPr>
        <w:rPr>
          <w:b/>
        </w:rPr>
      </w:pPr>
    </w:p>
    <w:p w:rsidR="001D4805" w:rsidRPr="008175AA" w:rsidRDefault="001D4805" w:rsidP="001D4805">
      <w:pPr>
        <w:numPr>
          <w:ilvl w:val="0"/>
          <w:numId w:val="75"/>
        </w:numPr>
        <w:ind w:left="426" w:hanging="426"/>
        <w:rPr>
          <w:b/>
        </w:rPr>
      </w:pPr>
      <w:r w:rsidRPr="008175AA">
        <w:rPr>
          <w:b/>
        </w:rPr>
        <w:t>Grafický záznam výsledku vyšetření sluchu je</w:t>
      </w:r>
    </w:p>
    <w:p w:rsidR="001D4805" w:rsidRPr="006112D9" w:rsidRDefault="001D4805" w:rsidP="001D4805">
      <w:pPr>
        <w:numPr>
          <w:ilvl w:val="0"/>
          <w:numId w:val="47"/>
        </w:numPr>
        <w:rPr>
          <w:b/>
        </w:rPr>
      </w:pPr>
      <w:r w:rsidRPr="006112D9">
        <w:rPr>
          <w:b/>
        </w:rPr>
        <w:t>audiogram</w:t>
      </w:r>
    </w:p>
    <w:p w:rsidR="001D4805" w:rsidRPr="006112D9" w:rsidRDefault="001D4805" w:rsidP="001D4805">
      <w:pPr>
        <w:numPr>
          <w:ilvl w:val="0"/>
          <w:numId w:val="47"/>
        </w:numPr>
      </w:pPr>
      <w:r w:rsidRPr="006112D9">
        <w:t>EMG</w:t>
      </w:r>
    </w:p>
    <w:p w:rsidR="001D4805" w:rsidRPr="006112D9" w:rsidRDefault="001D4805" w:rsidP="001D4805">
      <w:pPr>
        <w:numPr>
          <w:ilvl w:val="0"/>
          <w:numId w:val="47"/>
        </w:numPr>
      </w:pPr>
      <w:r w:rsidRPr="006112D9">
        <w:t xml:space="preserve">audiometr </w:t>
      </w:r>
    </w:p>
    <w:p w:rsidR="001D4805" w:rsidRPr="006112D9" w:rsidRDefault="001D4805" w:rsidP="001D4805">
      <w:pPr>
        <w:numPr>
          <w:ilvl w:val="0"/>
          <w:numId w:val="47"/>
        </w:numPr>
      </w:pPr>
      <w:r w:rsidRPr="006112D9">
        <w:t>BCG</w:t>
      </w:r>
    </w:p>
    <w:p w:rsidR="001D4805" w:rsidRDefault="001D4805" w:rsidP="001D4805"/>
    <w:p w:rsidR="001D4805" w:rsidRPr="008175AA" w:rsidRDefault="001D4805" w:rsidP="001D4805">
      <w:pPr>
        <w:numPr>
          <w:ilvl w:val="0"/>
          <w:numId w:val="75"/>
        </w:numPr>
        <w:ind w:left="426" w:hanging="426"/>
        <w:rPr>
          <w:b/>
        </w:rPr>
      </w:pPr>
      <w:r w:rsidRPr="008175AA">
        <w:rPr>
          <w:b/>
        </w:rPr>
        <w:t>Metoda rozvíjení hybnosti dětí postižených dětskou mozkovou obrnou se jmenuje</w:t>
      </w:r>
    </w:p>
    <w:p w:rsidR="001D4805" w:rsidRPr="006112D9" w:rsidRDefault="001D4805" w:rsidP="001D4805">
      <w:pPr>
        <w:numPr>
          <w:ilvl w:val="0"/>
          <w:numId w:val="48"/>
        </w:numPr>
        <w:rPr>
          <w:b/>
        </w:rPr>
      </w:pPr>
      <w:r w:rsidRPr="006112D9">
        <w:rPr>
          <w:b/>
        </w:rPr>
        <w:t>Bobathova metoda</w:t>
      </w:r>
    </w:p>
    <w:p w:rsidR="001D4805" w:rsidRPr="006112D9" w:rsidRDefault="001D4805" w:rsidP="001D4805">
      <w:pPr>
        <w:numPr>
          <w:ilvl w:val="0"/>
          <w:numId w:val="48"/>
        </w:numPr>
      </w:pPr>
      <w:r w:rsidRPr="006112D9">
        <w:t>Špičkova terapie</w:t>
      </w:r>
    </w:p>
    <w:p w:rsidR="001D4805" w:rsidRPr="006112D9" w:rsidRDefault="001D4805" w:rsidP="001D4805">
      <w:pPr>
        <w:numPr>
          <w:ilvl w:val="0"/>
          <w:numId w:val="48"/>
        </w:numPr>
      </w:pPr>
      <w:r w:rsidRPr="006112D9">
        <w:t>Francův komplexní přístup</w:t>
      </w:r>
    </w:p>
    <w:p w:rsidR="001D4805" w:rsidRPr="006112D9" w:rsidRDefault="001D4805" w:rsidP="001D4805">
      <w:pPr>
        <w:numPr>
          <w:ilvl w:val="0"/>
          <w:numId w:val="48"/>
        </w:numPr>
      </w:pPr>
      <w:r w:rsidRPr="006112D9">
        <w:t>artefiletika</w:t>
      </w:r>
    </w:p>
    <w:p w:rsidR="001D4805" w:rsidRDefault="001D4805" w:rsidP="001D4805"/>
    <w:p w:rsidR="001D4805" w:rsidRPr="008175AA" w:rsidRDefault="001D4805" w:rsidP="001D4805">
      <w:pPr>
        <w:numPr>
          <w:ilvl w:val="0"/>
          <w:numId w:val="75"/>
        </w:numPr>
        <w:ind w:left="426" w:hanging="426"/>
        <w:rPr>
          <w:b/>
        </w:rPr>
      </w:pPr>
      <w:r w:rsidRPr="008175AA">
        <w:rPr>
          <w:b/>
        </w:rPr>
        <w:t xml:space="preserve">Den nevidomých je od roku 1947  </w:t>
      </w:r>
    </w:p>
    <w:p w:rsidR="001D4805" w:rsidRPr="006112D9" w:rsidRDefault="001D4805" w:rsidP="001D4805">
      <w:pPr>
        <w:numPr>
          <w:ilvl w:val="0"/>
          <w:numId w:val="49"/>
        </w:numPr>
      </w:pPr>
      <w:r w:rsidRPr="006112D9">
        <w:t>9. září</w:t>
      </w:r>
    </w:p>
    <w:p w:rsidR="001D4805" w:rsidRPr="006112D9" w:rsidRDefault="001D4805" w:rsidP="001D4805">
      <w:pPr>
        <w:numPr>
          <w:ilvl w:val="0"/>
          <w:numId w:val="49"/>
        </w:numPr>
      </w:pPr>
      <w:r w:rsidRPr="006112D9">
        <w:rPr>
          <w:b/>
        </w:rPr>
        <w:t>13. listopadu</w:t>
      </w:r>
    </w:p>
    <w:p w:rsidR="001D4805" w:rsidRPr="006112D9" w:rsidRDefault="001D4805" w:rsidP="001D4805">
      <w:pPr>
        <w:numPr>
          <w:ilvl w:val="0"/>
          <w:numId w:val="49"/>
        </w:numPr>
      </w:pPr>
      <w:r w:rsidRPr="006112D9">
        <w:t xml:space="preserve">15. května </w:t>
      </w:r>
    </w:p>
    <w:p w:rsidR="001D4805" w:rsidRPr="006112D9" w:rsidRDefault="001D4805" w:rsidP="001D4805">
      <w:pPr>
        <w:numPr>
          <w:ilvl w:val="0"/>
          <w:numId w:val="49"/>
        </w:numPr>
      </w:pPr>
      <w:r w:rsidRPr="006112D9">
        <w:t>23. března</w:t>
      </w:r>
    </w:p>
    <w:p w:rsidR="001D4805" w:rsidRDefault="001D4805" w:rsidP="001D4805"/>
    <w:p w:rsidR="001D4805" w:rsidRPr="008175AA" w:rsidRDefault="001D4805" w:rsidP="001D4805">
      <w:pPr>
        <w:numPr>
          <w:ilvl w:val="0"/>
          <w:numId w:val="75"/>
        </w:numPr>
        <w:ind w:left="426" w:hanging="426"/>
        <w:rPr>
          <w:b/>
        </w:rPr>
      </w:pPr>
      <w:r w:rsidRPr="008175AA">
        <w:rPr>
          <w:b/>
        </w:rPr>
        <w:t>Eretický jedinec</w:t>
      </w:r>
    </w:p>
    <w:p w:rsidR="001D4805" w:rsidRPr="006112D9" w:rsidRDefault="001D4805" w:rsidP="001D4805">
      <w:pPr>
        <w:numPr>
          <w:ilvl w:val="0"/>
          <w:numId w:val="50"/>
        </w:numPr>
        <w:rPr>
          <w:b/>
        </w:rPr>
      </w:pPr>
      <w:r w:rsidRPr="006112D9">
        <w:rPr>
          <w:b/>
        </w:rPr>
        <w:t>vyznačuje se patologicky zvýšenou živostí a neklidem z nedostatku útlumu</w:t>
      </w:r>
    </w:p>
    <w:p w:rsidR="001D4805" w:rsidRPr="006112D9" w:rsidRDefault="001D4805" w:rsidP="001D4805">
      <w:pPr>
        <w:numPr>
          <w:ilvl w:val="0"/>
          <w:numId w:val="50"/>
        </w:numPr>
      </w:pPr>
      <w:r w:rsidRPr="006112D9">
        <w:t>v jeho osobnosti převažují procesy útlumu</w:t>
      </w:r>
    </w:p>
    <w:p w:rsidR="001D4805" w:rsidRPr="006112D9" w:rsidRDefault="001D4805" w:rsidP="001D4805">
      <w:pPr>
        <w:numPr>
          <w:ilvl w:val="0"/>
          <w:numId w:val="50"/>
        </w:numPr>
      </w:pPr>
      <w:r w:rsidRPr="006112D9">
        <w:t xml:space="preserve"> je mimořádně pohybově nadané </w:t>
      </w:r>
    </w:p>
    <w:p w:rsidR="001D4805" w:rsidRDefault="001D4805" w:rsidP="001D4805">
      <w:pPr>
        <w:numPr>
          <w:ilvl w:val="0"/>
          <w:numId w:val="50"/>
        </w:numPr>
      </w:pPr>
      <w:r w:rsidRPr="006112D9">
        <w:t>vyznačuje se nadměrnou sexuální aktivitou</w:t>
      </w:r>
    </w:p>
    <w:p w:rsidR="001D4805" w:rsidRDefault="001D4805" w:rsidP="001D4805">
      <w:pPr>
        <w:ind w:left="720"/>
      </w:pPr>
    </w:p>
    <w:p w:rsidR="001D4805" w:rsidRPr="006112D9" w:rsidRDefault="001D4805" w:rsidP="001D4805">
      <w:pPr>
        <w:ind w:left="720"/>
      </w:pPr>
    </w:p>
    <w:p w:rsidR="001D4805" w:rsidRPr="008175AA" w:rsidRDefault="001D4805" w:rsidP="001D4805">
      <w:pPr>
        <w:numPr>
          <w:ilvl w:val="0"/>
          <w:numId w:val="75"/>
        </w:numPr>
        <w:ind w:left="426" w:hanging="426"/>
        <w:rPr>
          <w:b/>
        </w:rPr>
      </w:pPr>
      <w:r w:rsidRPr="008175AA">
        <w:rPr>
          <w:b/>
        </w:rPr>
        <w:lastRenderedPageBreak/>
        <w:t>Bezděčné mimovolní opakování slyšených koncových slabik, slov, mluvních aktů i celých vět</w:t>
      </w:r>
      <w:r>
        <w:rPr>
          <w:b/>
          <w:i/>
        </w:rPr>
        <w:t xml:space="preserve"> </w:t>
      </w:r>
      <w:r w:rsidRPr="008175AA">
        <w:rPr>
          <w:b/>
        </w:rPr>
        <w:t>pronášených druhou osobou je</w:t>
      </w:r>
    </w:p>
    <w:p w:rsidR="001D4805" w:rsidRPr="006112D9" w:rsidRDefault="001D4805" w:rsidP="001D4805">
      <w:pPr>
        <w:numPr>
          <w:ilvl w:val="0"/>
          <w:numId w:val="51"/>
        </w:numPr>
      </w:pPr>
      <w:r w:rsidRPr="006112D9">
        <w:t xml:space="preserve">zpětná vazba </w:t>
      </w:r>
    </w:p>
    <w:p w:rsidR="001D4805" w:rsidRPr="006112D9" w:rsidRDefault="001D4805" w:rsidP="001D4805">
      <w:pPr>
        <w:numPr>
          <w:ilvl w:val="0"/>
          <w:numId w:val="51"/>
        </w:numPr>
      </w:pPr>
      <w:r w:rsidRPr="006112D9">
        <w:t xml:space="preserve">dyslálie </w:t>
      </w:r>
    </w:p>
    <w:p w:rsidR="001D4805" w:rsidRPr="006112D9" w:rsidRDefault="001D4805" w:rsidP="001D4805">
      <w:pPr>
        <w:numPr>
          <w:ilvl w:val="0"/>
          <w:numId w:val="51"/>
        </w:numPr>
      </w:pPr>
      <w:r w:rsidRPr="006112D9">
        <w:t>exartikulace</w:t>
      </w:r>
    </w:p>
    <w:p w:rsidR="001D4805" w:rsidRPr="006112D9" w:rsidRDefault="001D4805" w:rsidP="001D4805">
      <w:pPr>
        <w:numPr>
          <w:ilvl w:val="0"/>
          <w:numId w:val="51"/>
        </w:numPr>
      </w:pPr>
      <w:r w:rsidRPr="006112D9">
        <w:rPr>
          <w:b/>
        </w:rPr>
        <w:t>echolalie</w:t>
      </w:r>
    </w:p>
    <w:p w:rsidR="001D4805" w:rsidRDefault="001D4805" w:rsidP="001D4805"/>
    <w:p w:rsidR="001D4805" w:rsidRPr="008175AA" w:rsidRDefault="001D4805" w:rsidP="001D4805">
      <w:pPr>
        <w:numPr>
          <w:ilvl w:val="0"/>
          <w:numId w:val="75"/>
        </w:numPr>
        <w:ind w:left="426" w:hanging="426"/>
        <w:rPr>
          <w:b/>
        </w:rPr>
      </w:pPr>
      <w:r w:rsidRPr="008175AA">
        <w:rPr>
          <w:b/>
        </w:rPr>
        <w:t>Usnadnění činnosti, postojů ve smyslu jejich povzbuzení je</w:t>
      </w:r>
    </w:p>
    <w:p w:rsidR="001D4805" w:rsidRPr="006112D9" w:rsidRDefault="001D4805" w:rsidP="001D4805">
      <w:pPr>
        <w:numPr>
          <w:ilvl w:val="0"/>
          <w:numId w:val="52"/>
        </w:numPr>
      </w:pPr>
      <w:r w:rsidRPr="006112D9">
        <w:rPr>
          <w:b/>
        </w:rPr>
        <w:t>facilitace</w:t>
      </w:r>
      <w:r w:rsidRPr="006112D9">
        <w:t xml:space="preserve"> </w:t>
      </w:r>
    </w:p>
    <w:p w:rsidR="001D4805" w:rsidRPr="006112D9" w:rsidRDefault="001D4805" w:rsidP="001D4805">
      <w:pPr>
        <w:numPr>
          <w:ilvl w:val="0"/>
          <w:numId w:val="52"/>
        </w:numPr>
      </w:pPr>
      <w:r w:rsidRPr="006112D9">
        <w:t xml:space="preserve">progrese </w:t>
      </w:r>
    </w:p>
    <w:p w:rsidR="001D4805" w:rsidRPr="006112D9" w:rsidRDefault="001D4805" w:rsidP="001D4805">
      <w:pPr>
        <w:numPr>
          <w:ilvl w:val="0"/>
          <w:numId w:val="52"/>
        </w:numPr>
      </w:pPr>
      <w:r w:rsidRPr="006112D9">
        <w:t xml:space="preserve">reedukace </w:t>
      </w:r>
    </w:p>
    <w:p w:rsidR="001D4805" w:rsidRPr="006112D9" w:rsidRDefault="001D4805" w:rsidP="001D4805">
      <w:pPr>
        <w:numPr>
          <w:ilvl w:val="0"/>
          <w:numId w:val="52"/>
        </w:numPr>
      </w:pPr>
      <w:r w:rsidRPr="006112D9">
        <w:t>kompenzace</w:t>
      </w:r>
    </w:p>
    <w:p w:rsidR="001D4805" w:rsidRDefault="001D4805" w:rsidP="001D4805"/>
    <w:p w:rsidR="001D4805" w:rsidRPr="008175AA" w:rsidRDefault="001D4805" w:rsidP="001D4805">
      <w:pPr>
        <w:numPr>
          <w:ilvl w:val="0"/>
          <w:numId w:val="75"/>
        </w:numPr>
        <w:ind w:left="426" w:hanging="426"/>
        <w:rPr>
          <w:b/>
        </w:rPr>
      </w:pPr>
      <w:r w:rsidRPr="008175AA">
        <w:rPr>
          <w:b/>
        </w:rPr>
        <w:t>Zmenšení tkáně úbytkem počtu tkáňových buněk je</w:t>
      </w:r>
    </w:p>
    <w:p w:rsidR="001D4805" w:rsidRPr="006112D9" w:rsidRDefault="001D4805" w:rsidP="001D4805">
      <w:pPr>
        <w:numPr>
          <w:ilvl w:val="0"/>
          <w:numId w:val="53"/>
        </w:numPr>
      </w:pPr>
      <w:r w:rsidRPr="006112D9">
        <w:t>hypoxie</w:t>
      </w:r>
    </w:p>
    <w:p w:rsidR="001D4805" w:rsidRPr="006112D9" w:rsidRDefault="001D4805" w:rsidP="001D4805">
      <w:pPr>
        <w:numPr>
          <w:ilvl w:val="0"/>
          <w:numId w:val="53"/>
        </w:numPr>
      </w:pPr>
      <w:r w:rsidRPr="006112D9">
        <w:t>hyperplasie</w:t>
      </w:r>
    </w:p>
    <w:p w:rsidR="001D4805" w:rsidRPr="006112D9" w:rsidRDefault="001D4805" w:rsidP="001D4805">
      <w:pPr>
        <w:numPr>
          <w:ilvl w:val="0"/>
          <w:numId w:val="53"/>
        </w:numPr>
      </w:pPr>
      <w:r w:rsidRPr="006112D9">
        <w:rPr>
          <w:b/>
        </w:rPr>
        <w:t>hypo</w:t>
      </w:r>
      <w:r>
        <w:rPr>
          <w:b/>
        </w:rPr>
        <w:t>pl</w:t>
      </w:r>
      <w:r w:rsidRPr="006112D9">
        <w:rPr>
          <w:b/>
        </w:rPr>
        <w:t>azie</w:t>
      </w:r>
    </w:p>
    <w:p w:rsidR="001D4805" w:rsidRDefault="001D4805" w:rsidP="001D4805">
      <w:pPr>
        <w:numPr>
          <w:ilvl w:val="0"/>
          <w:numId w:val="53"/>
        </w:numPr>
      </w:pPr>
      <w:r w:rsidRPr="006112D9">
        <w:t>hypertonie</w:t>
      </w:r>
    </w:p>
    <w:p w:rsidR="001D4805" w:rsidRPr="00E20B9A" w:rsidRDefault="001D4805" w:rsidP="001D4805">
      <w:pPr>
        <w:ind w:left="360"/>
      </w:pPr>
    </w:p>
    <w:p w:rsidR="001D4805" w:rsidRPr="008175AA" w:rsidRDefault="001D4805" w:rsidP="001D4805">
      <w:pPr>
        <w:numPr>
          <w:ilvl w:val="0"/>
          <w:numId w:val="75"/>
        </w:numPr>
        <w:ind w:left="426" w:hanging="426"/>
        <w:rPr>
          <w:b/>
        </w:rPr>
      </w:pPr>
      <w:r w:rsidRPr="008175AA">
        <w:rPr>
          <w:b/>
        </w:rPr>
        <w:t>K pervazivním  vývojovým poruchám nepatří</w:t>
      </w:r>
    </w:p>
    <w:p w:rsidR="001D4805" w:rsidRPr="006112D9" w:rsidRDefault="001D4805" w:rsidP="001D4805">
      <w:pPr>
        <w:numPr>
          <w:ilvl w:val="0"/>
          <w:numId w:val="54"/>
        </w:numPr>
      </w:pPr>
      <w:r w:rsidRPr="006112D9">
        <w:t>Rettův syndrom</w:t>
      </w:r>
    </w:p>
    <w:p w:rsidR="001D4805" w:rsidRPr="006112D9" w:rsidRDefault="001D4805" w:rsidP="001D4805">
      <w:pPr>
        <w:numPr>
          <w:ilvl w:val="0"/>
          <w:numId w:val="54"/>
        </w:numPr>
      </w:pPr>
      <w:r w:rsidRPr="006112D9">
        <w:t>dětský autismus</w:t>
      </w:r>
    </w:p>
    <w:p w:rsidR="001D4805" w:rsidRPr="006112D9" w:rsidRDefault="001D4805" w:rsidP="001D4805">
      <w:pPr>
        <w:numPr>
          <w:ilvl w:val="0"/>
          <w:numId w:val="54"/>
        </w:numPr>
      </w:pPr>
      <w:r w:rsidRPr="006112D9">
        <w:rPr>
          <w:b/>
        </w:rPr>
        <w:t>Usherův syndrom</w:t>
      </w:r>
    </w:p>
    <w:p w:rsidR="001D4805" w:rsidRPr="006112D9" w:rsidRDefault="001D4805" w:rsidP="001D4805">
      <w:pPr>
        <w:numPr>
          <w:ilvl w:val="0"/>
          <w:numId w:val="54"/>
        </w:numPr>
      </w:pPr>
      <w:r w:rsidRPr="006112D9">
        <w:t>Aspergerův syndrom</w:t>
      </w:r>
    </w:p>
    <w:p w:rsidR="001D4805" w:rsidRDefault="001D4805" w:rsidP="001D4805">
      <w:pPr>
        <w:rPr>
          <w:b/>
        </w:rPr>
      </w:pPr>
    </w:p>
    <w:p w:rsidR="001D4805" w:rsidRPr="008175AA" w:rsidRDefault="001D4805" w:rsidP="001D4805">
      <w:pPr>
        <w:numPr>
          <w:ilvl w:val="0"/>
          <w:numId w:val="75"/>
        </w:numPr>
        <w:ind w:left="426" w:hanging="426"/>
        <w:rPr>
          <w:b/>
        </w:rPr>
      </w:pPr>
      <w:r w:rsidRPr="008175AA">
        <w:rPr>
          <w:b/>
        </w:rPr>
        <w:t>Označení pro všechny odchylky, vady a nemoci, s kterými se dítě rodí je</w:t>
      </w:r>
    </w:p>
    <w:p w:rsidR="001D4805" w:rsidRPr="006112D9" w:rsidRDefault="001D4805" w:rsidP="001D4805">
      <w:pPr>
        <w:numPr>
          <w:ilvl w:val="0"/>
          <w:numId w:val="55"/>
        </w:numPr>
      </w:pPr>
      <w:r w:rsidRPr="006112D9">
        <w:rPr>
          <w:b/>
        </w:rPr>
        <w:t>kongenitální</w:t>
      </w:r>
    </w:p>
    <w:p w:rsidR="001D4805" w:rsidRPr="006112D9" w:rsidRDefault="001D4805" w:rsidP="001D4805">
      <w:pPr>
        <w:numPr>
          <w:ilvl w:val="0"/>
          <w:numId w:val="55"/>
        </w:numPr>
      </w:pPr>
      <w:r w:rsidRPr="006112D9">
        <w:t>postlingvální</w:t>
      </w:r>
    </w:p>
    <w:p w:rsidR="001D4805" w:rsidRPr="006112D9" w:rsidRDefault="001D4805" w:rsidP="001D4805">
      <w:pPr>
        <w:numPr>
          <w:ilvl w:val="0"/>
          <w:numId w:val="55"/>
        </w:numPr>
      </w:pPr>
      <w:r w:rsidRPr="006112D9">
        <w:t xml:space="preserve">parenterální </w:t>
      </w:r>
    </w:p>
    <w:p w:rsidR="001D4805" w:rsidRPr="006112D9" w:rsidRDefault="001D4805" w:rsidP="001D4805">
      <w:pPr>
        <w:numPr>
          <w:ilvl w:val="0"/>
          <w:numId w:val="55"/>
        </w:numPr>
      </w:pPr>
      <w:r w:rsidRPr="006112D9">
        <w:t>suicidální</w:t>
      </w:r>
    </w:p>
    <w:p w:rsidR="001D4805" w:rsidRDefault="001D4805" w:rsidP="001D4805"/>
    <w:p w:rsidR="001D4805" w:rsidRPr="008175AA" w:rsidRDefault="001D4805" w:rsidP="001D4805">
      <w:pPr>
        <w:numPr>
          <w:ilvl w:val="0"/>
          <w:numId w:val="75"/>
        </w:numPr>
        <w:ind w:left="426" w:hanging="426"/>
        <w:rPr>
          <w:b/>
        </w:rPr>
      </w:pPr>
      <w:r w:rsidRPr="008175AA">
        <w:rPr>
          <w:b/>
        </w:rPr>
        <w:t xml:space="preserve">Sociometrie je metoda </w:t>
      </w:r>
    </w:p>
    <w:p w:rsidR="001D4805" w:rsidRDefault="001D4805" w:rsidP="001D4805">
      <w:pPr>
        <w:numPr>
          <w:ilvl w:val="0"/>
          <w:numId w:val="59"/>
        </w:numPr>
        <w:ind w:left="714" w:hanging="357"/>
      </w:pPr>
      <w:r>
        <w:t>projektivní</w:t>
      </w:r>
    </w:p>
    <w:p w:rsidR="001D4805" w:rsidRPr="006C3183" w:rsidRDefault="001D4805" w:rsidP="001D4805">
      <w:pPr>
        <w:numPr>
          <w:ilvl w:val="0"/>
          <w:numId w:val="59"/>
        </w:numPr>
        <w:ind w:left="714" w:hanging="357"/>
        <w:rPr>
          <w:b/>
        </w:rPr>
      </w:pPr>
      <w:r w:rsidRPr="006C3183">
        <w:rPr>
          <w:b/>
        </w:rPr>
        <w:t>měření sociopreferenčních vztahů v malé sociální skupině</w:t>
      </w:r>
    </w:p>
    <w:p w:rsidR="001D4805" w:rsidRDefault="001D4805" w:rsidP="001D4805">
      <w:pPr>
        <w:numPr>
          <w:ilvl w:val="0"/>
          <w:numId w:val="59"/>
        </w:numPr>
        <w:ind w:left="714" w:hanging="357"/>
      </w:pPr>
      <w:r>
        <w:t>explorační</w:t>
      </w:r>
    </w:p>
    <w:p w:rsidR="001D4805" w:rsidRDefault="001D4805" w:rsidP="001D4805">
      <w:pPr>
        <w:numPr>
          <w:ilvl w:val="0"/>
          <w:numId w:val="59"/>
        </w:numPr>
        <w:ind w:left="714" w:hanging="357"/>
      </w:pPr>
      <w:r>
        <w:t>vyučovací</w:t>
      </w:r>
    </w:p>
    <w:p w:rsidR="001D4805" w:rsidRDefault="001D4805" w:rsidP="001D4805"/>
    <w:p w:rsidR="001D4805" w:rsidRPr="008175AA" w:rsidRDefault="001D4805" w:rsidP="001D4805">
      <w:pPr>
        <w:numPr>
          <w:ilvl w:val="0"/>
          <w:numId w:val="75"/>
        </w:numPr>
        <w:ind w:left="426" w:hanging="426"/>
        <w:rPr>
          <w:b/>
        </w:rPr>
      </w:pPr>
      <w:r w:rsidRPr="008175AA">
        <w:rPr>
          <w:b/>
        </w:rPr>
        <w:t xml:space="preserve">Konformita je </w:t>
      </w:r>
    </w:p>
    <w:p w:rsidR="001D4805" w:rsidRDefault="001D4805" w:rsidP="001D4805">
      <w:pPr>
        <w:numPr>
          <w:ilvl w:val="0"/>
          <w:numId w:val="60"/>
        </w:numPr>
        <w:ind w:left="714" w:hanging="357"/>
      </w:pPr>
      <w:r>
        <w:t>soudržnost</w:t>
      </w:r>
    </w:p>
    <w:p w:rsidR="001D4805" w:rsidRDefault="001D4805" w:rsidP="001D4805">
      <w:pPr>
        <w:numPr>
          <w:ilvl w:val="0"/>
          <w:numId w:val="60"/>
        </w:numPr>
        <w:ind w:left="714" w:hanging="357"/>
      </w:pPr>
      <w:r>
        <w:t>maladaptivní jednání</w:t>
      </w:r>
    </w:p>
    <w:p w:rsidR="001D4805" w:rsidRDefault="001D4805" w:rsidP="001D4805">
      <w:pPr>
        <w:numPr>
          <w:ilvl w:val="0"/>
          <w:numId w:val="60"/>
        </w:numPr>
        <w:ind w:left="714" w:hanging="357"/>
      </w:pPr>
      <w:r>
        <w:t>mentální postižení</w:t>
      </w:r>
    </w:p>
    <w:p w:rsidR="001D4805" w:rsidRPr="006C3183" w:rsidRDefault="001D4805" w:rsidP="001D4805">
      <w:pPr>
        <w:numPr>
          <w:ilvl w:val="0"/>
          <w:numId w:val="60"/>
        </w:numPr>
        <w:ind w:left="714" w:hanging="357"/>
        <w:rPr>
          <w:b/>
        </w:rPr>
      </w:pPr>
      <w:r w:rsidRPr="006C3183">
        <w:rPr>
          <w:b/>
        </w:rPr>
        <w:t>podrobení se skupině</w:t>
      </w:r>
    </w:p>
    <w:p w:rsidR="001D4805" w:rsidRDefault="001D4805" w:rsidP="001D4805">
      <w:pPr>
        <w:ind w:left="714" w:hanging="357"/>
      </w:pPr>
    </w:p>
    <w:p w:rsidR="001D4805" w:rsidRPr="008175AA" w:rsidRDefault="001D4805" w:rsidP="001D4805">
      <w:pPr>
        <w:numPr>
          <w:ilvl w:val="0"/>
          <w:numId w:val="75"/>
        </w:numPr>
        <w:ind w:left="426" w:hanging="426"/>
        <w:rPr>
          <w:b/>
        </w:rPr>
      </w:pPr>
      <w:r w:rsidRPr="008175AA">
        <w:rPr>
          <w:b/>
        </w:rPr>
        <w:t xml:space="preserve">Interakční teorie se snaží překlenout problémy extrémního </w:t>
      </w:r>
    </w:p>
    <w:p w:rsidR="001D4805" w:rsidRDefault="001D4805" w:rsidP="001D4805">
      <w:pPr>
        <w:numPr>
          <w:ilvl w:val="0"/>
          <w:numId w:val="61"/>
        </w:numPr>
        <w:ind w:left="714" w:hanging="357"/>
      </w:pPr>
      <w:r>
        <w:t>pouze nativismu</w:t>
      </w:r>
    </w:p>
    <w:p w:rsidR="001D4805" w:rsidRDefault="001D4805" w:rsidP="001D4805">
      <w:pPr>
        <w:numPr>
          <w:ilvl w:val="0"/>
          <w:numId w:val="61"/>
        </w:numPr>
        <w:ind w:left="714" w:hanging="357"/>
      </w:pPr>
      <w:r>
        <w:t>interference a interiorizace</w:t>
      </w:r>
    </w:p>
    <w:p w:rsidR="001D4805" w:rsidRDefault="001D4805" w:rsidP="001D4805">
      <w:pPr>
        <w:numPr>
          <w:ilvl w:val="0"/>
          <w:numId w:val="61"/>
        </w:numPr>
        <w:ind w:left="714" w:hanging="357"/>
      </w:pPr>
      <w:r>
        <w:t>pouze interference</w:t>
      </w:r>
    </w:p>
    <w:p w:rsidR="001D4805" w:rsidRPr="00782368" w:rsidRDefault="001D4805" w:rsidP="001D4805">
      <w:pPr>
        <w:numPr>
          <w:ilvl w:val="0"/>
          <w:numId w:val="61"/>
        </w:numPr>
        <w:ind w:left="714" w:hanging="357"/>
        <w:rPr>
          <w:b/>
        </w:rPr>
      </w:pPr>
      <w:r w:rsidRPr="00782368">
        <w:rPr>
          <w:b/>
        </w:rPr>
        <w:t>nativismu i empirismu</w:t>
      </w:r>
    </w:p>
    <w:p w:rsidR="001D4805" w:rsidRDefault="001D4805" w:rsidP="001D4805"/>
    <w:p w:rsidR="001D4805" w:rsidRPr="008175AA" w:rsidRDefault="001D4805" w:rsidP="001D4805">
      <w:pPr>
        <w:numPr>
          <w:ilvl w:val="0"/>
          <w:numId w:val="75"/>
        </w:numPr>
        <w:ind w:left="426" w:hanging="426"/>
        <w:rPr>
          <w:b/>
        </w:rPr>
      </w:pPr>
      <w:r w:rsidRPr="008175AA">
        <w:rPr>
          <w:b/>
        </w:rPr>
        <w:t>V první polovině 20. století stála v Česku, v čele reformních snah</w:t>
      </w:r>
    </w:p>
    <w:p w:rsidR="001D4805" w:rsidRDefault="001D4805" w:rsidP="001D4805">
      <w:pPr>
        <w:numPr>
          <w:ilvl w:val="0"/>
          <w:numId w:val="62"/>
        </w:numPr>
        <w:ind w:left="714" w:hanging="357"/>
      </w:pPr>
      <w:r>
        <w:t>E. Opravilová</w:t>
      </w:r>
    </w:p>
    <w:p w:rsidR="001D4805" w:rsidRPr="00782368" w:rsidRDefault="001D4805" w:rsidP="001D4805">
      <w:pPr>
        <w:numPr>
          <w:ilvl w:val="0"/>
          <w:numId w:val="62"/>
        </w:numPr>
        <w:ind w:left="714" w:hanging="357"/>
        <w:rPr>
          <w:b/>
        </w:rPr>
      </w:pPr>
      <w:r w:rsidRPr="00782368">
        <w:rPr>
          <w:b/>
        </w:rPr>
        <w:t>I. Jarníková</w:t>
      </w:r>
    </w:p>
    <w:p w:rsidR="001D4805" w:rsidRDefault="001D4805" w:rsidP="001D4805">
      <w:pPr>
        <w:numPr>
          <w:ilvl w:val="0"/>
          <w:numId w:val="62"/>
        </w:numPr>
        <w:ind w:left="714" w:hanging="357"/>
      </w:pPr>
      <w:r>
        <w:t>E. Walterová</w:t>
      </w:r>
    </w:p>
    <w:p w:rsidR="001D4805" w:rsidRDefault="001D4805" w:rsidP="001D4805">
      <w:pPr>
        <w:numPr>
          <w:ilvl w:val="0"/>
          <w:numId w:val="62"/>
        </w:numPr>
        <w:ind w:left="714" w:hanging="357"/>
      </w:pPr>
      <w:r>
        <w:t>D. Tomanová</w:t>
      </w:r>
    </w:p>
    <w:p w:rsidR="001D4805" w:rsidRDefault="001D4805" w:rsidP="001D4805"/>
    <w:p w:rsidR="001D4805" w:rsidRDefault="001D4805" w:rsidP="001D4805"/>
    <w:p w:rsidR="001D4805" w:rsidRPr="008175AA" w:rsidRDefault="001D4805" w:rsidP="001D4805">
      <w:pPr>
        <w:numPr>
          <w:ilvl w:val="0"/>
          <w:numId w:val="75"/>
        </w:numPr>
        <w:ind w:left="426" w:hanging="426"/>
        <w:rPr>
          <w:b/>
        </w:rPr>
      </w:pPr>
      <w:r w:rsidRPr="008175AA">
        <w:rPr>
          <w:b/>
        </w:rPr>
        <w:lastRenderedPageBreak/>
        <w:t>Dítě má vnitřní potřebu „něčemu se učit“, tato potřeba se podle M. Montessoriové vyvíjí v tzv.</w:t>
      </w:r>
    </w:p>
    <w:p w:rsidR="001D4805" w:rsidRPr="008175AA" w:rsidRDefault="001D4805" w:rsidP="001D4805">
      <w:pPr>
        <w:numPr>
          <w:ilvl w:val="0"/>
          <w:numId w:val="77"/>
        </w:numPr>
      </w:pPr>
      <w:r w:rsidRPr="008175AA">
        <w:t>kooperativních fázích (dítě x dítě)</w:t>
      </w:r>
    </w:p>
    <w:p w:rsidR="001D4805" w:rsidRPr="008175AA" w:rsidRDefault="001D4805" w:rsidP="001D4805">
      <w:pPr>
        <w:numPr>
          <w:ilvl w:val="0"/>
          <w:numId w:val="77"/>
        </w:numPr>
        <w:rPr>
          <w:b/>
        </w:rPr>
      </w:pPr>
      <w:r w:rsidRPr="008175AA">
        <w:rPr>
          <w:b/>
        </w:rPr>
        <w:t>senzitivních fázích</w:t>
      </w:r>
    </w:p>
    <w:p w:rsidR="001D4805" w:rsidRDefault="001D4805" w:rsidP="001D4805">
      <w:pPr>
        <w:numPr>
          <w:ilvl w:val="0"/>
          <w:numId w:val="77"/>
        </w:numPr>
      </w:pPr>
      <w:r>
        <w:t>evokačních</w:t>
      </w:r>
      <w:r w:rsidRPr="006C3183">
        <w:t xml:space="preserve"> </w:t>
      </w:r>
      <w:r>
        <w:t xml:space="preserve"> fázích</w:t>
      </w:r>
    </w:p>
    <w:p w:rsidR="001D4805" w:rsidRDefault="001D4805" w:rsidP="001D4805">
      <w:pPr>
        <w:numPr>
          <w:ilvl w:val="0"/>
          <w:numId w:val="77"/>
        </w:numPr>
      </w:pPr>
      <w:r>
        <w:t>kooperativních fázích (dítě x dospělý)</w:t>
      </w:r>
    </w:p>
    <w:p w:rsidR="001D4805" w:rsidRDefault="001D4805" w:rsidP="001D4805"/>
    <w:p w:rsidR="001D4805" w:rsidRPr="008175AA" w:rsidRDefault="001D4805" w:rsidP="001D4805">
      <w:pPr>
        <w:numPr>
          <w:ilvl w:val="0"/>
          <w:numId w:val="75"/>
        </w:numPr>
        <w:ind w:left="426" w:hanging="426"/>
        <w:rPr>
          <w:b/>
        </w:rPr>
      </w:pPr>
      <w:r w:rsidRPr="008175AA">
        <w:rPr>
          <w:b/>
        </w:rPr>
        <w:t>Oregonskou metodu využívá k individualizaci ve vzdělávání dětí předškolního věku</w:t>
      </w:r>
    </w:p>
    <w:p w:rsidR="001D4805" w:rsidRDefault="001D4805" w:rsidP="001D4805">
      <w:pPr>
        <w:numPr>
          <w:ilvl w:val="0"/>
          <w:numId w:val="63"/>
        </w:numPr>
      </w:pPr>
      <w:r>
        <w:t>Kurikulum podpory zdraví v mateřské škole</w:t>
      </w:r>
    </w:p>
    <w:p w:rsidR="001D4805" w:rsidRDefault="001D4805" w:rsidP="001D4805">
      <w:pPr>
        <w:numPr>
          <w:ilvl w:val="0"/>
          <w:numId w:val="63"/>
        </w:numPr>
      </w:pPr>
      <w:r>
        <w:t>Montessoriovská škola</w:t>
      </w:r>
    </w:p>
    <w:p w:rsidR="001D4805" w:rsidRPr="00F05C08" w:rsidRDefault="001D4805" w:rsidP="001D4805">
      <w:pPr>
        <w:numPr>
          <w:ilvl w:val="0"/>
          <w:numId w:val="63"/>
        </w:numPr>
        <w:rPr>
          <w:b/>
        </w:rPr>
      </w:pPr>
      <w:r>
        <w:rPr>
          <w:b/>
        </w:rPr>
        <w:t>Vzdělávací program Z</w:t>
      </w:r>
      <w:r w:rsidRPr="00F05C08">
        <w:rPr>
          <w:b/>
        </w:rPr>
        <w:t>ačít spolu</w:t>
      </w:r>
    </w:p>
    <w:p w:rsidR="001D4805" w:rsidRDefault="001D4805" w:rsidP="001D4805">
      <w:pPr>
        <w:numPr>
          <w:ilvl w:val="0"/>
          <w:numId w:val="63"/>
        </w:numPr>
      </w:pPr>
      <w:r>
        <w:t>Daltonská škola</w:t>
      </w:r>
    </w:p>
    <w:p w:rsidR="001D4805" w:rsidRDefault="001D4805" w:rsidP="001D4805"/>
    <w:p w:rsidR="001D4805" w:rsidRPr="008175AA" w:rsidRDefault="001D4805" w:rsidP="001D4805">
      <w:pPr>
        <w:numPr>
          <w:ilvl w:val="0"/>
          <w:numId w:val="75"/>
        </w:numPr>
        <w:ind w:left="426" w:hanging="426"/>
        <w:rPr>
          <w:b/>
        </w:rPr>
      </w:pPr>
      <w:r w:rsidRPr="008175AA">
        <w:rPr>
          <w:b/>
        </w:rPr>
        <w:t>Oregonská metoda je</w:t>
      </w:r>
    </w:p>
    <w:p w:rsidR="001D4805" w:rsidRPr="00F05C08" w:rsidRDefault="001D4805" w:rsidP="001D4805">
      <w:pPr>
        <w:numPr>
          <w:ilvl w:val="0"/>
          <w:numId w:val="64"/>
        </w:numPr>
        <w:rPr>
          <w:b/>
        </w:rPr>
      </w:pPr>
      <w:r w:rsidRPr="00F05C08">
        <w:rPr>
          <w:b/>
        </w:rPr>
        <w:t>pozorovací i hodnotící škála</w:t>
      </w:r>
    </w:p>
    <w:p w:rsidR="001D4805" w:rsidRDefault="001D4805" w:rsidP="001D4805">
      <w:pPr>
        <w:numPr>
          <w:ilvl w:val="0"/>
          <w:numId w:val="64"/>
        </w:numPr>
      </w:pPr>
      <w:r>
        <w:t>pouze hodnotící škála</w:t>
      </w:r>
    </w:p>
    <w:p w:rsidR="001D4805" w:rsidRDefault="001D4805" w:rsidP="001D4805">
      <w:pPr>
        <w:numPr>
          <w:ilvl w:val="0"/>
          <w:numId w:val="64"/>
        </w:numPr>
      </w:pPr>
      <w:r>
        <w:t>styl učení</w:t>
      </w:r>
    </w:p>
    <w:p w:rsidR="001D4805" w:rsidRPr="006B6A60" w:rsidRDefault="001D4805" w:rsidP="001D4805">
      <w:pPr>
        <w:numPr>
          <w:ilvl w:val="0"/>
          <w:numId w:val="64"/>
        </w:numPr>
      </w:pPr>
      <w:r>
        <w:t>postup pro tvorbu specifického alternativního programu</w:t>
      </w:r>
    </w:p>
    <w:p w:rsidR="001D4805" w:rsidRPr="00967526" w:rsidRDefault="001D4805" w:rsidP="001D4805"/>
    <w:p w:rsidR="001D4805" w:rsidRPr="008175AA" w:rsidRDefault="001D4805" w:rsidP="001D4805">
      <w:pPr>
        <w:numPr>
          <w:ilvl w:val="0"/>
          <w:numId w:val="75"/>
        </w:numPr>
        <w:ind w:left="426" w:hanging="426"/>
        <w:rPr>
          <w:b/>
        </w:rPr>
      </w:pPr>
      <w:r w:rsidRPr="008175AA">
        <w:rPr>
          <w:b/>
        </w:rPr>
        <w:t>Krathwohlovu taxonomii výukových cílů v oblasti afektivní dále rozvíjel</w:t>
      </w:r>
    </w:p>
    <w:p w:rsidR="001D4805" w:rsidRDefault="001D4805" w:rsidP="001D4805">
      <w:pPr>
        <w:numPr>
          <w:ilvl w:val="0"/>
          <w:numId w:val="65"/>
        </w:numPr>
      </w:pPr>
      <w:r>
        <w:t>J. Dewey</w:t>
      </w:r>
    </w:p>
    <w:p w:rsidR="001D4805" w:rsidRDefault="001D4805" w:rsidP="001D4805">
      <w:pPr>
        <w:numPr>
          <w:ilvl w:val="0"/>
          <w:numId w:val="65"/>
        </w:numPr>
      </w:pPr>
      <w:r>
        <w:t>W. Klafki</w:t>
      </w:r>
    </w:p>
    <w:p w:rsidR="001D4805" w:rsidRDefault="001D4805" w:rsidP="001D4805">
      <w:pPr>
        <w:numPr>
          <w:ilvl w:val="0"/>
          <w:numId w:val="65"/>
        </w:numPr>
      </w:pPr>
      <w:r>
        <w:t>G. A. Lindner</w:t>
      </w:r>
    </w:p>
    <w:p w:rsidR="001D4805" w:rsidRPr="00A362CF" w:rsidRDefault="001D4805" w:rsidP="001D4805">
      <w:pPr>
        <w:numPr>
          <w:ilvl w:val="0"/>
          <w:numId w:val="65"/>
        </w:numPr>
        <w:rPr>
          <w:b/>
        </w:rPr>
      </w:pPr>
      <w:r w:rsidRPr="00A362CF">
        <w:rPr>
          <w:b/>
        </w:rPr>
        <w:t>B. Niemierko</w:t>
      </w:r>
    </w:p>
    <w:p w:rsidR="001D4805" w:rsidRDefault="001D4805" w:rsidP="001D4805"/>
    <w:p w:rsidR="001D4805" w:rsidRPr="008175AA" w:rsidRDefault="001D4805" w:rsidP="001D4805">
      <w:pPr>
        <w:numPr>
          <w:ilvl w:val="0"/>
          <w:numId w:val="75"/>
        </w:numPr>
        <w:ind w:left="426" w:hanging="426"/>
        <w:rPr>
          <w:b/>
        </w:rPr>
      </w:pPr>
      <w:r w:rsidRPr="008175AA">
        <w:rPr>
          <w:b/>
        </w:rPr>
        <w:t>E. H. Erikson uvádí vývojová stádia a předškolní věk označuje jako</w:t>
      </w:r>
    </w:p>
    <w:p w:rsidR="001D4805" w:rsidRDefault="001D4805" w:rsidP="001D4805">
      <w:pPr>
        <w:numPr>
          <w:ilvl w:val="0"/>
          <w:numId w:val="67"/>
        </w:numPr>
      </w:pPr>
      <w:r>
        <w:t>snaživost proti méněcennosti</w:t>
      </w:r>
    </w:p>
    <w:p w:rsidR="001D4805" w:rsidRDefault="001D4805" w:rsidP="001D4805">
      <w:pPr>
        <w:numPr>
          <w:ilvl w:val="0"/>
          <w:numId w:val="67"/>
        </w:numPr>
      </w:pPr>
      <w:r>
        <w:t>identita proti konfuzi rolí</w:t>
      </w:r>
    </w:p>
    <w:p w:rsidR="001D4805" w:rsidRPr="005C7F28" w:rsidRDefault="001D4805" w:rsidP="001D4805">
      <w:pPr>
        <w:numPr>
          <w:ilvl w:val="0"/>
          <w:numId w:val="67"/>
        </w:numPr>
        <w:rPr>
          <w:b/>
        </w:rPr>
      </w:pPr>
      <w:r w:rsidRPr="005C7F28">
        <w:rPr>
          <w:b/>
        </w:rPr>
        <w:t>iniciativa proti vině</w:t>
      </w:r>
    </w:p>
    <w:p w:rsidR="001D4805" w:rsidRDefault="001D4805" w:rsidP="001D4805">
      <w:pPr>
        <w:numPr>
          <w:ilvl w:val="0"/>
          <w:numId w:val="67"/>
        </w:numPr>
      </w:pPr>
      <w:r>
        <w:t>základní důvěra proti základní nedůvěře</w:t>
      </w:r>
    </w:p>
    <w:p w:rsidR="001D4805" w:rsidRDefault="001D4805" w:rsidP="001D4805"/>
    <w:p w:rsidR="001D4805" w:rsidRPr="008175AA" w:rsidRDefault="001D4805" w:rsidP="001D4805">
      <w:pPr>
        <w:numPr>
          <w:ilvl w:val="0"/>
          <w:numId w:val="75"/>
        </w:numPr>
        <w:ind w:left="426" w:hanging="426"/>
        <w:rPr>
          <w:b/>
        </w:rPr>
      </w:pPr>
      <w:r w:rsidRPr="008175AA">
        <w:rPr>
          <w:b/>
        </w:rPr>
        <w:t>Z důvodu návaznosti mezi jeslemi a mateřskými školami byla do osnov zařazena i problematika</w:t>
      </w:r>
      <w:r w:rsidRPr="006C3183">
        <w:rPr>
          <w:b/>
          <w:i/>
        </w:rPr>
        <w:t xml:space="preserve"> </w:t>
      </w:r>
      <w:r w:rsidRPr="008175AA">
        <w:rPr>
          <w:b/>
        </w:rPr>
        <w:t>jeslí, jednalo se o</w:t>
      </w:r>
    </w:p>
    <w:p w:rsidR="001D4805" w:rsidRDefault="001D4805" w:rsidP="001D4805">
      <w:pPr>
        <w:numPr>
          <w:ilvl w:val="0"/>
          <w:numId w:val="66"/>
        </w:numPr>
      </w:pPr>
      <w:r>
        <w:t>Osnovy výchovné práce pro jesle a mateřské školy (1958)</w:t>
      </w:r>
    </w:p>
    <w:p w:rsidR="001D4805" w:rsidRDefault="001D4805" w:rsidP="001D4805">
      <w:pPr>
        <w:numPr>
          <w:ilvl w:val="0"/>
          <w:numId w:val="66"/>
        </w:numPr>
      </w:pPr>
      <w:r w:rsidRPr="005A1B35">
        <w:t xml:space="preserve">Osnovy výchovné práce </w:t>
      </w:r>
      <w:r>
        <w:t>pro jesle a mateřské školy (1960</w:t>
      </w:r>
      <w:r w:rsidRPr="005A1B35">
        <w:t>)</w:t>
      </w:r>
    </w:p>
    <w:p w:rsidR="001D4805" w:rsidRPr="005A1B35" w:rsidRDefault="001D4805" w:rsidP="001D4805">
      <w:pPr>
        <w:numPr>
          <w:ilvl w:val="0"/>
          <w:numId w:val="66"/>
        </w:numPr>
      </w:pPr>
      <w:r w:rsidRPr="005A1B35">
        <w:t xml:space="preserve">Osnovy výchovné práce </w:t>
      </w:r>
      <w:r>
        <w:t>pro jesle a mateřské školy (1961</w:t>
      </w:r>
      <w:r w:rsidRPr="005A1B35">
        <w:t>)</w:t>
      </w:r>
    </w:p>
    <w:p w:rsidR="001D4805" w:rsidRDefault="001D4805" w:rsidP="001D4805">
      <w:pPr>
        <w:numPr>
          <w:ilvl w:val="0"/>
          <w:numId w:val="66"/>
        </w:numPr>
        <w:rPr>
          <w:b/>
        </w:rPr>
      </w:pPr>
      <w:r w:rsidRPr="005A1B35">
        <w:rPr>
          <w:b/>
        </w:rPr>
        <w:t>Osnovy výchovné práce pro jesle a mateřské školy (1963)</w:t>
      </w:r>
    </w:p>
    <w:p w:rsidR="001D4805" w:rsidRDefault="001D4805" w:rsidP="001D4805">
      <w:pPr>
        <w:rPr>
          <w:b/>
        </w:rPr>
      </w:pPr>
    </w:p>
    <w:p w:rsidR="001D4805" w:rsidRPr="008175AA" w:rsidRDefault="001D4805" w:rsidP="001D4805">
      <w:pPr>
        <w:numPr>
          <w:ilvl w:val="0"/>
          <w:numId w:val="75"/>
        </w:numPr>
        <w:ind w:left="426" w:hanging="426"/>
        <w:rPr>
          <w:b/>
        </w:rPr>
      </w:pPr>
      <w:r w:rsidRPr="008175AA">
        <w:rPr>
          <w:b/>
        </w:rPr>
        <w:t>J. J. Rousseau vytvořil periodizaci podle, které má být věnována pozornost výchově rozumové a</w:t>
      </w:r>
      <w:r w:rsidRPr="006C3183">
        <w:rPr>
          <w:b/>
          <w:i/>
        </w:rPr>
        <w:t xml:space="preserve"> </w:t>
      </w:r>
      <w:r w:rsidRPr="008175AA">
        <w:rPr>
          <w:b/>
        </w:rPr>
        <w:t>pracovní v období</w:t>
      </w:r>
    </w:p>
    <w:p w:rsidR="001D4805" w:rsidRDefault="001D4805" w:rsidP="001D4805">
      <w:pPr>
        <w:numPr>
          <w:ilvl w:val="1"/>
          <w:numId w:val="78"/>
        </w:numPr>
        <w:ind w:left="714" w:hanging="357"/>
      </w:pPr>
      <w:r>
        <w:t>do 2 let</w:t>
      </w:r>
    </w:p>
    <w:p w:rsidR="001D4805" w:rsidRDefault="001D4805" w:rsidP="001D4805">
      <w:pPr>
        <w:numPr>
          <w:ilvl w:val="1"/>
          <w:numId w:val="78"/>
        </w:numPr>
        <w:ind w:left="714" w:hanging="357"/>
      </w:pPr>
      <w:r>
        <w:t>od 2 do 12 let</w:t>
      </w:r>
    </w:p>
    <w:p w:rsidR="001D4805" w:rsidRPr="00D37942" w:rsidRDefault="001D4805" w:rsidP="001D4805">
      <w:pPr>
        <w:numPr>
          <w:ilvl w:val="1"/>
          <w:numId w:val="78"/>
        </w:numPr>
        <w:ind w:left="714" w:hanging="357"/>
        <w:rPr>
          <w:b/>
        </w:rPr>
      </w:pPr>
      <w:r w:rsidRPr="00D37942">
        <w:rPr>
          <w:b/>
        </w:rPr>
        <w:t>od 12 do 15 let</w:t>
      </w:r>
    </w:p>
    <w:p w:rsidR="001D4805" w:rsidRDefault="001D4805" w:rsidP="001D4805">
      <w:pPr>
        <w:numPr>
          <w:ilvl w:val="1"/>
          <w:numId w:val="78"/>
        </w:numPr>
        <w:ind w:left="714" w:hanging="357"/>
      </w:pPr>
      <w:r>
        <w:t>od 15 do 21 let</w:t>
      </w:r>
    </w:p>
    <w:p w:rsidR="001D4805" w:rsidRDefault="001D4805" w:rsidP="001D4805"/>
    <w:p w:rsidR="001D4805" w:rsidRPr="008175AA" w:rsidRDefault="001D4805" w:rsidP="001D4805">
      <w:pPr>
        <w:numPr>
          <w:ilvl w:val="0"/>
          <w:numId w:val="75"/>
        </w:numPr>
        <w:ind w:left="426" w:hanging="426"/>
        <w:rPr>
          <w:b/>
        </w:rPr>
      </w:pPr>
      <w:r>
        <w:rPr>
          <w:b/>
        </w:rPr>
        <w:t>Pedagogickou radu tvoří</w:t>
      </w:r>
    </w:p>
    <w:p w:rsidR="001D4805" w:rsidRPr="00F5012F" w:rsidRDefault="001D4805" w:rsidP="001D4805">
      <w:pPr>
        <w:numPr>
          <w:ilvl w:val="0"/>
          <w:numId w:val="68"/>
        </w:numPr>
      </w:pPr>
      <w:r w:rsidRPr="00F5012F">
        <w:t>všichni pracovníci školy</w:t>
      </w:r>
    </w:p>
    <w:p w:rsidR="001D4805" w:rsidRPr="00F5012F" w:rsidRDefault="001D4805" w:rsidP="001D4805">
      <w:pPr>
        <w:numPr>
          <w:ilvl w:val="0"/>
          <w:numId w:val="68"/>
        </w:numPr>
      </w:pPr>
      <w:r w:rsidRPr="00F5012F">
        <w:t xml:space="preserve">rodiče a přátelé školy </w:t>
      </w:r>
    </w:p>
    <w:p w:rsidR="001D4805" w:rsidRPr="00F5012F" w:rsidRDefault="001D4805" w:rsidP="001D4805">
      <w:pPr>
        <w:numPr>
          <w:ilvl w:val="0"/>
          <w:numId w:val="68"/>
        </w:numPr>
        <w:rPr>
          <w:b/>
        </w:rPr>
      </w:pPr>
      <w:r w:rsidRPr="00F5012F">
        <w:rPr>
          <w:b/>
        </w:rPr>
        <w:t>všichni pedagogičtí pracovníci školy</w:t>
      </w:r>
    </w:p>
    <w:p w:rsidR="001D4805" w:rsidRPr="00F5012F" w:rsidRDefault="001D4805" w:rsidP="001D4805">
      <w:pPr>
        <w:numPr>
          <w:ilvl w:val="0"/>
          <w:numId w:val="68"/>
        </w:numPr>
      </w:pPr>
      <w:r w:rsidRPr="00F5012F">
        <w:t>zákonní zástupci žáků, zástupci zřizovatele, zástupci učitelů</w:t>
      </w:r>
    </w:p>
    <w:p w:rsidR="001D4805" w:rsidRDefault="001D4805" w:rsidP="001D4805"/>
    <w:p w:rsidR="001D4805" w:rsidRPr="008175AA" w:rsidRDefault="001D4805" w:rsidP="001D4805">
      <w:pPr>
        <w:numPr>
          <w:ilvl w:val="0"/>
          <w:numId w:val="75"/>
        </w:numPr>
        <w:ind w:left="426" w:hanging="426"/>
        <w:rPr>
          <w:b/>
        </w:rPr>
      </w:pPr>
      <w:r w:rsidRPr="008175AA">
        <w:rPr>
          <w:b/>
        </w:rPr>
        <w:t xml:space="preserve">Mezi fáze managementu </w:t>
      </w:r>
      <w:r w:rsidRPr="00532267">
        <w:rPr>
          <w:b/>
        </w:rPr>
        <w:t>nepatří</w:t>
      </w:r>
    </w:p>
    <w:p w:rsidR="001D4805" w:rsidRPr="00F5012F" w:rsidRDefault="001D4805" w:rsidP="001D4805">
      <w:pPr>
        <w:numPr>
          <w:ilvl w:val="0"/>
          <w:numId w:val="69"/>
        </w:numPr>
      </w:pPr>
      <w:r w:rsidRPr="00F5012F">
        <w:t>organizování</w:t>
      </w:r>
    </w:p>
    <w:p w:rsidR="001D4805" w:rsidRPr="00F5012F" w:rsidRDefault="001D4805" w:rsidP="001D4805">
      <w:pPr>
        <w:numPr>
          <w:ilvl w:val="0"/>
          <w:numId w:val="69"/>
        </w:numPr>
      </w:pPr>
      <w:r w:rsidRPr="00F5012F">
        <w:t>kontrola</w:t>
      </w:r>
    </w:p>
    <w:p w:rsidR="001D4805" w:rsidRPr="00F5012F" w:rsidRDefault="001D4805" w:rsidP="001D4805">
      <w:pPr>
        <w:numPr>
          <w:ilvl w:val="0"/>
          <w:numId w:val="69"/>
        </w:numPr>
      </w:pPr>
      <w:r w:rsidRPr="00F5012F">
        <w:t>operativní řízení</w:t>
      </w:r>
    </w:p>
    <w:p w:rsidR="001D4805" w:rsidRPr="00F5012F" w:rsidRDefault="001D4805" w:rsidP="001D4805">
      <w:pPr>
        <w:numPr>
          <w:ilvl w:val="0"/>
          <w:numId w:val="69"/>
        </w:numPr>
        <w:rPr>
          <w:b/>
        </w:rPr>
      </w:pPr>
      <w:r w:rsidRPr="00F5012F">
        <w:rPr>
          <w:b/>
        </w:rPr>
        <w:t>odměňování</w:t>
      </w:r>
    </w:p>
    <w:p w:rsidR="001D4805" w:rsidRDefault="001D4805" w:rsidP="001D4805"/>
    <w:p w:rsidR="001D4805" w:rsidRDefault="001D4805" w:rsidP="001D4805"/>
    <w:p w:rsidR="001D4805" w:rsidRPr="008175AA" w:rsidRDefault="001D4805" w:rsidP="001D4805">
      <w:pPr>
        <w:numPr>
          <w:ilvl w:val="0"/>
          <w:numId w:val="75"/>
        </w:numPr>
        <w:ind w:left="426" w:hanging="426"/>
        <w:rPr>
          <w:b/>
        </w:rPr>
      </w:pPr>
      <w:r w:rsidRPr="008175AA">
        <w:rPr>
          <w:b/>
        </w:rPr>
        <w:t xml:space="preserve">Zřizovatelem mateřské školy </w:t>
      </w:r>
      <w:r w:rsidRPr="00532267">
        <w:rPr>
          <w:b/>
        </w:rPr>
        <w:t>nemůže</w:t>
      </w:r>
      <w:r>
        <w:rPr>
          <w:b/>
        </w:rPr>
        <w:t xml:space="preserve"> být</w:t>
      </w:r>
    </w:p>
    <w:p w:rsidR="001D4805" w:rsidRPr="00F5012F" w:rsidRDefault="001D4805" w:rsidP="001D4805">
      <w:pPr>
        <w:numPr>
          <w:ilvl w:val="0"/>
          <w:numId w:val="70"/>
        </w:numPr>
      </w:pPr>
      <w:r w:rsidRPr="00F5012F">
        <w:t>Ministerstvo školství</w:t>
      </w:r>
      <w:r>
        <w:t>,</w:t>
      </w:r>
      <w:r w:rsidRPr="00F5012F">
        <w:t xml:space="preserve"> mládeže a tělovýchovy</w:t>
      </w:r>
    </w:p>
    <w:p w:rsidR="001D4805" w:rsidRPr="00F5012F" w:rsidRDefault="001D4805" w:rsidP="001D4805">
      <w:pPr>
        <w:numPr>
          <w:ilvl w:val="0"/>
          <w:numId w:val="70"/>
        </w:numPr>
        <w:rPr>
          <w:b/>
        </w:rPr>
      </w:pPr>
      <w:r w:rsidRPr="00F5012F">
        <w:rPr>
          <w:b/>
        </w:rPr>
        <w:t>Ministerstvo průmyslu</w:t>
      </w:r>
    </w:p>
    <w:p w:rsidR="001D4805" w:rsidRPr="00F5012F" w:rsidRDefault="001D4805" w:rsidP="001D4805">
      <w:pPr>
        <w:numPr>
          <w:ilvl w:val="0"/>
          <w:numId w:val="70"/>
        </w:numPr>
      </w:pPr>
      <w:r w:rsidRPr="00F5012F">
        <w:t>Obec</w:t>
      </w:r>
    </w:p>
    <w:p w:rsidR="001D4805" w:rsidRPr="00F5012F" w:rsidRDefault="001D4805" w:rsidP="001D4805">
      <w:pPr>
        <w:numPr>
          <w:ilvl w:val="0"/>
          <w:numId w:val="70"/>
        </w:numPr>
      </w:pPr>
      <w:r w:rsidRPr="00F5012F">
        <w:t>Právnická osoba</w:t>
      </w:r>
    </w:p>
    <w:p w:rsidR="001D4805" w:rsidRPr="00F5012F" w:rsidRDefault="001D4805" w:rsidP="001D4805"/>
    <w:p w:rsidR="001D4805" w:rsidRPr="008175AA" w:rsidRDefault="001D4805" w:rsidP="001D4805">
      <w:pPr>
        <w:numPr>
          <w:ilvl w:val="0"/>
          <w:numId w:val="75"/>
        </w:numPr>
        <w:ind w:left="426" w:hanging="426"/>
        <w:rPr>
          <w:b/>
        </w:rPr>
      </w:pPr>
      <w:r w:rsidRPr="008175AA">
        <w:rPr>
          <w:b/>
        </w:rPr>
        <w:t>Obvykle doporučovaný styl</w:t>
      </w:r>
      <w:r>
        <w:rPr>
          <w:b/>
        </w:rPr>
        <w:t xml:space="preserve"> vedení lidí ve škole se nazývá</w:t>
      </w:r>
    </w:p>
    <w:p w:rsidR="001D4805" w:rsidRPr="00F5012F" w:rsidRDefault="001D4805" w:rsidP="001D4805">
      <w:pPr>
        <w:numPr>
          <w:ilvl w:val="0"/>
          <w:numId w:val="71"/>
        </w:numPr>
      </w:pPr>
      <w:r w:rsidRPr="00F5012F">
        <w:t xml:space="preserve">vedení lidí řízením </w:t>
      </w:r>
    </w:p>
    <w:p w:rsidR="001D4805" w:rsidRPr="00F5012F" w:rsidRDefault="001D4805" w:rsidP="001D4805">
      <w:pPr>
        <w:numPr>
          <w:ilvl w:val="0"/>
          <w:numId w:val="71"/>
        </w:numPr>
        <w:rPr>
          <w:b/>
        </w:rPr>
      </w:pPr>
      <w:r w:rsidRPr="00F5012F">
        <w:rPr>
          <w:b/>
        </w:rPr>
        <w:t>vedení lidí spoluprací</w:t>
      </w:r>
    </w:p>
    <w:p w:rsidR="001D4805" w:rsidRPr="00F5012F" w:rsidRDefault="001D4805" w:rsidP="001D4805">
      <w:pPr>
        <w:numPr>
          <w:ilvl w:val="0"/>
          <w:numId w:val="71"/>
        </w:numPr>
      </w:pPr>
      <w:r w:rsidRPr="00F5012F">
        <w:t>vedení lidí pouhým přikazováním</w:t>
      </w:r>
    </w:p>
    <w:p w:rsidR="001D4805" w:rsidRPr="00F5012F" w:rsidRDefault="001D4805" w:rsidP="001D4805">
      <w:pPr>
        <w:numPr>
          <w:ilvl w:val="0"/>
          <w:numId w:val="71"/>
        </w:numPr>
      </w:pPr>
      <w:r w:rsidRPr="00F5012F">
        <w:t>vedení lidí odměňováním</w:t>
      </w:r>
    </w:p>
    <w:p w:rsidR="001D4805" w:rsidRDefault="001D4805" w:rsidP="001D4805"/>
    <w:p w:rsidR="001D4805" w:rsidRPr="00532267" w:rsidRDefault="001D4805" w:rsidP="001D4805">
      <w:pPr>
        <w:numPr>
          <w:ilvl w:val="0"/>
          <w:numId w:val="75"/>
        </w:numPr>
        <w:ind w:left="426" w:hanging="426"/>
        <w:rPr>
          <w:b/>
        </w:rPr>
      </w:pPr>
      <w:r w:rsidRPr="008175AA">
        <w:rPr>
          <w:b/>
        </w:rPr>
        <w:t xml:space="preserve">Do popisu vnějšího prostředí školy </w:t>
      </w:r>
      <w:r w:rsidRPr="00532267">
        <w:rPr>
          <w:b/>
        </w:rPr>
        <w:t>nepatří</w:t>
      </w:r>
    </w:p>
    <w:p w:rsidR="001D4805" w:rsidRPr="00F5012F" w:rsidRDefault="001D4805" w:rsidP="001D4805">
      <w:pPr>
        <w:numPr>
          <w:ilvl w:val="0"/>
          <w:numId w:val="72"/>
        </w:numPr>
      </w:pPr>
      <w:r w:rsidRPr="00F5012F">
        <w:t>partneři školy</w:t>
      </w:r>
    </w:p>
    <w:p w:rsidR="001D4805" w:rsidRPr="00F5012F" w:rsidRDefault="001D4805" w:rsidP="001D4805">
      <w:pPr>
        <w:numPr>
          <w:ilvl w:val="0"/>
          <w:numId w:val="72"/>
        </w:numPr>
      </w:pPr>
      <w:r w:rsidRPr="00F5012F">
        <w:t>zřizovatel školy</w:t>
      </w:r>
    </w:p>
    <w:p w:rsidR="001D4805" w:rsidRPr="00F5012F" w:rsidRDefault="001D4805" w:rsidP="001D4805">
      <w:pPr>
        <w:numPr>
          <w:ilvl w:val="0"/>
          <w:numId w:val="72"/>
        </w:numPr>
        <w:rPr>
          <w:b/>
        </w:rPr>
      </w:pPr>
      <w:r w:rsidRPr="00F5012F">
        <w:rPr>
          <w:b/>
        </w:rPr>
        <w:t>finanční zdroje školy</w:t>
      </w:r>
    </w:p>
    <w:p w:rsidR="001D4805" w:rsidRPr="00F5012F" w:rsidRDefault="001D4805" w:rsidP="001D4805">
      <w:pPr>
        <w:numPr>
          <w:ilvl w:val="0"/>
          <w:numId w:val="72"/>
        </w:numPr>
      </w:pPr>
      <w:r w:rsidRPr="00F5012F">
        <w:t>Česká školní inspekce</w:t>
      </w:r>
    </w:p>
    <w:p w:rsidR="001D4805" w:rsidRDefault="001D4805" w:rsidP="001D4805"/>
    <w:p w:rsidR="001D4805" w:rsidRPr="008175AA" w:rsidRDefault="001D4805" w:rsidP="001D4805">
      <w:pPr>
        <w:numPr>
          <w:ilvl w:val="0"/>
          <w:numId w:val="75"/>
        </w:numPr>
        <w:ind w:left="426" w:hanging="426"/>
        <w:rPr>
          <w:b/>
        </w:rPr>
      </w:pPr>
      <w:r w:rsidRPr="008175AA">
        <w:rPr>
          <w:b/>
        </w:rPr>
        <w:t>Základní povinnosti ředitele/ředit</w:t>
      </w:r>
      <w:r>
        <w:rPr>
          <w:b/>
        </w:rPr>
        <w:t>elky české školy jsou stanoveny</w:t>
      </w:r>
    </w:p>
    <w:p w:rsidR="001D4805" w:rsidRPr="00F5012F" w:rsidRDefault="001D4805" w:rsidP="001D4805">
      <w:pPr>
        <w:numPr>
          <w:ilvl w:val="0"/>
          <w:numId w:val="73"/>
        </w:numPr>
      </w:pPr>
      <w:r w:rsidRPr="00F5012F">
        <w:t>Národním programem rozvoje vzdělávání</w:t>
      </w:r>
    </w:p>
    <w:p w:rsidR="001D4805" w:rsidRPr="00F5012F" w:rsidRDefault="001D4805" w:rsidP="001D4805">
      <w:pPr>
        <w:numPr>
          <w:ilvl w:val="0"/>
          <w:numId w:val="73"/>
        </w:numPr>
      </w:pPr>
      <w:r w:rsidRPr="00F5012F">
        <w:t>dlouhodobými záměry</w:t>
      </w:r>
      <w:r w:rsidRPr="00F5012F">
        <w:rPr>
          <w:b/>
          <w:bCs/>
        </w:rPr>
        <w:t xml:space="preserve"> </w:t>
      </w:r>
      <w:r w:rsidRPr="00F5012F">
        <w:t xml:space="preserve">vzdělávání a </w:t>
      </w:r>
      <w:r w:rsidRPr="00F5012F">
        <w:rPr>
          <w:bCs/>
        </w:rPr>
        <w:t>rozvoje vzdělávací soustavy</w:t>
      </w:r>
    </w:p>
    <w:p w:rsidR="001D4805" w:rsidRPr="00F5012F" w:rsidRDefault="001D4805" w:rsidP="001D4805">
      <w:pPr>
        <w:numPr>
          <w:ilvl w:val="0"/>
          <w:numId w:val="73"/>
        </w:numPr>
      </w:pPr>
      <w:r w:rsidRPr="00F5012F">
        <w:t>zákoníkem práce</w:t>
      </w:r>
    </w:p>
    <w:p w:rsidR="001D4805" w:rsidRPr="00F5012F" w:rsidRDefault="001D4805" w:rsidP="001D4805">
      <w:pPr>
        <w:numPr>
          <w:ilvl w:val="0"/>
          <w:numId w:val="73"/>
        </w:numPr>
        <w:rPr>
          <w:b/>
        </w:rPr>
      </w:pPr>
      <w:r w:rsidRPr="00F5012F">
        <w:rPr>
          <w:b/>
        </w:rPr>
        <w:t>školským zákonem</w:t>
      </w:r>
    </w:p>
    <w:p w:rsidR="001D4805" w:rsidRDefault="001D4805" w:rsidP="001D4805"/>
    <w:p w:rsidR="001D4805" w:rsidRPr="008175AA" w:rsidRDefault="001D4805" w:rsidP="001D4805">
      <w:pPr>
        <w:numPr>
          <w:ilvl w:val="0"/>
          <w:numId w:val="75"/>
        </w:numPr>
        <w:ind w:left="426" w:hanging="426"/>
        <w:rPr>
          <w:b/>
        </w:rPr>
      </w:pPr>
      <w:r w:rsidRPr="008175AA">
        <w:rPr>
          <w:b/>
        </w:rPr>
        <w:t>Ze školského zákona vyplývá povinnost zpracovat</w:t>
      </w:r>
      <w:r>
        <w:rPr>
          <w:b/>
        </w:rPr>
        <w:t xml:space="preserve"> tento regulativ mateřské školy</w:t>
      </w:r>
    </w:p>
    <w:p w:rsidR="001D4805" w:rsidRPr="008175AA" w:rsidRDefault="001D4805" w:rsidP="001D4805">
      <w:pPr>
        <w:numPr>
          <w:ilvl w:val="0"/>
          <w:numId w:val="76"/>
        </w:numPr>
      </w:pPr>
      <w:r w:rsidRPr="008175AA">
        <w:t>režim dne</w:t>
      </w:r>
    </w:p>
    <w:p w:rsidR="001D4805" w:rsidRPr="00F5012F" w:rsidRDefault="001D4805" w:rsidP="001D4805">
      <w:pPr>
        <w:numPr>
          <w:ilvl w:val="0"/>
          <w:numId w:val="76"/>
        </w:numPr>
        <w:rPr>
          <w:b/>
        </w:rPr>
      </w:pPr>
      <w:r w:rsidRPr="00F5012F">
        <w:rPr>
          <w:b/>
        </w:rPr>
        <w:t xml:space="preserve">školní řád </w:t>
      </w:r>
    </w:p>
    <w:p w:rsidR="001D4805" w:rsidRPr="00F5012F" w:rsidRDefault="001D4805" w:rsidP="001D4805">
      <w:pPr>
        <w:numPr>
          <w:ilvl w:val="0"/>
          <w:numId w:val="76"/>
        </w:numPr>
      </w:pPr>
      <w:r w:rsidRPr="00F5012F">
        <w:t>výroční zprávu školy</w:t>
      </w:r>
    </w:p>
    <w:p w:rsidR="001D4805" w:rsidRPr="00F5012F" w:rsidRDefault="001D4805" w:rsidP="001D4805">
      <w:pPr>
        <w:numPr>
          <w:ilvl w:val="0"/>
          <w:numId w:val="76"/>
        </w:numPr>
      </w:pPr>
      <w:r w:rsidRPr="00F5012F">
        <w:t>výpůjční řád</w:t>
      </w:r>
    </w:p>
    <w:p w:rsidR="001D4805" w:rsidRDefault="001D4805" w:rsidP="001D4805"/>
    <w:p w:rsidR="001D4805" w:rsidRPr="008175AA" w:rsidRDefault="001D4805" w:rsidP="001D4805">
      <w:pPr>
        <w:numPr>
          <w:ilvl w:val="0"/>
          <w:numId w:val="75"/>
        </w:numPr>
        <w:ind w:left="426" w:hanging="426"/>
        <w:rPr>
          <w:b/>
        </w:rPr>
      </w:pPr>
      <w:r w:rsidRPr="008175AA">
        <w:rPr>
          <w:b/>
        </w:rPr>
        <w:t xml:space="preserve">Vyhláška č. 14/2005 Sb. </w:t>
      </w:r>
    </w:p>
    <w:p w:rsidR="001D4805" w:rsidRPr="00F5012F" w:rsidRDefault="001D4805" w:rsidP="001D4805">
      <w:pPr>
        <w:numPr>
          <w:ilvl w:val="0"/>
          <w:numId w:val="74"/>
        </w:numPr>
      </w:pPr>
      <w:r w:rsidRPr="00F5012F">
        <w:t>pojednává o dalším vzdělávání pedagogických pracovníků, akreditační komisi a kariérním systému pedagogických pracovníků</w:t>
      </w:r>
    </w:p>
    <w:p w:rsidR="001D4805" w:rsidRPr="00F5012F" w:rsidRDefault="001D4805" w:rsidP="001D4805">
      <w:pPr>
        <w:numPr>
          <w:ilvl w:val="0"/>
          <w:numId w:val="74"/>
        </w:numPr>
      </w:pPr>
      <w:r w:rsidRPr="00F5012F">
        <w:t>pojednává o stanovení rozsahu přímé vyučovací, přímé výchovné, přímé speciálně pedagogické a přímé pedagogicko-psychologické činnosti pedagogických pracovníků</w:t>
      </w:r>
    </w:p>
    <w:p w:rsidR="001D4805" w:rsidRPr="006C3183" w:rsidRDefault="001D4805" w:rsidP="001D4805">
      <w:pPr>
        <w:numPr>
          <w:ilvl w:val="0"/>
          <w:numId w:val="74"/>
        </w:numPr>
        <w:rPr>
          <w:b/>
        </w:rPr>
      </w:pPr>
      <w:r w:rsidRPr="006C3183">
        <w:rPr>
          <w:b/>
        </w:rPr>
        <w:t>pojednává o předškolním vzdělávání</w:t>
      </w:r>
    </w:p>
    <w:p w:rsidR="001D4805" w:rsidRPr="00F5012F" w:rsidRDefault="001D4805" w:rsidP="001D4805">
      <w:pPr>
        <w:numPr>
          <w:ilvl w:val="0"/>
          <w:numId w:val="74"/>
        </w:numPr>
      </w:pPr>
      <w:r w:rsidRPr="00F5012F">
        <w:t>obsahuje pracovní řád pro zaměstnance škol a školských zařízení</w:t>
      </w:r>
    </w:p>
    <w:p w:rsidR="001D4805" w:rsidRDefault="001D4805" w:rsidP="001D4805"/>
    <w:p w:rsidR="001D4805" w:rsidRDefault="001D4805" w:rsidP="001D4805">
      <w:pPr>
        <w:numPr>
          <w:ilvl w:val="0"/>
          <w:numId w:val="75"/>
        </w:numPr>
        <w:ind w:left="426" w:hanging="426"/>
        <w:rPr>
          <w:b/>
        </w:rPr>
      </w:pPr>
      <w:r>
        <w:rPr>
          <w:b/>
        </w:rPr>
        <w:t>Otázkami rozumového vývoje se nejvíce zabýval</w:t>
      </w:r>
    </w:p>
    <w:p w:rsidR="001D4805" w:rsidRPr="008175AA" w:rsidRDefault="001D4805" w:rsidP="001D4805">
      <w:pPr>
        <w:numPr>
          <w:ilvl w:val="0"/>
          <w:numId w:val="79"/>
        </w:numPr>
        <w:ind w:left="714" w:hanging="357"/>
      </w:pPr>
      <w:r>
        <w:t>J. J. Rousseau</w:t>
      </w:r>
    </w:p>
    <w:p w:rsidR="001D4805" w:rsidRPr="009D1434" w:rsidRDefault="001D4805" w:rsidP="001D4805">
      <w:pPr>
        <w:numPr>
          <w:ilvl w:val="0"/>
          <w:numId w:val="79"/>
        </w:numPr>
        <w:ind w:left="714" w:hanging="357"/>
        <w:rPr>
          <w:b/>
        </w:rPr>
      </w:pPr>
      <w:r w:rsidRPr="009D1434">
        <w:rPr>
          <w:b/>
        </w:rPr>
        <w:t>J. Piaget</w:t>
      </w:r>
    </w:p>
    <w:p w:rsidR="001D4805" w:rsidRPr="008175AA" w:rsidRDefault="001D4805" w:rsidP="001D4805">
      <w:pPr>
        <w:numPr>
          <w:ilvl w:val="0"/>
          <w:numId w:val="79"/>
        </w:numPr>
        <w:ind w:left="714" w:hanging="357"/>
      </w:pPr>
      <w:r>
        <w:t>E. H. Erikson</w:t>
      </w:r>
    </w:p>
    <w:p w:rsidR="001D4805" w:rsidRPr="008175AA" w:rsidRDefault="001D4805" w:rsidP="001D4805">
      <w:pPr>
        <w:numPr>
          <w:ilvl w:val="0"/>
          <w:numId w:val="79"/>
        </w:numPr>
        <w:ind w:left="714" w:hanging="357"/>
      </w:pPr>
      <w:r>
        <w:t>S. Freud</w:t>
      </w:r>
    </w:p>
    <w:p w:rsidR="001D4805" w:rsidRDefault="001D4805" w:rsidP="001D4805">
      <w:pPr>
        <w:ind w:left="1440"/>
        <w:rPr>
          <w:b/>
        </w:rPr>
      </w:pPr>
    </w:p>
    <w:p w:rsidR="001D4805" w:rsidRDefault="001D4805" w:rsidP="001D4805">
      <w:pPr>
        <w:numPr>
          <w:ilvl w:val="0"/>
          <w:numId w:val="75"/>
        </w:numPr>
        <w:ind w:left="426" w:hanging="426"/>
        <w:rPr>
          <w:b/>
        </w:rPr>
      </w:pPr>
      <w:r>
        <w:rPr>
          <w:b/>
        </w:rPr>
        <w:t>Duševní procesy spojené s poznáváním, zapamatováním a myšlením tvoří oblast</w:t>
      </w:r>
    </w:p>
    <w:p w:rsidR="001D4805" w:rsidRPr="008175AA" w:rsidRDefault="001D4805" w:rsidP="001D4805">
      <w:pPr>
        <w:numPr>
          <w:ilvl w:val="0"/>
          <w:numId w:val="80"/>
        </w:numPr>
      </w:pPr>
      <w:r>
        <w:t>logiky</w:t>
      </w:r>
    </w:p>
    <w:p w:rsidR="001D4805" w:rsidRPr="008175AA" w:rsidRDefault="001D4805" w:rsidP="001D4805">
      <w:pPr>
        <w:numPr>
          <w:ilvl w:val="0"/>
          <w:numId w:val="80"/>
        </w:numPr>
      </w:pPr>
      <w:r>
        <w:t>asimilace</w:t>
      </w:r>
    </w:p>
    <w:p w:rsidR="001D4805" w:rsidRPr="00532267" w:rsidRDefault="001D4805" w:rsidP="001D4805">
      <w:pPr>
        <w:numPr>
          <w:ilvl w:val="0"/>
          <w:numId w:val="80"/>
        </w:numPr>
        <w:rPr>
          <w:b/>
        </w:rPr>
      </w:pPr>
      <w:r w:rsidRPr="00532267">
        <w:rPr>
          <w:b/>
        </w:rPr>
        <w:t>kognice</w:t>
      </w:r>
    </w:p>
    <w:p w:rsidR="001D4805" w:rsidRPr="008175AA" w:rsidRDefault="001D4805" w:rsidP="001D4805">
      <w:pPr>
        <w:numPr>
          <w:ilvl w:val="0"/>
          <w:numId w:val="80"/>
        </w:numPr>
      </w:pPr>
      <w:r>
        <w:t>akomodace</w:t>
      </w:r>
    </w:p>
    <w:p w:rsidR="001D4805" w:rsidRDefault="001D4805" w:rsidP="001D4805">
      <w:pPr>
        <w:ind w:left="426"/>
        <w:rPr>
          <w:b/>
        </w:rPr>
      </w:pPr>
    </w:p>
    <w:p w:rsidR="001D4805" w:rsidRDefault="001D4805" w:rsidP="001D4805">
      <w:pPr>
        <w:numPr>
          <w:ilvl w:val="0"/>
          <w:numId w:val="75"/>
        </w:numPr>
        <w:ind w:left="426" w:hanging="426"/>
        <w:rPr>
          <w:b/>
        </w:rPr>
      </w:pPr>
      <w:r>
        <w:rPr>
          <w:b/>
        </w:rPr>
        <w:t>Mezi znaky osobnostně orientované výchovy nepatří:</w:t>
      </w:r>
    </w:p>
    <w:p w:rsidR="001D4805" w:rsidRPr="008175AA" w:rsidRDefault="001D4805" w:rsidP="001D4805">
      <w:pPr>
        <w:numPr>
          <w:ilvl w:val="0"/>
          <w:numId w:val="81"/>
        </w:numPr>
      </w:pPr>
      <w:r>
        <w:t>spontánnost</w:t>
      </w:r>
    </w:p>
    <w:p w:rsidR="001D4805" w:rsidRPr="008175AA" w:rsidRDefault="001D4805" w:rsidP="001D4805">
      <w:pPr>
        <w:numPr>
          <w:ilvl w:val="0"/>
          <w:numId w:val="81"/>
        </w:numPr>
      </w:pPr>
      <w:r>
        <w:t>tvořivost</w:t>
      </w:r>
    </w:p>
    <w:p w:rsidR="001D4805" w:rsidRPr="00532267" w:rsidRDefault="001D4805" w:rsidP="001D4805">
      <w:pPr>
        <w:numPr>
          <w:ilvl w:val="0"/>
          <w:numId w:val="81"/>
        </w:numPr>
        <w:rPr>
          <w:b/>
        </w:rPr>
      </w:pPr>
      <w:r w:rsidRPr="00532267">
        <w:rPr>
          <w:b/>
        </w:rPr>
        <w:t>soutěživost</w:t>
      </w:r>
    </w:p>
    <w:p w:rsidR="001D4805" w:rsidRPr="008175AA" w:rsidRDefault="001D4805" w:rsidP="001D4805">
      <w:pPr>
        <w:numPr>
          <w:ilvl w:val="0"/>
          <w:numId w:val="81"/>
        </w:numPr>
      </w:pPr>
      <w:r>
        <w:t>individualizace</w:t>
      </w:r>
    </w:p>
    <w:p w:rsidR="001D4805" w:rsidRDefault="001D4805" w:rsidP="001D4805">
      <w:pPr>
        <w:ind w:left="426"/>
        <w:rPr>
          <w:b/>
        </w:rPr>
      </w:pPr>
    </w:p>
    <w:p w:rsidR="001D4805" w:rsidRDefault="001D4805" w:rsidP="001D4805">
      <w:pPr>
        <w:numPr>
          <w:ilvl w:val="0"/>
          <w:numId w:val="75"/>
        </w:numPr>
        <w:ind w:left="426" w:hanging="426"/>
        <w:rPr>
          <w:b/>
        </w:rPr>
      </w:pPr>
      <w:r>
        <w:rPr>
          <w:b/>
        </w:rPr>
        <w:t>Mezi kognitivní procesy nelze zařadit</w:t>
      </w:r>
    </w:p>
    <w:p w:rsidR="001D4805" w:rsidRPr="00532267" w:rsidRDefault="001D4805" w:rsidP="001D4805">
      <w:pPr>
        <w:numPr>
          <w:ilvl w:val="0"/>
          <w:numId w:val="82"/>
        </w:numPr>
        <w:rPr>
          <w:b/>
        </w:rPr>
      </w:pPr>
      <w:r w:rsidRPr="00532267">
        <w:rPr>
          <w:b/>
        </w:rPr>
        <w:t>prožitek lásky matky k dítěti</w:t>
      </w:r>
    </w:p>
    <w:p w:rsidR="001D4805" w:rsidRPr="008175AA" w:rsidRDefault="001D4805" w:rsidP="001D4805">
      <w:pPr>
        <w:numPr>
          <w:ilvl w:val="0"/>
          <w:numId w:val="82"/>
        </w:numPr>
      </w:pPr>
      <w:r>
        <w:t>pozornost matky soustředěnou na dítě</w:t>
      </w:r>
    </w:p>
    <w:p w:rsidR="001D4805" w:rsidRPr="008175AA" w:rsidRDefault="001D4805" w:rsidP="001D4805">
      <w:pPr>
        <w:numPr>
          <w:ilvl w:val="0"/>
          <w:numId w:val="82"/>
        </w:numPr>
      </w:pPr>
      <w:r>
        <w:t>přemyšlení matky o dítěti</w:t>
      </w:r>
    </w:p>
    <w:p w:rsidR="001D4805" w:rsidRPr="008175AA" w:rsidRDefault="001D4805" w:rsidP="001D4805">
      <w:pPr>
        <w:numPr>
          <w:ilvl w:val="0"/>
          <w:numId w:val="82"/>
        </w:numPr>
      </w:pPr>
      <w:r>
        <w:t>vzpomínky na zážitky s dítětem</w:t>
      </w:r>
    </w:p>
    <w:p w:rsidR="001D4805" w:rsidRDefault="001D4805" w:rsidP="001D4805">
      <w:pPr>
        <w:ind w:left="426"/>
        <w:rPr>
          <w:b/>
        </w:rPr>
      </w:pPr>
    </w:p>
    <w:p w:rsidR="001D4805" w:rsidRDefault="001D4805" w:rsidP="001D4805">
      <w:pPr>
        <w:numPr>
          <w:ilvl w:val="0"/>
          <w:numId w:val="75"/>
        </w:numPr>
        <w:ind w:left="426" w:hanging="426"/>
        <w:rPr>
          <w:b/>
        </w:rPr>
      </w:pPr>
      <w:r>
        <w:rPr>
          <w:b/>
        </w:rPr>
        <w:t>Do základních čtyř pilířů vzdělávání nepatří</w:t>
      </w:r>
    </w:p>
    <w:p w:rsidR="001D4805" w:rsidRPr="008175AA" w:rsidRDefault="001D4805" w:rsidP="001D4805">
      <w:pPr>
        <w:numPr>
          <w:ilvl w:val="0"/>
          <w:numId w:val="83"/>
        </w:numPr>
      </w:pPr>
      <w:r>
        <w:t>učit se poznávat</w:t>
      </w:r>
    </w:p>
    <w:p w:rsidR="001D4805" w:rsidRPr="00532267" w:rsidRDefault="001D4805" w:rsidP="001D4805">
      <w:pPr>
        <w:numPr>
          <w:ilvl w:val="0"/>
          <w:numId w:val="83"/>
        </w:numPr>
        <w:rPr>
          <w:b/>
        </w:rPr>
      </w:pPr>
      <w:r w:rsidRPr="00532267">
        <w:rPr>
          <w:b/>
        </w:rPr>
        <w:t>učit se kompetencím</w:t>
      </w:r>
    </w:p>
    <w:p w:rsidR="001D4805" w:rsidRPr="008175AA" w:rsidRDefault="001D4805" w:rsidP="001D4805">
      <w:pPr>
        <w:numPr>
          <w:ilvl w:val="0"/>
          <w:numId w:val="83"/>
        </w:numPr>
      </w:pPr>
      <w:r>
        <w:t>učit se žít společně</w:t>
      </w:r>
    </w:p>
    <w:p w:rsidR="001D4805" w:rsidRPr="008175AA" w:rsidRDefault="001D4805" w:rsidP="001D4805">
      <w:pPr>
        <w:numPr>
          <w:ilvl w:val="0"/>
          <w:numId w:val="83"/>
        </w:numPr>
      </w:pPr>
      <w:r>
        <w:t>učit se být</w:t>
      </w:r>
    </w:p>
    <w:p w:rsidR="001D4805" w:rsidRDefault="001D4805" w:rsidP="001D4805">
      <w:pPr>
        <w:ind w:left="426"/>
        <w:rPr>
          <w:b/>
        </w:rPr>
      </w:pPr>
    </w:p>
    <w:p w:rsidR="001D4805" w:rsidRDefault="001D4805" w:rsidP="001D4805">
      <w:pPr>
        <w:numPr>
          <w:ilvl w:val="0"/>
          <w:numId w:val="75"/>
        </w:numPr>
        <w:ind w:left="426" w:hanging="426"/>
        <w:rPr>
          <w:b/>
        </w:rPr>
      </w:pPr>
      <w:r>
        <w:rPr>
          <w:b/>
        </w:rPr>
        <w:t>Mezi aktivizující metody nepatří</w:t>
      </w:r>
    </w:p>
    <w:p w:rsidR="001D4805" w:rsidRPr="008175AA" w:rsidRDefault="001D4805" w:rsidP="001D4805">
      <w:pPr>
        <w:numPr>
          <w:ilvl w:val="0"/>
          <w:numId w:val="84"/>
        </w:numPr>
      </w:pPr>
      <w:r>
        <w:t>projektová metoda</w:t>
      </w:r>
    </w:p>
    <w:p w:rsidR="001D4805" w:rsidRPr="008175AA" w:rsidRDefault="001D4805" w:rsidP="001D4805">
      <w:pPr>
        <w:numPr>
          <w:ilvl w:val="0"/>
          <w:numId w:val="84"/>
        </w:numPr>
      </w:pPr>
      <w:r>
        <w:t>diskuse</w:t>
      </w:r>
    </w:p>
    <w:p w:rsidR="001D4805" w:rsidRPr="00532267" w:rsidRDefault="001D4805" w:rsidP="001D4805">
      <w:pPr>
        <w:numPr>
          <w:ilvl w:val="0"/>
          <w:numId w:val="84"/>
        </w:numPr>
        <w:rPr>
          <w:b/>
        </w:rPr>
      </w:pPr>
      <w:r w:rsidRPr="00532267">
        <w:rPr>
          <w:b/>
        </w:rPr>
        <w:t>vypravování</w:t>
      </w:r>
    </w:p>
    <w:p w:rsidR="001D4805" w:rsidRPr="008175AA" w:rsidRDefault="001D4805" w:rsidP="001D4805">
      <w:pPr>
        <w:numPr>
          <w:ilvl w:val="0"/>
          <w:numId w:val="84"/>
        </w:numPr>
      </w:pPr>
      <w:r>
        <w:t>didaktická hra</w:t>
      </w:r>
    </w:p>
    <w:p w:rsidR="001D4805" w:rsidRDefault="001D4805" w:rsidP="001D4805">
      <w:pPr>
        <w:ind w:left="426"/>
        <w:rPr>
          <w:b/>
        </w:rPr>
      </w:pPr>
    </w:p>
    <w:p w:rsidR="001D4805" w:rsidRDefault="001D4805" w:rsidP="001D4805">
      <w:pPr>
        <w:numPr>
          <w:ilvl w:val="0"/>
          <w:numId w:val="75"/>
        </w:numPr>
        <w:ind w:left="426" w:hanging="426"/>
        <w:rPr>
          <w:b/>
        </w:rPr>
      </w:pPr>
      <w:r>
        <w:rPr>
          <w:b/>
        </w:rPr>
        <w:t>Přípravná třída je určena</w:t>
      </w:r>
    </w:p>
    <w:p w:rsidR="001D4805" w:rsidRPr="000038D4" w:rsidRDefault="001D4805" w:rsidP="001D4805">
      <w:pPr>
        <w:numPr>
          <w:ilvl w:val="0"/>
          <w:numId w:val="85"/>
        </w:numPr>
        <w:rPr>
          <w:b/>
        </w:rPr>
      </w:pPr>
      <w:r w:rsidRPr="000038D4">
        <w:rPr>
          <w:b/>
        </w:rPr>
        <w:t>pro děti ze sociokulturně znevýhodněného prostředí</w:t>
      </w:r>
    </w:p>
    <w:p w:rsidR="001D4805" w:rsidRPr="008175AA" w:rsidRDefault="001D4805" w:rsidP="001D4805">
      <w:pPr>
        <w:numPr>
          <w:ilvl w:val="0"/>
          <w:numId w:val="85"/>
        </w:numPr>
      </w:pPr>
      <w:r>
        <w:t>pro děti s mentálním postižením</w:t>
      </w:r>
    </w:p>
    <w:p w:rsidR="001D4805" w:rsidRPr="008175AA" w:rsidRDefault="001D4805" w:rsidP="001D4805">
      <w:pPr>
        <w:numPr>
          <w:ilvl w:val="0"/>
          <w:numId w:val="85"/>
        </w:numPr>
      </w:pPr>
      <w:r>
        <w:t>pro děti s vadami řeči</w:t>
      </w:r>
    </w:p>
    <w:p w:rsidR="001D4805" w:rsidRPr="008175AA" w:rsidRDefault="001D4805" w:rsidP="001D4805">
      <w:pPr>
        <w:numPr>
          <w:ilvl w:val="0"/>
          <w:numId w:val="85"/>
        </w:numPr>
      </w:pPr>
      <w:r>
        <w:t>pro děti s poruchami chování</w:t>
      </w:r>
    </w:p>
    <w:p w:rsidR="001D4805" w:rsidRDefault="001D4805" w:rsidP="001D4805">
      <w:pPr>
        <w:ind w:left="426"/>
        <w:rPr>
          <w:b/>
        </w:rPr>
      </w:pPr>
    </w:p>
    <w:p w:rsidR="001D4805" w:rsidRDefault="001D4805" w:rsidP="001D4805">
      <w:pPr>
        <w:numPr>
          <w:ilvl w:val="0"/>
          <w:numId w:val="75"/>
        </w:numPr>
        <w:ind w:left="426" w:hanging="426"/>
        <w:rPr>
          <w:b/>
        </w:rPr>
      </w:pPr>
      <w:r>
        <w:rPr>
          <w:b/>
        </w:rPr>
        <w:t>Představitelem behaviorismu je</w:t>
      </w:r>
    </w:p>
    <w:p w:rsidR="001D4805" w:rsidRPr="008175AA" w:rsidRDefault="001D4805" w:rsidP="001D4805">
      <w:pPr>
        <w:numPr>
          <w:ilvl w:val="0"/>
          <w:numId w:val="86"/>
        </w:numPr>
      </w:pPr>
      <w:r>
        <w:t xml:space="preserve">A. Maslow </w:t>
      </w:r>
    </w:p>
    <w:p w:rsidR="001D4805" w:rsidRPr="008175AA" w:rsidRDefault="001D4805" w:rsidP="001D4805">
      <w:pPr>
        <w:numPr>
          <w:ilvl w:val="0"/>
          <w:numId w:val="86"/>
        </w:numPr>
      </w:pPr>
      <w:r>
        <w:t>K. Lewin</w:t>
      </w:r>
    </w:p>
    <w:p w:rsidR="001D4805" w:rsidRPr="000038D4" w:rsidRDefault="001D4805" w:rsidP="001D4805">
      <w:pPr>
        <w:numPr>
          <w:ilvl w:val="0"/>
          <w:numId w:val="86"/>
        </w:numPr>
        <w:rPr>
          <w:b/>
        </w:rPr>
      </w:pPr>
      <w:r w:rsidRPr="000038D4">
        <w:rPr>
          <w:b/>
        </w:rPr>
        <w:t>J. B. Watson</w:t>
      </w:r>
    </w:p>
    <w:p w:rsidR="001D4805" w:rsidRPr="008175AA" w:rsidRDefault="001D4805" w:rsidP="001D4805">
      <w:pPr>
        <w:numPr>
          <w:ilvl w:val="0"/>
          <w:numId w:val="86"/>
        </w:numPr>
      </w:pPr>
      <w:r>
        <w:t>S. Freud</w:t>
      </w:r>
    </w:p>
    <w:p w:rsidR="001D4805" w:rsidRDefault="001D4805" w:rsidP="001D4805">
      <w:pPr>
        <w:ind w:left="426"/>
        <w:rPr>
          <w:b/>
        </w:rPr>
      </w:pPr>
    </w:p>
    <w:p w:rsidR="001D4805" w:rsidRDefault="001D4805" w:rsidP="001D4805">
      <w:pPr>
        <w:numPr>
          <w:ilvl w:val="0"/>
          <w:numId w:val="75"/>
        </w:numPr>
        <w:ind w:left="426" w:hanging="426"/>
        <w:rPr>
          <w:b/>
        </w:rPr>
      </w:pPr>
      <w:r>
        <w:rPr>
          <w:b/>
        </w:rPr>
        <w:t>Ebbinghausova křivka znázorňuje</w:t>
      </w:r>
    </w:p>
    <w:p w:rsidR="001D4805" w:rsidRPr="008175AA" w:rsidRDefault="001D4805" w:rsidP="001D4805">
      <w:pPr>
        <w:numPr>
          <w:ilvl w:val="0"/>
          <w:numId w:val="87"/>
        </w:numPr>
      </w:pPr>
      <w:r>
        <w:t>průběh myšlení</w:t>
      </w:r>
    </w:p>
    <w:p w:rsidR="001D4805" w:rsidRPr="008175AA" w:rsidRDefault="001D4805" w:rsidP="001D4805">
      <w:pPr>
        <w:numPr>
          <w:ilvl w:val="0"/>
          <w:numId w:val="87"/>
        </w:numPr>
      </w:pPr>
      <w:r>
        <w:t>rozložení IQ v populaci</w:t>
      </w:r>
    </w:p>
    <w:p w:rsidR="001D4805" w:rsidRPr="000038D4" w:rsidRDefault="001D4805" w:rsidP="001D4805">
      <w:pPr>
        <w:numPr>
          <w:ilvl w:val="0"/>
          <w:numId w:val="87"/>
        </w:numPr>
        <w:rPr>
          <w:b/>
        </w:rPr>
      </w:pPr>
      <w:r w:rsidRPr="000038D4">
        <w:rPr>
          <w:b/>
        </w:rPr>
        <w:t>průběh zapomínání</w:t>
      </w:r>
    </w:p>
    <w:p w:rsidR="001D4805" w:rsidRPr="008175AA" w:rsidRDefault="001D4805" w:rsidP="001D4805">
      <w:pPr>
        <w:numPr>
          <w:ilvl w:val="0"/>
          <w:numId w:val="87"/>
        </w:numPr>
      </w:pPr>
      <w:r>
        <w:t>průběh koncentrace</w:t>
      </w:r>
    </w:p>
    <w:p w:rsidR="001D4805" w:rsidRDefault="001D4805" w:rsidP="001D4805">
      <w:pPr>
        <w:ind w:left="426"/>
        <w:rPr>
          <w:b/>
        </w:rPr>
      </w:pPr>
    </w:p>
    <w:p w:rsidR="001D4805" w:rsidRDefault="001D4805" w:rsidP="001D4805">
      <w:pPr>
        <w:numPr>
          <w:ilvl w:val="0"/>
          <w:numId w:val="75"/>
        </w:numPr>
        <w:ind w:left="426" w:hanging="426"/>
        <w:rPr>
          <w:b/>
        </w:rPr>
      </w:pPr>
      <w:r>
        <w:rPr>
          <w:b/>
        </w:rPr>
        <w:t xml:space="preserve">Primární malá sociální skupina je </w:t>
      </w:r>
    </w:p>
    <w:p w:rsidR="001D4805" w:rsidRPr="008175AA" w:rsidRDefault="001D4805" w:rsidP="001D4805">
      <w:pPr>
        <w:numPr>
          <w:ilvl w:val="0"/>
          <w:numId w:val="88"/>
        </w:numPr>
      </w:pPr>
      <w:r>
        <w:t>skupina dětí na prvním stupni ZŠ</w:t>
      </w:r>
    </w:p>
    <w:p w:rsidR="001D4805" w:rsidRPr="000038D4" w:rsidRDefault="001D4805" w:rsidP="001D4805">
      <w:pPr>
        <w:numPr>
          <w:ilvl w:val="0"/>
          <w:numId w:val="88"/>
        </w:numPr>
        <w:rPr>
          <w:b/>
        </w:rPr>
      </w:pPr>
      <w:r w:rsidRPr="000038D4">
        <w:rPr>
          <w:b/>
        </w:rPr>
        <w:t>skupina lidí, které spojují citové vazby</w:t>
      </w:r>
    </w:p>
    <w:p w:rsidR="001D4805" w:rsidRPr="008175AA" w:rsidRDefault="001D4805" w:rsidP="001D4805">
      <w:pPr>
        <w:numPr>
          <w:ilvl w:val="0"/>
          <w:numId w:val="88"/>
        </w:numPr>
      </w:pPr>
      <w:r>
        <w:t>skupina spolupracovníků</w:t>
      </w:r>
    </w:p>
    <w:p w:rsidR="001D4805" w:rsidRPr="008175AA" w:rsidRDefault="001D4805" w:rsidP="001D4805">
      <w:pPr>
        <w:numPr>
          <w:ilvl w:val="0"/>
          <w:numId w:val="88"/>
        </w:numPr>
      </w:pPr>
      <w:r>
        <w:t>skupina lidí, které spojují zájmové činnosti</w:t>
      </w:r>
    </w:p>
    <w:p w:rsidR="001D4805" w:rsidRDefault="001D4805" w:rsidP="001D4805">
      <w:pPr>
        <w:ind w:left="426"/>
        <w:rPr>
          <w:b/>
        </w:rPr>
      </w:pPr>
    </w:p>
    <w:p w:rsidR="001D4805" w:rsidRDefault="001D4805" w:rsidP="001D4805">
      <w:pPr>
        <w:numPr>
          <w:ilvl w:val="0"/>
          <w:numId w:val="75"/>
        </w:numPr>
        <w:ind w:left="426" w:hanging="426"/>
        <w:rPr>
          <w:b/>
        </w:rPr>
      </w:pPr>
      <w:r>
        <w:rPr>
          <w:b/>
        </w:rPr>
        <w:t>Opatrovna v Praze Na Hrádku vznikla v roce</w:t>
      </w:r>
    </w:p>
    <w:p w:rsidR="001D4805" w:rsidRPr="008175AA" w:rsidRDefault="001D4805" w:rsidP="001D4805">
      <w:pPr>
        <w:numPr>
          <w:ilvl w:val="0"/>
          <w:numId w:val="89"/>
        </w:numPr>
      </w:pPr>
      <w:r>
        <w:t>1822</w:t>
      </w:r>
    </w:p>
    <w:p w:rsidR="001D4805" w:rsidRPr="008175AA" w:rsidRDefault="001D4805" w:rsidP="001D4805">
      <w:pPr>
        <w:numPr>
          <w:ilvl w:val="0"/>
          <w:numId w:val="89"/>
        </w:numPr>
      </w:pPr>
      <w:r>
        <w:t>1812</w:t>
      </w:r>
    </w:p>
    <w:p w:rsidR="001D4805" w:rsidRPr="008175AA" w:rsidRDefault="001D4805" w:rsidP="001D4805">
      <w:pPr>
        <w:numPr>
          <w:ilvl w:val="0"/>
          <w:numId w:val="89"/>
        </w:numPr>
      </w:pPr>
      <w:r>
        <w:t>1852</w:t>
      </w:r>
    </w:p>
    <w:p w:rsidR="001D4805" w:rsidRPr="000038D4" w:rsidRDefault="001D4805" w:rsidP="001D4805">
      <w:pPr>
        <w:numPr>
          <w:ilvl w:val="0"/>
          <w:numId w:val="89"/>
        </w:numPr>
        <w:rPr>
          <w:b/>
        </w:rPr>
      </w:pPr>
      <w:r w:rsidRPr="000038D4">
        <w:rPr>
          <w:b/>
        </w:rPr>
        <w:t>1832</w:t>
      </w:r>
    </w:p>
    <w:p w:rsidR="001D4805" w:rsidRDefault="001D4805" w:rsidP="001D4805">
      <w:pPr>
        <w:ind w:left="426"/>
        <w:rPr>
          <w:b/>
        </w:rPr>
      </w:pPr>
    </w:p>
    <w:p w:rsidR="001D4805" w:rsidRDefault="001D4805" w:rsidP="001D4805">
      <w:pPr>
        <w:numPr>
          <w:ilvl w:val="0"/>
          <w:numId w:val="75"/>
        </w:numPr>
        <w:ind w:left="426" w:hanging="426"/>
        <w:rPr>
          <w:b/>
        </w:rPr>
      </w:pPr>
      <w:r>
        <w:rPr>
          <w:b/>
        </w:rPr>
        <w:t>Mezi charakteristické znaky hry dítěte předškolního věku nepatří</w:t>
      </w:r>
    </w:p>
    <w:p w:rsidR="001D4805" w:rsidRPr="008175AA" w:rsidRDefault="001D4805" w:rsidP="001D4805">
      <w:pPr>
        <w:numPr>
          <w:ilvl w:val="0"/>
          <w:numId w:val="90"/>
        </w:numPr>
      </w:pPr>
      <w:r>
        <w:t>volnost</w:t>
      </w:r>
    </w:p>
    <w:p w:rsidR="001D4805" w:rsidRPr="000038D4" w:rsidRDefault="001D4805" w:rsidP="001D4805">
      <w:pPr>
        <w:numPr>
          <w:ilvl w:val="0"/>
          <w:numId w:val="90"/>
        </w:numPr>
        <w:rPr>
          <w:b/>
        </w:rPr>
      </w:pPr>
      <w:r w:rsidRPr="000038D4">
        <w:rPr>
          <w:b/>
        </w:rPr>
        <w:t>tolerance</w:t>
      </w:r>
    </w:p>
    <w:p w:rsidR="001D4805" w:rsidRPr="008175AA" w:rsidRDefault="001D4805" w:rsidP="001D4805">
      <w:pPr>
        <w:numPr>
          <w:ilvl w:val="0"/>
          <w:numId w:val="90"/>
        </w:numPr>
      </w:pPr>
      <w:r>
        <w:t>spontánnost</w:t>
      </w:r>
    </w:p>
    <w:p w:rsidR="001D4805" w:rsidRPr="008175AA" w:rsidRDefault="001D4805" w:rsidP="001D4805">
      <w:pPr>
        <w:numPr>
          <w:ilvl w:val="0"/>
          <w:numId w:val="90"/>
        </w:numPr>
      </w:pPr>
      <w:r>
        <w:t>dobrovolnost</w:t>
      </w:r>
    </w:p>
    <w:p w:rsidR="001D4805" w:rsidRDefault="001D4805" w:rsidP="001D4805">
      <w:pPr>
        <w:ind w:left="426"/>
        <w:rPr>
          <w:b/>
        </w:rPr>
      </w:pPr>
    </w:p>
    <w:p w:rsidR="001D4805" w:rsidRDefault="001D4805" w:rsidP="001D4805">
      <w:pPr>
        <w:ind w:left="426"/>
        <w:rPr>
          <w:b/>
        </w:rPr>
      </w:pPr>
    </w:p>
    <w:p w:rsidR="001D4805" w:rsidRDefault="001D4805" w:rsidP="001D4805">
      <w:pPr>
        <w:numPr>
          <w:ilvl w:val="0"/>
          <w:numId w:val="75"/>
        </w:numPr>
        <w:ind w:left="426" w:hanging="426"/>
        <w:rPr>
          <w:b/>
        </w:rPr>
      </w:pPr>
      <w:r>
        <w:rPr>
          <w:b/>
        </w:rPr>
        <w:lastRenderedPageBreak/>
        <w:t>Do třífázového modelu učení nepatří</w:t>
      </w:r>
    </w:p>
    <w:p w:rsidR="001D4805" w:rsidRPr="008175AA" w:rsidRDefault="001D4805" w:rsidP="001D4805">
      <w:pPr>
        <w:numPr>
          <w:ilvl w:val="0"/>
          <w:numId w:val="91"/>
        </w:numPr>
      </w:pPr>
      <w:r>
        <w:t>reflexe</w:t>
      </w:r>
    </w:p>
    <w:p w:rsidR="001D4805" w:rsidRPr="003965A9" w:rsidRDefault="001D4805" w:rsidP="001D4805">
      <w:pPr>
        <w:numPr>
          <w:ilvl w:val="0"/>
          <w:numId w:val="91"/>
        </w:numPr>
        <w:rPr>
          <w:b/>
        </w:rPr>
      </w:pPr>
      <w:r w:rsidRPr="003965A9">
        <w:rPr>
          <w:b/>
        </w:rPr>
        <w:t>motivace</w:t>
      </w:r>
    </w:p>
    <w:p w:rsidR="001D4805" w:rsidRPr="008175AA" w:rsidRDefault="001D4805" w:rsidP="001D4805">
      <w:pPr>
        <w:numPr>
          <w:ilvl w:val="0"/>
          <w:numId w:val="91"/>
        </w:numPr>
      </w:pPr>
      <w:r>
        <w:t>uvědomění</w:t>
      </w:r>
    </w:p>
    <w:p w:rsidR="001D4805" w:rsidRPr="008175AA" w:rsidRDefault="001D4805" w:rsidP="001D4805">
      <w:pPr>
        <w:numPr>
          <w:ilvl w:val="0"/>
          <w:numId w:val="91"/>
        </w:numPr>
      </w:pPr>
      <w:r>
        <w:t>evokace</w:t>
      </w:r>
    </w:p>
    <w:p w:rsidR="001D4805" w:rsidRDefault="001D4805" w:rsidP="001D4805">
      <w:pPr>
        <w:ind w:left="426"/>
        <w:rPr>
          <w:b/>
        </w:rPr>
      </w:pPr>
    </w:p>
    <w:p w:rsidR="001D4805" w:rsidRDefault="001D4805" w:rsidP="001D4805">
      <w:pPr>
        <w:numPr>
          <w:ilvl w:val="0"/>
          <w:numId w:val="75"/>
        </w:numPr>
        <w:ind w:left="426" w:hanging="426"/>
        <w:rPr>
          <w:b/>
        </w:rPr>
      </w:pPr>
      <w:r>
        <w:rPr>
          <w:b/>
        </w:rPr>
        <w:t>Poslední Program výchovné práce pro jesle a mateřské školy ztratil svou závaznou platnost v roce</w:t>
      </w:r>
    </w:p>
    <w:p w:rsidR="001D4805" w:rsidRPr="008175AA" w:rsidRDefault="001D4805" w:rsidP="001D4805">
      <w:pPr>
        <w:numPr>
          <w:ilvl w:val="0"/>
          <w:numId w:val="92"/>
        </w:numPr>
      </w:pPr>
      <w:r>
        <w:t>1984</w:t>
      </w:r>
    </w:p>
    <w:p w:rsidR="001D4805" w:rsidRPr="0097212C" w:rsidRDefault="001D4805" w:rsidP="001D4805">
      <w:pPr>
        <w:numPr>
          <w:ilvl w:val="0"/>
          <w:numId w:val="92"/>
        </w:numPr>
        <w:rPr>
          <w:b/>
        </w:rPr>
      </w:pPr>
      <w:r w:rsidRPr="0097212C">
        <w:rPr>
          <w:b/>
        </w:rPr>
        <w:t>1989</w:t>
      </w:r>
    </w:p>
    <w:p w:rsidR="001D4805" w:rsidRPr="008175AA" w:rsidRDefault="001D4805" w:rsidP="001D4805">
      <w:pPr>
        <w:numPr>
          <w:ilvl w:val="0"/>
          <w:numId w:val="92"/>
        </w:numPr>
      </w:pPr>
      <w:r>
        <w:t>2004</w:t>
      </w:r>
    </w:p>
    <w:p w:rsidR="001D4805" w:rsidRPr="008175AA" w:rsidRDefault="001D4805" w:rsidP="001D4805">
      <w:pPr>
        <w:numPr>
          <w:ilvl w:val="0"/>
          <w:numId w:val="92"/>
        </w:numPr>
      </w:pPr>
      <w:r>
        <w:t>2005</w:t>
      </w:r>
    </w:p>
    <w:p w:rsidR="001D4805" w:rsidRDefault="001D4805" w:rsidP="001D4805">
      <w:pPr>
        <w:ind w:left="426"/>
        <w:rPr>
          <w:b/>
        </w:rPr>
      </w:pPr>
    </w:p>
    <w:p w:rsidR="001D4805" w:rsidRDefault="001D4805" w:rsidP="001D4805">
      <w:pPr>
        <w:numPr>
          <w:ilvl w:val="0"/>
          <w:numId w:val="75"/>
        </w:numPr>
        <w:ind w:left="426" w:hanging="426"/>
        <w:rPr>
          <w:b/>
        </w:rPr>
      </w:pPr>
      <w:r>
        <w:rPr>
          <w:b/>
        </w:rPr>
        <w:t>První, zákonem stanovené, mateřské školy u nás vznikaly v roce</w:t>
      </w:r>
    </w:p>
    <w:p w:rsidR="001D4805" w:rsidRPr="0097212C" w:rsidRDefault="001D4805" w:rsidP="001D4805">
      <w:pPr>
        <w:numPr>
          <w:ilvl w:val="0"/>
          <w:numId w:val="93"/>
        </w:numPr>
        <w:rPr>
          <w:b/>
        </w:rPr>
      </w:pPr>
      <w:r w:rsidRPr="0097212C">
        <w:rPr>
          <w:b/>
        </w:rPr>
        <w:t>1869</w:t>
      </w:r>
    </w:p>
    <w:p w:rsidR="001D4805" w:rsidRPr="0097212C" w:rsidRDefault="001D4805" w:rsidP="001D4805">
      <w:pPr>
        <w:numPr>
          <w:ilvl w:val="0"/>
          <w:numId w:val="93"/>
        </w:numPr>
      </w:pPr>
      <w:r w:rsidRPr="0097212C">
        <w:t>1848</w:t>
      </w:r>
    </w:p>
    <w:p w:rsidR="001D4805" w:rsidRPr="008175AA" w:rsidRDefault="001D4805" w:rsidP="001D4805">
      <w:pPr>
        <w:numPr>
          <w:ilvl w:val="0"/>
          <w:numId w:val="93"/>
        </w:numPr>
      </w:pPr>
      <w:r>
        <w:t>1879</w:t>
      </w:r>
    </w:p>
    <w:p w:rsidR="001D4805" w:rsidRPr="008175AA" w:rsidRDefault="001D4805" w:rsidP="001D4805">
      <w:pPr>
        <w:numPr>
          <w:ilvl w:val="0"/>
          <w:numId w:val="93"/>
        </w:numPr>
      </w:pPr>
      <w:r>
        <w:t>1905</w:t>
      </w:r>
    </w:p>
    <w:p w:rsidR="001D4805" w:rsidRDefault="001D4805" w:rsidP="001D4805">
      <w:pPr>
        <w:ind w:left="426"/>
        <w:rPr>
          <w:b/>
        </w:rPr>
      </w:pPr>
    </w:p>
    <w:p w:rsidR="001D4805" w:rsidRDefault="001D4805" w:rsidP="001D4805">
      <w:pPr>
        <w:numPr>
          <w:ilvl w:val="0"/>
          <w:numId w:val="75"/>
        </w:numPr>
        <w:ind w:left="426" w:hanging="426"/>
        <w:rPr>
          <w:b/>
        </w:rPr>
      </w:pPr>
      <w:r>
        <w:rPr>
          <w:b/>
        </w:rPr>
        <w:t xml:space="preserve">M. Montessori ve svém pedagogickém systému upřednostňuje </w:t>
      </w:r>
    </w:p>
    <w:p w:rsidR="001D4805" w:rsidRPr="008175AA" w:rsidRDefault="001D4805" w:rsidP="001D4805">
      <w:pPr>
        <w:numPr>
          <w:ilvl w:val="0"/>
          <w:numId w:val="94"/>
        </w:numPr>
      </w:pPr>
      <w:r>
        <w:t>hru</w:t>
      </w:r>
    </w:p>
    <w:p w:rsidR="001D4805" w:rsidRPr="008175AA" w:rsidRDefault="001D4805" w:rsidP="001D4805">
      <w:pPr>
        <w:numPr>
          <w:ilvl w:val="0"/>
          <w:numId w:val="94"/>
        </w:numPr>
      </w:pPr>
      <w:r>
        <w:t>spolupráci dítěte s pedagogem</w:t>
      </w:r>
    </w:p>
    <w:p w:rsidR="001D4805" w:rsidRPr="0097212C" w:rsidRDefault="001D4805" w:rsidP="001D4805">
      <w:pPr>
        <w:numPr>
          <w:ilvl w:val="0"/>
          <w:numId w:val="94"/>
        </w:numPr>
        <w:rPr>
          <w:b/>
        </w:rPr>
      </w:pPr>
      <w:r w:rsidRPr="0097212C">
        <w:rPr>
          <w:b/>
        </w:rPr>
        <w:t>cvičení praktického života</w:t>
      </w:r>
    </w:p>
    <w:p w:rsidR="001D4805" w:rsidRDefault="001D4805" w:rsidP="001D4805">
      <w:pPr>
        <w:numPr>
          <w:ilvl w:val="0"/>
          <w:numId w:val="94"/>
        </w:numPr>
      </w:pPr>
      <w:r>
        <w:t>pohybové aktivity</w:t>
      </w:r>
    </w:p>
    <w:p w:rsidR="001D4805" w:rsidRDefault="001D4805" w:rsidP="001D4805"/>
    <w:p w:rsidR="001D4805" w:rsidRPr="001E5A16" w:rsidRDefault="001D4805" w:rsidP="001D4805">
      <w:pPr>
        <w:numPr>
          <w:ilvl w:val="0"/>
          <w:numId w:val="75"/>
        </w:numPr>
        <w:ind w:left="426" w:hanging="426"/>
        <w:rPr>
          <w:b/>
        </w:rPr>
      </w:pPr>
      <w:r w:rsidRPr="001E5A16">
        <w:rPr>
          <w:b/>
        </w:rPr>
        <w:t>Mezi projektivní techniky patří</w:t>
      </w:r>
      <w:r w:rsidRPr="001E5A16">
        <w:rPr>
          <w:b/>
        </w:rPr>
        <w:tab/>
        <w:t xml:space="preserve">      </w:t>
      </w:r>
    </w:p>
    <w:p w:rsidR="001D4805" w:rsidRPr="001E5A16" w:rsidRDefault="001D4805" w:rsidP="001D4805">
      <w:pPr>
        <w:numPr>
          <w:ilvl w:val="0"/>
          <w:numId w:val="95"/>
        </w:numPr>
      </w:pPr>
      <w:r w:rsidRPr="001E5A16">
        <w:t>sociometrie</w:t>
      </w:r>
      <w:r w:rsidRPr="001E5A16">
        <w:tab/>
      </w:r>
    </w:p>
    <w:p w:rsidR="001D4805" w:rsidRPr="001E5A16" w:rsidRDefault="001D4805" w:rsidP="001D4805">
      <w:pPr>
        <w:numPr>
          <w:ilvl w:val="0"/>
          <w:numId w:val="95"/>
        </w:numPr>
        <w:rPr>
          <w:b/>
        </w:rPr>
      </w:pPr>
      <w:r w:rsidRPr="001E5A16">
        <w:rPr>
          <w:b/>
        </w:rPr>
        <w:tab/>
        <w:t>kresba začarované rodiny</w:t>
      </w:r>
    </w:p>
    <w:p w:rsidR="001D4805" w:rsidRPr="001E5A16" w:rsidRDefault="001D4805" w:rsidP="001D4805">
      <w:pPr>
        <w:numPr>
          <w:ilvl w:val="0"/>
          <w:numId w:val="95"/>
        </w:numPr>
      </w:pPr>
      <w:r w:rsidRPr="001E5A16">
        <w:tab/>
        <w:t>dotazník</w:t>
      </w:r>
    </w:p>
    <w:p w:rsidR="001D4805" w:rsidRDefault="001D4805" w:rsidP="001D4805">
      <w:pPr>
        <w:numPr>
          <w:ilvl w:val="0"/>
          <w:numId w:val="95"/>
        </w:numPr>
      </w:pPr>
      <w:r w:rsidRPr="001E5A16">
        <w:tab/>
        <w:t>psychodrama</w:t>
      </w:r>
      <w:r w:rsidRPr="001E5A16">
        <w:tab/>
      </w:r>
    </w:p>
    <w:p w:rsidR="001D4805" w:rsidRDefault="001D4805" w:rsidP="001D4805"/>
    <w:p w:rsidR="001D4805" w:rsidRPr="001E5A16" w:rsidRDefault="001D4805" w:rsidP="001D4805">
      <w:pPr>
        <w:numPr>
          <w:ilvl w:val="0"/>
          <w:numId w:val="75"/>
        </w:numPr>
        <w:ind w:left="426" w:hanging="426"/>
        <w:rPr>
          <w:b/>
        </w:rPr>
      </w:pPr>
      <w:r w:rsidRPr="001E5A16">
        <w:rPr>
          <w:b/>
        </w:rPr>
        <w:t>Sociální percepce je</w:t>
      </w:r>
    </w:p>
    <w:p w:rsidR="001D4805" w:rsidRPr="001E5A16" w:rsidRDefault="001D4805" w:rsidP="001D4805">
      <w:pPr>
        <w:numPr>
          <w:ilvl w:val="0"/>
          <w:numId w:val="96"/>
        </w:numPr>
      </w:pPr>
      <w:r w:rsidRPr="001E5A16">
        <w:t>zprostředkování informací z okolního světa našimi smysly</w:t>
      </w:r>
    </w:p>
    <w:p w:rsidR="001D4805" w:rsidRPr="001E5A16" w:rsidRDefault="001D4805" w:rsidP="001D4805">
      <w:pPr>
        <w:numPr>
          <w:ilvl w:val="0"/>
          <w:numId w:val="96"/>
        </w:numPr>
      </w:pPr>
      <w:r w:rsidRPr="001E5A16">
        <w:t xml:space="preserve">zkreslený obraz světa v důsledku raných zkušeností </w:t>
      </w:r>
    </w:p>
    <w:p w:rsidR="001D4805" w:rsidRPr="001E5A16" w:rsidRDefault="001D4805" w:rsidP="001D4805">
      <w:pPr>
        <w:numPr>
          <w:ilvl w:val="0"/>
          <w:numId w:val="96"/>
        </w:numPr>
        <w:rPr>
          <w:b/>
        </w:rPr>
      </w:pPr>
      <w:r w:rsidRPr="001E5A16">
        <w:rPr>
          <w:b/>
        </w:rPr>
        <w:t>vnímání světa na základě našich zkušeností a očekávání</w:t>
      </w:r>
    </w:p>
    <w:p w:rsidR="001D4805" w:rsidRPr="001E5A16" w:rsidRDefault="001D4805" w:rsidP="001D4805">
      <w:pPr>
        <w:numPr>
          <w:ilvl w:val="0"/>
          <w:numId w:val="96"/>
        </w:numPr>
      </w:pPr>
      <w:r w:rsidRPr="001E5A16">
        <w:t>pohled na svět zprostředkovaný jinými lidmi</w:t>
      </w:r>
    </w:p>
    <w:p w:rsidR="001D4805" w:rsidRPr="001E5A16" w:rsidRDefault="001D4805" w:rsidP="001D4805"/>
    <w:p w:rsidR="001D4805" w:rsidRPr="001E5A16" w:rsidRDefault="001D4805" w:rsidP="001D4805">
      <w:pPr>
        <w:numPr>
          <w:ilvl w:val="0"/>
          <w:numId w:val="75"/>
        </w:numPr>
        <w:ind w:left="426" w:hanging="426"/>
        <w:rPr>
          <w:b/>
        </w:rPr>
      </w:pPr>
      <w:r w:rsidRPr="001E5A16">
        <w:rPr>
          <w:b/>
        </w:rPr>
        <w:t>V předškolním věku nejsou pozorovány u nadaných dětí projevy chování, které signalizují</w:t>
      </w:r>
    </w:p>
    <w:p w:rsidR="001D4805" w:rsidRPr="00B92446" w:rsidRDefault="001D4805" w:rsidP="001D4805">
      <w:pPr>
        <w:numPr>
          <w:ilvl w:val="0"/>
          <w:numId w:val="97"/>
        </w:numPr>
        <w:rPr>
          <w:b/>
        </w:rPr>
      </w:pPr>
      <w:r w:rsidRPr="00B92446">
        <w:rPr>
          <w:b/>
        </w:rPr>
        <w:t>výtvarné nadání</w:t>
      </w:r>
    </w:p>
    <w:p w:rsidR="001D4805" w:rsidRPr="001E5A16" w:rsidRDefault="001D4805" w:rsidP="001D4805">
      <w:pPr>
        <w:numPr>
          <w:ilvl w:val="0"/>
          <w:numId w:val="97"/>
        </w:numPr>
      </w:pPr>
      <w:r w:rsidRPr="001E5A16">
        <w:t>hudební nadání</w:t>
      </w:r>
    </w:p>
    <w:p w:rsidR="001D4805" w:rsidRPr="001E5A16" w:rsidRDefault="001D4805" w:rsidP="001D4805">
      <w:pPr>
        <w:numPr>
          <w:ilvl w:val="0"/>
          <w:numId w:val="97"/>
        </w:numPr>
      </w:pPr>
      <w:r w:rsidRPr="001E5A16">
        <w:t>matematické nadání</w:t>
      </w:r>
    </w:p>
    <w:p w:rsidR="001D4805" w:rsidRDefault="001D4805" w:rsidP="001D4805">
      <w:pPr>
        <w:numPr>
          <w:ilvl w:val="0"/>
          <w:numId w:val="97"/>
        </w:numPr>
      </w:pPr>
      <w:r w:rsidRPr="001E5A16">
        <w:t>nadání v oblasti verbálních schopností</w:t>
      </w:r>
    </w:p>
    <w:p w:rsidR="001D4805" w:rsidRPr="001E5A16" w:rsidRDefault="001D4805" w:rsidP="001D4805">
      <w:pPr>
        <w:ind w:left="720"/>
      </w:pPr>
    </w:p>
    <w:p w:rsidR="001D4805" w:rsidRPr="001E5A16" w:rsidRDefault="001D4805" w:rsidP="001D4805">
      <w:pPr>
        <w:numPr>
          <w:ilvl w:val="0"/>
          <w:numId w:val="75"/>
        </w:numPr>
        <w:ind w:left="426" w:hanging="426"/>
        <w:rPr>
          <w:b/>
        </w:rPr>
      </w:pPr>
      <w:r w:rsidRPr="001E5A16">
        <w:rPr>
          <w:b/>
        </w:rPr>
        <w:t>Požadavek na vytvoření komplexního systému péče o nadanou populaci je zakotven</w:t>
      </w:r>
    </w:p>
    <w:p w:rsidR="001D4805" w:rsidRPr="001E5A16" w:rsidRDefault="001D4805" w:rsidP="001D4805">
      <w:pPr>
        <w:numPr>
          <w:ilvl w:val="1"/>
          <w:numId w:val="97"/>
        </w:numPr>
        <w:ind w:left="714" w:hanging="357"/>
      </w:pPr>
      <w:r w:rsidRPr="001E5A16">
        <w:t>v Listině základních práv a svobod</w:t>
      </w:r>
    </w:p>
    <w:p w:rsidR="001D4805" w:rsidRPr="001E5A16" w:rsidRDefault="001D4805" w:rsidP="001D4805">
      <w:pPr>
        <w:numPr>
          <w:ilvl w:val="1"/>
          <w:numId w:val="97"/>
        </w:numPr>
        <w:ind w:left="714" w:hanging="357"/>
      </w:pPr>
      <w:r w:rsidRPr="001E5A16">
        <w:t>v Rámcovém vzdělávacím programu pro předškolní vzdělávání</w:t>
      </w:r>
    </w:p>
    <w:p w:rsidR="001D4805" w:rsidRPr="001E5A16" w:rsidRDefault="001D4805" w:rsidP="001D4805">
      <w:pPr>
        <w:numPr>
          <w:ilvl w:val="1"/>
          <w:numId w:val="97"/>
        </w:numPr>
        <w:ind w:left="714" w:hanging="357"/>
      </w:pPr>
      <w:r w:rsidRPr="001E5A16">
        <w:t>ve vyhlášce MŠMT č.127/1997 Sb. o speciálních školách a speciálních mateřských školách</w:t>
      </w:r>
    </w:p>
    <w:p w:rsidR="001D4805" w:rsidRPr="001E5A16" w:rsidRDefault="001D4805" w:rsidP="001D4805">
      <w:pPr>
        <w:numPr>
          <w:ilvl w:val="1"/>
          <w:numId w:val="97"/>
        </w:numPr>
        <w:ind w:left="714" w:hanging="357"/>
        <w:rPr>
          <w:b/>
        </w:rPr>
      </w:pPr>
      <w:r w:rsidRPr="001E5A16">
        <w:rPr>
          <w:b/>
        </w:rPr>
        <w:t xml:space="preserve">v Bílé knize (Národní program </w:t>
      </w:r>
      <w:r>
        <w:rPr>
          <w:b/>
        </w:rPr>
        <w:t>rozvoje vzdělávání</w:t>
      </w:r>
      <w:r w:rsidRPr="001E5A16">
        <w:rPr>
          <w:b/>
        </w:rPr>
        <w:t xml:space="preserve"> v ČR)</w:t>
      </w:r>
    </w:p>
    <w:p w:rsidR="001D4805" w:rsidRPr="001E5A16" w:rsidRDefault="001D4805" w:rsidP="001D4805">
      <w:pPr>
        <w:ind w:left="426"/>
        <w:rPr>
          <w:b/>
        </w:rPr>
      </w:pPr>
    </w:p>
    <w:p w:rsidR="001D4805" w:rsidRPr="001E5A16" w:rsidRDefault="001D4805" w:rsidP="001D4805">
      <w:pPr>
        <w:numPr>
          <w:ilvl w:val="0"/>
          <w:numId w:val="75"/>
        </w:numPr>
        <w:ind w:left="426" w:hanging="426"/>
        <w:rPr>
          <w:b/>
        </w:rPr>
      </w:pPr>
      <w:r w:rsidRPr="001E5A16">
        <w:rPr>
          <w:b/>
        </w:rPr>
        <w:t>Učitelka mateřské školy může při speciálně-pedagogické diagnostice využívat</w:t>
      </w:r>
    </w:p>
    <w:p w:rsidR="001D4805" w:rsidRPr="001E5A16" w:rsidRDefault="001D4805" w:rsidP="001D4805">
      <w:pPr>
        <w:pStyle w:val="Zkladntext"/>
        <w:numPr>
          <w:ilvl w:val="0"/>
          <w:numId w:val="98"/>
        </w:numPr>
        <w:rPr>
          <w:b w:val="0"/>
        </w:rPr>
      </w:pPr>
      <w:r w:rsidRPr="001E5A16">
        <w:rPr>
          <w:b w:val="0"/>
        </w:rPr>
        <w:t>Test barevných pyramid Schaieho a Heissa</w:t>
      </w:r>
    </w:p>
    <w:p w:rsidR="001D4805" w:rsidRPr="001E5A16" w:rsidRDefault="001D4805" w:rsidP="001D4805">
      <w:pPr>
        <w:pStyle w:val="Zkladntext"/>
        <w:numPr>
          <w:ilvl w:val="0"/>
          <w:numId w:val="98"/>
        </w:numPr>
        <w:rPr>
          <w:b w:val="0"/>
        </w:rPr>
      </w:pPr>
      <w:r>
        <w:rPr>
          <w:b w:val="0"/>
        </w:rPr>
        <w:t>P</w:t>
      </w:r>
      <w:r w:rsidRPr="001E5A16">
        <w:rPr>
          <w:b w:val="0"/>
        </w:rPr>
        <w:t>oslechový dichotický test</w:t>
      </w:r>
    </w:p>
    <w:p w:rsidR="001D4805" w:rsidRPr="001E5A16" w:rsidRDefault="001D4805" w:rsidP="001D4805">
      <w:pPr>
        <w:pStyle w:val="Zkladntext"/>
        <w:numPr>
          <w:ilvl w:val="0"/>
          <w:numId w:val="98"/>
        </w:numPr>
      </w:pPr>
      <w:r w:rsidRPr="001E5A16">
        <w:t xml:space="preserve">Test rizika poruch čtení </w:t>
      </w:r>
    </w:p>
    <w:p w:rsidR="001D4805" w:rsidRPr="001E5A16" w:rsidRDefault="001D4805" w:rsidP="001D4805">
      <w:pPr>
        <w:pStyle w:val="Zkladntext"/>
        <w:numPr>
          <w:ilvl w:val="0"/>
          <w:numId w:val="98"/>
        </w:numPr>
        <w:rPr>
          <w:b w:val="0"/>
        </w:rPr>
      </w:pPr>
      <w:r w:rsidRPr="001E5A16">
        <w:rPr>
          <w:b w:val="0"/>
        </w:rPr>
        <w:t>Heidelbergský test řečového vývoje</w:t>
      </w:r>
    </w:p>
    <w:p w:rsidR="001D4805" w:rsidRDefault="001D4805" w:rsidP="001D4805">
      <w:pPr>
        <w:ind w:left="426"/>
        <w:rPr>
          <w:b/>
        </w:rPr>
      </w:pPr>
    </w:p>
    <w:p w:rsidR="001D4805" w:rsidRPr="001E5A16" w:rsidRDefault="001D4805" w:rsidP="001D4805">
      <w:pPr>
        <w:ind w:left="426"/>
        <w:rPr>
          <w:b/>
        </w:rPr>
      </w:pPr>
    </w:p>
    <w:p w:rsidR="001D4805" w:rsidRPr="00B92446" w:rsidRDefault="001D4805" w:rsidP="001D4805">
      <w:pPr>
        <w:numPr>
          <w:ilvl w:val="0"/>
          <w:numId w:val="75"/>
        </w:numPr>
        <w:ind w:left="426" w:hanging="426"/>
        <w:rPr>
          <w:b/>
        </w:rPr>
      </w:pPr>
      <w:r w:rsidRPr="001E5A16">
        <w:rPr>
          <w:b/>
        </w:rPr>
        <w:lastRenderedPageBreak/>
        <w:t xml:space="preserve">Alternativní program pod názvem Začít spolu se v České republice začal </w:t>
      </w:r>
      <w:r w:rsidRPr="00B92446">
        <w:rPr>
          <w:b/>
        </w:rPr>
        <w:t>realizovat od roku</w:t>
      </w:r>
    </w:p>
    <w:p w:rsidR="001D4805" w:rsidRPr="00B92446" w:rsidRDefault="001D4805" w:rsidP="001D4805">
      <w:pPr>
        <w:numPr>
          <w:ilvl w:val="1"/>
          <w:numId w:val="98"/>
        </w:numPr>
        <w:ind w:left="714" w:hanging="357"/>
      </w:pPr>
      <w:r w:rsidRPr="00B92446">
        <w:t>1990</w:t>
      </w:r>
    </w:p>
    <w:p w:rsidR="001D4805" w:rsidRPr="00B92446" w:rsidRDefault="001D4805" w:rsidP="001D4805">
      <w:pPr>
        <w:numPr>
          <w:ilvl w:val="1"/>
          <w:numId w:val="98"/>
        </w:numPr>
        <w:ind w:left="714" w:hanging="357"/>
      </w:pPr>
      <w:r w:rsidRPr="00B92446">
        <w:t>1989</w:t>
      </w:r>
    </w:p>
    <w:p w:rsidR="001D4805" w:rsidRPr="00B92446" w:rsidRDefault="001D4805" w:rsidP="001D4805">
      <w:pPr>
        <w:numPr>
          <w:ilvl w:val="1"/>
          <w:numId w:val="98"/>
        </w:numPr>
        <w:ind w:left="714" w:hanging="357"/>
        <w:rPr>
          <w:b/>
        </w:rPr>
      </w:pPr>
      <w:r w:rsidRPr="00B92446">
        <w:rPr>
          <w:b/>
        </w:rPr>
        <w:t>1994</w:t>
      </w:r>
    </w:p>
    <w:p w:rsidR="001D4805" w:rsidRPr="00B92446" w:rsidRDefault="001D4805" w:rsidP="001D4805">
      <w:pPr>
        <w:numPr>
          <w:ilvl w:val="1"/>
          <w:numId w:val="98"/>
        </w:numPr>
        <w:ind w:left="714" w:hanging="357"/>
      </w:pPr>
      <w:r w:rsidRPr="00B92446">
        <w:t>2000</w:t>
      </w:r>
    </w:p>
    <w:p w:rsidR="001D4805" w:rsidRPr="001E5A16" w:rsidRDefault="001D4805" w:rsidP="001D4805">
      <w:pPr>
        <w:ind w:left="426"/>
        <w:rPr>
          <w:b/>
        </w:rPr>
      </w:pPr>
    </w:p>
    <w:p w:rsidR="001D4805" w:rsidRPr="001E5A16" w:rsidRDefault="001D4805" w:rsidP="001D4805">
      <w:pPr>
        <w:numPr>
          <w:ilvl w:val="0"/>
          <w:numId w:val="75"/>
        </w:numPr>
        <w:ind w:left="426" w:hanging="426"/>
        <w:rPr>
          <w:b/>
        </w:rPr>
      </w:pPr>
      <w:r w:rsidRPr="001E5A16">
        <w:rPr>
          <w:b/>
        </w:rPr>
        <w:t>Program Začít spolu vychází z osobnostně orientovaného modelu, inspirován dílem</w:t>
      </w:r>
    </w:p>
    <w:p w:rsidR="001D4805" w:rsidRPr="001E5A16" w:rsidRDefault="001D4805" w:rsidP="001D4805">
      <w:pPr>
        <w:numPr>
          <w:ilvl w:val="0"/>
          <w:numId w:val="99"/>
        </w:numPr>
        <w:ind w:left="714" w:hanging="357"/>
      </w:pPr>
      <w:r w:rsidRPr="001E5A16">
        <w:rPr>
          <w:b/>
        </w:rPr>
        <w:t>C.</w:t>
      </w:r>
      <w:r>
        <w:rPr>
          <w:b/>
        </w:rPr>
        <w:t xml:space="preserve"> </w:t>
      </w:r>
      <w:r w:rsidRPr="001E5A16">
        <w:rPr>
          <w:b/>
        </w:rPr>
        <w:t>Rogerse</w:t>
      </w:r>
    </w:p>
    <w:p w:rsidR="001D4805" w:rsidRPr="001E5A16" w:rsidRDefault="001D4805" w:rsidP="001D4805">
      <w:pPr>
        <w:numPr>
          <w:ilvl w:val="0"/>
          <w:numId w:val="99"/>
        </w:numPr>
        <w:ind w:left="714" w:hanging="357"/>
      </w:pPr>
      <w:r w:rsidRPr="001E5A16">
        <w:t>E.</w:t>
      </w:r>
      <w:r>
        <w:t xml:space="preserve"> H. </w:t>
      </w:r>
      <w:r w:rsidRPr="001E5A16">
        <w:t>Eriksona</w:t>
      </w:r>
    </w:p>
    <w:p w:rsidR="001D4805" w:rsidRPr="001E5A16" w:rsidRDefault="001D4805" w:rsidP="001D4805">
      <w:pPr>
        <w:numPr>
          <w:ilvl w:val="0"/>
          <w:numId w:val="99"/>
        </w:numPr>
        <w:ind w:left="714" w:hanging="357"/>
      </w:pPr>
      <w:r w:rsidRPr="001E5A16">
        <w:t>J.</w:t>
      </w:r>
      <w:r>
        <w:t xml:space="preserve"> </w:t>
      </w:r>
      <w:r w:rsidRPr="001E5A16">
        <w:t>Piageta</w:t>
      </w:r>
    </w:p>
    <w:p w:rsidR="001D4805" w:rsidRPr="001E5A16" w:rsidRDefault="001D4805" w:rsidP="001D4805">
      <w:pPr>
        <w:numPr>
          <w:ilvl w:val="0"/>
          <w:numId w:val="99"/>
        </w:numPr>
        <w:ind w:left="714" w:hanging="357"/>
      </w:pPr>
      <w:r w:rsidRPr="001E5A16">
        <w:t>H.</w:t>
      </w:r>
      <w:r>
        <w:t xml:space="preserve"> </w:t>
      </w:r>
      <w:r w:rsidRPr="001E5A16">
        <w:t>Gardnera</w:t>
      </w:r>
    </w:p>
    <w:p w:rsidR="001D4805" w:rsidRPr="001E5A16" w:rsidRDefault="001D4805" w:rsidP="001D4805">
      <w:pPr>
        <w:ind w:left="426"/>
        <w:rPr>
          <w:b/>
        </w:rPr>
      </w:pPr>
    </w:p>
    <w:p w:rsidR="001D4805" w:rsidRPr="001E5A16" w:rsidRDefault="001D4805" w:rsidP="001D4805">
      <w:pPr>
        <w:numPr>
          <w:ilvl w:val="0"/>
          <w:numId w:val="75"/>
        </w:numPr>
        <w:ind w:left="426" w:hanging="426"/>
        <w:rPr>
          <w:b/>
        </w:rPr>
      </w:pPr>
      <w:r w:rsidRPr="001E5A16">
        <w:rPr>
          <w:b/>
        </w:rPr>
        <w:t>V. sjezd pěstounek mateřských škol se konal v roce</w:t>
      </w:r>
    </w:p>
    <w:p w:rsidR="001D4805" w:rsidRPr="001E5A16" w:rsidRDefault="001D4805" w:rsidP="001D4805">
      <w:pPr>
        <w:numPr>
          <w:ilvl w:val="0"/>
          <w:numId w:val="100"/>
        </w:numPr>
        <w:ind w:left="714" w:hanging="357"/>
      </w:pPr>
      <w:r w:rsidRPr="001E5A16">
        <w:t>1905</w:t>
      </w:r>
    </w:p>
    <w:p w:rsidR="001D4805" w:rsidRPr="001E5A16" w:rsidRDefault="001D4805" w:rsidP="001D4805">
      <w:pPr>
        <w:numPr>
          <w:ilvl w:val="0"/>
          <w:numId w:val="100"/>
        </w:numPr>
        <w:ind w:left="714" w:hanging="357"/>
        <w:rPr>
          <w:b/>
        </w:rPr>
      </w:pPr>
      <w:r w:rsidRPr="001E5A16">
        <w:rPr>
          <w:b/>
        </w:rPr>
        <w:t>1908</w:t>
      </w:r>
    </w:p>
    <w:p w:rsidR="001D4805" w:rsidRPr="001E5A16" w:rsidRDefault="001D4805" w:rsidP="001D4805">
      <w:pPr>
        <w:numPr>
          <w:ilvl w:val="0"/>
          <w:numId w:val="100"/>
        </w:numPr>
        <w:ind w:left="714" w:hanging="357"/>
      </w:pPr>
      <w:r w:rsidRPr="001E5A16">
        <w:t>1943</w:t>
      </w:r>
    </w:p>
    <w:p w:rsidR="001D4805" w:rsidRPr="001E5A16" w:rsidRDefault="001D4805" w:rsidP="001D4805">
      <w:pPr>
        <w:numPr>
          <w:ilvl w:val="0"/>
          <w:numId w:val="100"/>
        </w:numPr>
        <w:ind w:left="714" w:hanging="357"/>
      </w:pPr>
      <w:r w:rsidRPr="001E5A16">
        <w:t>1918</w:t>
      </w:r>
    </w:p>
    <w:p w:rsidR="001D4805" w:rsidRPr="001E5A16" w:rsidRDefault="001D4805" w:rsidP="001D4805">
      <w:pPr>
        <w:ind w:left="426"/>
        <w:rPr>
          <w:b/>
        </w:rPr>
      </w:pPr>
    </w:p>
    <w:p w:rsidR="001D4805" w:rsidRPr="001E5A16" w:rsidRDefault="001D4805" w:rsidP="001D4805">
      <w:pPr>
        <w:numPr>
          <w:ilvl w:val="0"/>
          <w:numId w:val="75"/>
        </w:numPr>
        <w:ind w:left="426" w:hanging="426"/>
        <w:rPr>
          <w:b/>
        </w:rPr>
      </w:pPr>
      <w:r>
        <w:rPr>
          <w:b/>
        </w:rPr>
        <w:t>N</w:t>
      </w:r>
      <w:r w:rsidRPr="001E5A16">
        <w:rPr>
          <w:b/>
        </w:rPr>
        <w:t>eformální kurikulum zahrnuje</w:t>
      </w:r>
    </w:p>
    <w:p w:rsidR="001D4805" w:rsidRPr="00B92446" w:rsidRDefault="001D4805" w:rsidP="001D4805">
      <w:pPr>
        <w:numPr>
          <w:ilvl w:val="0"/>
          <w:numId w:val="101"/>
        </w:numPr>
        <w:rPr>
          <w:b/>
        </w:rPr>
      </w:pPr>
      <w:r w:rsidRPr="001E5A16">
        <w:rPr>
          <w:b/>
        </w:rPr>
        <w:t xml:space="preserve">aktivity a zkušenosti vztahující se ke škole, </w:t>
      </w:r>
      <w:r w:rsidRPr="00B92446">
        <w:rPr>
          <w:b/>
        </w:rPr>
        <w:t>mimotřídní a mimoškolní aktivity organizované školou</w:t>
      </w:r>
    </w:p>
    <w:p w:rsidR="001D4805" w:rsidRPr="001E5A16" w:rsidRDefault="001D4805" w:rsidP="001D4805">
      <w:pPr>
        <w:numPr>
          <w:ilvl w:val="0"/>
          <w:numId w:val="101"/>
        </w:numPr>
      </w:pPr>
      <w:r w:rsidRPr="001E5A16">
        <w:t>aktivitymimotřídní a mimoškolní, které nejsou organizované školou</w:t>
      </w:r>
    </w:p>
    <w:p w:rsidR="001D4805" w:rsidRPr="001E5A16" w:rsidRDefault="001D4805" w:rsidP="001D4805">
      <w:pPr>
        <w:numPr>
          <w:ilvl w:val="0"/>
          <w:numId w:val="101"/>
        </w:numPr>
      </w:pPr>
      <w:r w:rsidRPr="001E5A16">
        <w:t>komplexní projekt cílů, obsahu, prostředků a organizace vzdělávání, jeho realizace ve vzdělávacím procesu a předepsané způsoby kontroly</w:t>
      </w:r>
    </w:p>
    <w:p w:rsidR="001D4805" w:rsidRPr="001E5A16" w:rsidRDefault="001D4805" w:rsidP="001D4805">
      <w:pPr>
        <w:numPr>
          <w:ilvl w:val="0"/>
          <w:numId w:val="101"/>
        </w:numPr>
      </w:pPr>
      <w:r w:rsidRPr="001E5A16">
        <w:t>dílčí projekt cílů, obsahu, prostředků a organizace vzdělávání, jeho realizace ve vzdělávacím procesu a předepsané způsoby kontroly</w:t>
      </w:r>
    </w:p>
    <w:p w:rsidR="001D4805" w:rsidRPr="001E5A16" w:rsidRDefault="001D4805" w:rsidP="001D4805"/>
    <w:p w:rsidR="001D4805" w:rsidRPr="001E5A16" w:rsidRDefault="001D4805" w:rsidP="001D4805">
      <w:pPr>
        <w:numPr>
          <w:ilvl w:val="0"/>
          <w:numId w:val="75"/>
        </w:numPr>
        <w:ind w:left="426" w:hanging="426"/>
        <w:rPr>
          <w:b/>
        </w:rPr>
      </w:pPr>
      <w:r w:rsidRPr="001E5A16">
        <w:rPr>
          <w:b/>
        </w:rPr>
        <w:t>Koedukaci chápeme jako</w:t>
      </w:r>
    </w:p>
    <w:p w:rsidR="001D4805" w:rsidRPr="001E5A16" w:rsidRDefault="001D4805" w:rsidP="001D4805">
      <w:pPr>
        <w:numPr>
          <w:ilvl w:val="0"/>
          <w:numId w:val="102"/>
        </w:numPr>
        <w:rPr>
          <w:b/>
        </w:rPr>
      </w:pPr>
      <w:r w:rsidRPr="001E5A16">
        <w:rPr>
          <w:b/>
        </w:rPr>
        <w:t>společné vzdělávání žáků obou pohlaví ve společných třídách v jedné škole</w:t>
      </w:r>
    </w:p>
    <w:p w:rsidR="001D4805" w:rsidRPr="001E5A16" w:rsidRDefault="001D4805" w:rsidP="001D4805">
      <w:pPr>
        <w:numPr>
          <w:ilvl w:val="0"/>
          <w:numId w:val="102"/>
        </w:numPr>
      </w:pPr>
      <w:r w:rsidRPr="001E5A16">
        <w:t>nápravu určitého handicapu v rámci školního prostředí</w:t>
      </w:r>
    </w:p>
    <w:p w:rsidR="001D4805" w:rsidRPr="001E5A16" w:rsidRDefault="001D4805" w:rsidP="001D4805">
      <w:pPr>
        <w:numPr>
          <w:ilvl w:val="0"/>
          <w:numId w:val="102"/>
        </w:numPr>
      </w:pPr>
      <w:r w:rsidRPr="001E5A16">
        <w:t>způsob vnímání a poznávání</w:t>
      </w:r>
    </w:p>
    <w:p w:rsidR="001D4805" w:rsidRPr="001E5A16" w:rsidRDefault="001D4805" w:rsidP="001D4805">
      <w:pPr>
        <w:numPr>
          <w:ilvl w:val="0"/>
          <w:numId w:val="102"/>
        </w:numPr>
      </w:pPr>
      <w:r w:rsidRPr="001E5A16">
        <w:t>způsob zprostředkování průřezových témat ŠVP</w:t>
      </w:r>
    </w:p>
    <w:p w:rsidR="001D4805" w:rsidRPr="001E5A16" w:rsidRDefault="001D4805" w:rsidP="001D4805"/>
    <w:p w:rsidR="001D4805" w:rsidRPr="001E5A16" w:rsidRDefault="001D4805" w:rsidP="001D4805">
      <w:pPr>
        <w:numPr>
          <w:ilvl w:val="0"/>
          <w:numId w:val="75"/>
        </w:numPr>
        <w:ind w:left="426" w:hanging="426"/>
        <w:rPr>
          <w:b/>
        </w:rPr>
      </w:pPr>
      <w:r w:rsidRPr="001E5A16">
        <w:rPr>
          <w:b/>
        </w:rPr>
        <w:t>Kriteria autoevaluace určují</w:t>
      </w:r>
    </w:p>
    <w:p w:rsidR="001D4805" w:rsidRPr="00B92446" w:rsidRDefault="001D4805" w:rsidP="001D4805">
      <w:pPr>
        <w:numPr>
          <w:ilvl w:val="0"/>
          <w:numId w:val="103"/>
        </w:numPr>
      </w:pPr>
      <w:r w:rsidRPr="00B92446">
        <w:t>obsah zvolené oblasti</w:t>
      </w:r>
    </w:p>
    <w:p w:rsidR="001D4805" w:rsidRPr="001E5A16" w:rsidRDefault="001D4805" w:rsidP="001D4805">
      <w:pPr>
        <w:numPr>
          <w:ilvl w:val="0"/>
          <w:numId w:val="103"/>
        </w:numPr>
        <w:rPr>
          <w:b/>
        </w:rPr>
      </w:pPr>
      <w:r w:rsidRPr="001E5A16">
        <w:rPr>
          <w:b/>
        </w:rPr>
        <w:t>žádoucí kvalitu zvolené oblasti</w:t>
      </w:r>
    </w:p>
    <w:p w:rsidR="001D4805" w:rsidRPr="001E5A16" w:rsidRDefault="001D4805" w:rsidP="001D4805">
      <w:pPr>
        <w:numPr>
          <w:ilvl w:val="0"/>
          <w:numId w:val="103"/>
        </w:numPr>
      </w:pPr>
      <w:r w:rsidRPr="001E5A16">
        <w:t>přesný popis žádoucí kvality</w:t>
      </w:r>
    </w:p>
    <w:p w:rsidR="001D4805" w:rsidRPr="001E5A16" w:rsidRDefault="001D4805" w:rsidP="001D4805">
      <w:pPr>
        <w:numPr>
          <w:ilvl w:val="0"/>
          <w:numId w:val="103"/>
        </w:numPr>
      </w:pPr>
      <w:r w:rsidRPr="001E5A16">
        <w:t>metody pro hodnocení zvolené oblasti</w:t>
      </w:r>
    </w:p>
    <w:p w:rsidR="001D4805" w:rsidRPr="001E5A16" w:rsidRDefault="001D4805" w:rsidP="001D4805">
      <w:r w:rsidRPr="001E5A16">
        <w:rPr>
          <w:b/>
        </w:rPr>
        <w:tab/>
      </w:r>
    </w:p>
    <w:p w:rsidR="001D4805" w:rsidRPr="00B92446" w:rsidRDefault="001D4805" w:rsidP="001D4805">
      <w:pPr>
        <w:numPr>
          <w:ilvl w:val="0"/>
          <w:numId w:val="75"/>
        </w:numPr>
        <w:ind w:left="426" w:hanging="426"/>
        <w:rPr>
          <w:b/>
        </w:rPr>
      </w:pPr>
      <w:r w:rsidRPr="001E5A16">
        <w:rPr>
          <w:b/>
        </w:rPr>
        <w:t xml:space="preserve">Ředitel mateřské školy rozhoduje o přijetí dítěte do mateřské školy, popřípadě </w:t>
      </w:r>
      <w:r>
        <w:rPr>
          <w:b/>
        </w:rPr>
        <w:t>o s</w:t>
      </w:r>
      <w:r w:rsidRPr="00B92446">
        <w:rPr>
          <w:b/>
        </w:rPr>
        <w:t>tanovení zkušebního pobytu dítěte, jehož délka nesmí přesáhnout</w:t>
      </w:r>
    </w:p>
    <w:p w:rsidR="001D4805" w:rsidRPr="001E5A16" w:rsidRDefault="001D4805" w:rsidP="001D4805">
      <w:pPr>
        <w:numPr>
          <w:ilvl w:val="0"/>
          <w:numId w:val="104"/>
        </w:numPr>
      </w:pPr>
      <w:r w:rsidRPr="001E5A16">
        <w:t>1 měsíc</w:t>
      </w:r>
    </w:p>
    <w:p w:rsidR="001D4805" w:rsidRPr="001E5A16" w:rsidRDefault="001D4805" w:rsidP="001D4805">
      <w:pPr>
        <w:numPr>
          <w:ilvl w:val="0"/>
          <w:numId w:val="104"/>
        </w:numPr>
      </w:pPr>
      <w:r w:rsidRPr="001E5A16">
        <w:t>2 měsíce</w:t>
      </w:r>
    </w:p>
    <w:p w:rsidR="001D4805" w:rsidRPr="001E5A16" w:rsidRDefault="001D4805" w:rsidP="001D4805">
      <w:pPr>
        <w:numPr>
          <w:ilvl w:val="0"/>
          <w:numId w:val="104"/>
        </w:numPr>
        <w:rPr>
          <w:b/>
        </w:rPr>
      </w:pPr>
      <w:r w:rsidRPr="001E5A16">
        <w:rPr>
          <w:b/>
        </w:rPr>
        <w:t>3 měsíce</w:t>
      </w:r>
    </w:p>
    <w:p w:rsidR="001D4805" w:rsidRPr="001E5A16" w:rsidRDefault="001D4805" w:rsidP="001D4805">
      <w:pPr>
        <w:numPr>
          <w:ilvl w:val="0"/>
          <w:numId w:val="104"/>
        </w:numPr>
      </w:pPr>
      <w:r w:rsidRPr="001E5A16">
        <w:t>4 měsíce</w:t>
      </w:r>
    </w:p>
    <w:p w:rsidR="001D4805" w:rsidRPr="008175AA" w:rsidRDefault="001D4805" w:rsidP="001D4805">
      <w:pPr>
        <w:ind w:left="426"/>
        <w:rPr>
          <w:b/>
        </w:rPr>
      </w:pPr>
    </w:p>
    <w:p w:rsidR="001D4805" w:rsidRDefault="001D4805"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Default="00924FCD" w:rsidP="00820901">
      <w:pPr>
        <w:pStyle w:val="Zkladntext"/>
        <w:jc w:val="left"/>
        <w:rPr>
          <w:rFonts w:ascii="Arial Narrow" w:hAnsi="Arial Narrow"/>
          <w:b w:val="0"/>
        </w:rPr>
      </w:pPr>
    </w:p>
    <w:p w:rsidR="00924FCD" w:rsidRPr="00BD611A" w:rsidRDefault="00924FCD" w:rsidP="00924FCD">
      <w:pPr>
        <w:shd w:val="clear" w:color="auto" w:fill="FFFFFF"/>
        <w:jc w:val="center"/>
        <w:outlineLvl w:val="0"/>
        <w:rPr>
          <w:b/>
          <w:caps/>
          <w:kern w:val="36"/>
          <w:sz w:val="28"/>
          <w:szCs w:val="32"/>
        </w:rPr>
      </w:pPr>
      <w:r w:rsidRPr="00BD611A">
        <w:rPr>
          <w:b/>
          <w:caps/>
          <w:kern w:val="36"/>
          <w:sz w:val="28"/>
          <w:szCs w:val="32"/>
        </w:rPr>
        <w:lastRenderedPageBreak/>
        <w:t>test</w:t>
      </w:r>
      <w:r w:rsidRPr="00BD611A">
        <w:rPr>
          <w:b/>
          <w:bCs/>
          <w:caps/>
          <w:sz w:val="28"/>
          <w:szCs w:val="32"/>
        </w:rPr>
        <w:t xml:space="preserve"> znalostí ze speciální pedagogiky (SPP)</w:t>
      </w:r>
      <w:r w:rsidRPr="00BD611A">
        <w:rPr>
          <w:b/>
          <w:caps/>
          <w:kern w:val="36"/>
          <w:sz w:val="28"/>
          <w:szCs w:val="32"/>
        </w:rPr>
        <w:t xml:space="preserve"> </w:t>
      </w:r>
    </w:p>
    <w:p w:rsidR="00924FCD" w:rsidRPr="00924FCD" w:rsidRDefault="00924FCD" w:rsidP="00924FCD">
      <w:pPr>
        <w:rPr>
          <w:b/>
          <w:sz w:val="28"/>
          <w:szCs w:val="28"/>
        </w:rPr>
      </w:pPr>
      <w:r w:rsidRPr="00924FCD">
        <w:rPr>
          <w:b/>
          <w:sz w:val="28"/>
          <w:szCs w:val="28"/>
        </w:rPr>
        <w:t>(</w:t>
      </w:r>
      <w:proofErr w:type="gramStart"/>
      <w:r w:rsidRPr="00924FCD">
        <w:rPr>
          <w:b/>
          <w:sz w:val="28"/>
          <w:szCs w:val="28"/>
        </w:rPr>
        <w:t>pro</w:t>
      </w:r>
      <w:proofErr w:type="gramEnd"/>
      <w:r w:rsidRPr="00924FCD">
        <w:rPr>
          <w:b/>
          <w:sz w:val="28"/>
          <w:szCs w:val="28"/>
        </w:rPr>
        <w:t xml:space="preserve"> obor Speciální pedagogika – poradenství, Speciální pedagogika – dramaterapie)</w:t>
      </w:r>
    </w:p>
    <w:p w:rsidR="00924FCD" w:rsidRDefault="00924FCD" w:rsidP="00924FCD">
      <w:pPr>
        <w:pStyle w:val="Zkladntext"/>
        <w:rPr>
          <w:szCs w:val="24"/>
        </w:rPr>
      </w:pPr>
    </w:p>
    <w:p w:rsidR="00924FCD" w:rsidRPr="00BD611A" w:rsidRDefault="00924FCD" w:rsidP="00924FCD">
      <w:pPr>
        <w:pStyle w:val="Zkladntext"/>
        <w:rPr>
          <w:szCs w:val="24"/>
        </w:rPr>
      </w:pPr>
    </w:p>
    <w:p w:rsidR="00924FCD" w:rsidRPr="00BD611A" w:rsidRDefault="00924FCD" w:rsidP="00924FCD">
      <w:pPr>
        <w:rPr>
          <w:b/>
        </w:rPr>
      </w:pPr>
      <w:r w:rsidRPr="00BD611A">
        <w:rPr>
          <w:b/>
        </w:rPr>
        <w:t>1. Sociální služba Raná péče:</w:t>
      </w:r>
    </w:p>
    <w:p w:rsidR="00924FCD" w:rsidRPr="00BD611A" w:rsidRDefault="00924FCD" w:rsidP="00924FCD">
      <w:pPr>
        <w:pStyle w:val="Odstavecseseznamem"/>
        <w:numPr>
          <w:ilvl w:val="0"/>
          <w:numId w:val="105"/>
        </w:numPr>
        <w:spacing w:after="0" w:line="240" w:lineRule="auto"/>
        <w:ind w:left="426" w:hanging="66"/>
        <w:rPr>
          <w:rFonts w:ascii="Times New Roman" w:hAnsi="Times New Roman"/>
          <w:sz w:val="24"/>
          <w:szCs w:val="24"/>
        </w:rPr>
      </w:pPr>
      <w:r w:rsidRPr="00BD611A">
        <w:rPr>
          <w:rFonts w:ascii="Times New Roman" w:hAnsi="Times New Roman"/>
          <w:sz w:val="24"/>
          <w:szCs w:val="24"/>
        </w:rPr>
        <w:t>je poskytována až do 5 let věku dítěte</w:t>
      </w:r>
    </w:p>
    <w:p w:rsidR="00924FCD" w:rsidRPr="00BD611A" w:rsidRDefault="00924FCD" w:rsidP="00924FCD">
      <w:pPr>
        <w:pStyle w:val="Odstavecseseznamem"/>
        <w:numPr>
          <w:ilvl w:val="0"/>
          <w:numId w:val="105"/>
        </w:numPr>
        <w:spacing w:after="0" w:line="240" w:lineRule="auto"/>
        <w:ind w:left="426" w:hanging="66"/>
        <w:rPr>
          <w:rFonts w:ascii="Times New Roman" w:hAnsi="Times New Roman"/>
          <w:sz w:val="24"/>
          <w:szCs w:val="24"/>
        </w:rPr>
      </w:pPr>
      <w:r w:rsidRPr="00BD611A">
        <w:rPr>
          <w:rFonts w:ascii="Times New Roman" w:hAnsi="Times New Roman"/>
          <w:sz w:val="24"/>
          <w:szCs w:val="24"/>
        </w:rPr>
        <w:t>je poskytována do ukončení třetího roku věku dítěte</w:t>
      </w:r>
    </w:p>
    <w:p w:rsidR="00924FCD" w:rsidRPr="00BD611A" w:rsidRDefault="00924FCD" w:rsidP="00924FCD">
      <w:pPr>
        <w:pStyle w:val="Odstavecseseznamem"/>
        <w:numPr>
          <w:ilvl w:val="0"/>
          <w:numId w:val="105"/>
        </w:numPr>
        <w:spacing w:after="0" w:line="240" w:lineRule="auto"/>
        <w:ind w:left="426" w:hanging="66"/>
        <w:rPr>
          <w:rFonts w:ascii="Times New Roman" w:hAnsi="Times New Roman"/>
          <w:b/>
          <w:sz w:val="24"/>
          <w:szCs w:val="24"/>
        </w:rPr>
      </w:pPr>
      <w:r w:rsidRPr="00BD611A">
        <w:rPr>
          <w:rFonts w:ascii="Times New Roman" w:hAnsi="Times New Roman"/>
          <w:b/>
          <w:sz w:val="24"/>
          <w:szCs w:val="24"/>
        </w:rPr>
        <w:t>je poskytována až do 7 let věku dítěte</w:t>
      </w:r>
    </w:p>
    <w:p w:rsidR="00924FCD" w:rsidRPr="00BD611A" w:rsidRDefault="00924FCD" w:rsidP="00924FCD">
      <w:pPr>
        <w:pStyle w:val="Odstavecseseznamem"/>
        <w:numPr>
          <w:ilvl w:val="0"/>
          <w:numId w:val="105"/>
        </w:numPr>
        <w:spacing w:after="120" w:line="240" w:lineRule="auto"/>
        <w:ind w:left="426" w:hanging="66"/>
        <w:rPr>
          <w:rFonts w:ascii="Times New Roman" w:hAnsi="Times New Roman"/>
          <w:sz w:val="24"/>
          <w:szCs w:val="24"/>
        </w:rPr>
      </w:pPr>
      <w:r w:rsidRPr="00BD611A">
        <w:rPr>
          <w:rFonts w:ascii="Times New Roman" w:hAnsi="Times New Roman"/>
          <w:sz w:val="24"/>
          <w:szCs w:val="24"/>
        </w:rPr>
        <w:t>do tří let věku dítěte v určených případech do sedmi let</w:t>
      </w:r>
    </w:p>
    <w:p w:rsidR="00924FCD" w:rsidRPr="00BD611A" w:rsidRDefault="00924FCD" w:rsidP="00924FCD">
      <w:pPr>
        <w:rPr>
          <w:b/>
        </w:rPr>
      </w:pPr>
    </w:p>
    <w:p w:rsidR="00924FCD" w:rsidRPr="00BD611A" w:rsidRDefault="00924FCD" w:rsidP="00924FCD">
      <w:pPr>
        <w:rPr>
          <w:b/>
        </w:rPr>
      </w:pPr>
      <w:r w:rsidRPr="00BD611A">
        <w:rPr>
          <w:b/>
        </w:rPr>
        <w:t xml:space="preserve">2. Která klasifikace je podle 10. </w:t>
      </w:r>
      <w:proofErr w:type="gramStart"/>
      <w:r w:rsidRPr="00BD611A">
        <w:rPr>
          <w:b/>
        </w:rPr>
        <w:t>revize</w:t>
      </w:r>
      <w:proofErr w:type="gramEnd"/>
      <w:r w:rsidRPr="00BD611A">
        <w:rPr>
          <w:b/>
        </w:rPr>
        <w:t xml:space="preserve"> MKN správná?</w:t>
      </w:r>
    </w:p>
    <w:p w:rsidR="00924FCD" w:rsidRPr="00BD611A" w:rsidRDefault="00924FCD" w:rsidP="00924FCD">
      <w:pPr>
        <w:numPr>
          <w:ilvl w:val="0"/>
          <w:numId w:val="132"/>
        </w:numPr>
      </w:pPr>
      <w:r w:rsidRPr="00BD611A">
        <w:t>F 71  IQ 23</w:t>
      </w:r>
    </w:p>
    <w:p w:rsidR="00924FCD" w:rsidRPr="00BD611A" w:rsidRDefault="00924FCD" w:rsidP="00924FCD">
      <w:pPr>
        <w:numPr>
          <w:ilvl w:val="0"/>
          <w:numId w:val="132"/>
        </w:numPr>
        <w:rPr>
          <w:b/>
        </w:rPr>
      </w:pPr>
      <w:r w:rsidRPr="00BD611A">
        <w:rPr>
          <w:b/>
        </w:rPr>
        <w:t>F 70  IQ 56</w:t>
      </w:r>
    </w:p>
    <w:p w:rsidR="00924FCD" w:rsidRPr="00BD611A" w:rsidRDefault="00924FCD" w:rsidP="00924FCD">
      <w:pPr>
        <w:numPr>
          <w:ilvl w:val="0"/>
          <w:numId w:val="132"/>
        </w:numPr>
      </w:pPr>
      <w:r w:rsidRPr="00BD611A">
        <w:t>F 73  IQ 28</w:t>
      </w:r>
    </w:p>
    <w:p w:rsidR="00924FCD" w:rsidRPr="00BD611A" w:rsidRDefault="00924FCD" w:rsidP="00924FCD">
      <w:pPr>
        <w:numPr>
          <w:ilvl w:val="0"/>
          <w:numId w:val="132"/>
        </w:numPr>
        <w:spacing w:after="120"/>
      </w:pPr>
      <w:r w:rsidRPr="00BD611A">
        <w:t>F 72  IQ 44</w:t>
      </w:r>
    </w:p>
    <w:p w:rsidR="00924FCD" w:rsidRPr="00BD611A" w:rsidRDefault="00924FCD" w:rsidP="00924FCD">
      <w:pPr>
        <w:rPr>
          <w:b/>
        </w:rPr>
      </w:pPr>
    </w:p>
    <w:p w:rsidR="00924FCD" w:rsidRPr="00BD611A" w:rsidRDefault="00924FCD" w:rsidP="00924FCD">
      <w:pPr>
        <w:rPr>
          <w:b/>
        </w:rPr>
      </w:pPr>
      <w:r w:rsidRPr="00BD611A">
        <w:rPr>
          <w:b/>
        </w:rPr>
        <w:t>3. Poruchu chování lze charakterizovat:</w:t>
      </w:r>
    </w:p>
    <w:p w:rsidR="00924FCD" w:rsidRPr="00BD611A" w:rsidRDefault="00924FCD" w:rsidP="00924FCD">
      <w:pPr>
        <w:numPr>
          <w:ilvl w:val="0"/>
          <w:numId w:val="106"/>
        </w:numPr>
      </w:pPr>
      <w:r w:rsidRPr="00BD611A">
        <w:t>základním rysem je generalizovaná trvalá úzkost, která není omezena nebo silně nepřevládá za žádných určitých vnějších okolností</w:t>
      </w:r>
    </w:p>
    <w:p w:rsidR="00924FCD" w:rsidRPr="00BD611A" w:rsidRDefault="00924FCD" w:rsidP="00924FCD">
      <w:pPr>
        <w:numPr>
          <w:ilvl w:val="0"/>
          <w:numId w:val="106"/>
        </w:numPr>
      </w:pPr>
      <w:r w:rsidRPr="00BD611A">
        <w:t xml:space="preserve">nedostatečný vývoj kognitivních funkcí, narušení integrity osobnosti, snížení úrovně intelektových schopností v pásmu mentální subnormy  </w:t>
      </w:r>
    </w:p>
    <w:p w:rsidR="00924FCD" w:rsidRPr="00BD611A" w:rsidRDefault="00924FCD" w:rsidP="00924FCD">
      <w:pPr>
        <w:numPr>
          <w:ilvl w:val="0"/>
          <w:numId w:val="106"/>
        </w:numPr>
        <w:rPr>
          <w:b/>
          <w:bCs/>
        </w:rPr>
      </w:pPr>
      <w:r w:rsidRPr="00BD611A">
        <w:rPr>
          <w:b/>
          <w:bCs/>
        </w:rPr>
        <w:t>opakující se trvalý vzorec disociálního, agresivního a vzdorovitého chování, které porušuje sociální normy a očekávání přiměřená věku dítěte</w:t>
      </w:r>
    </w:p>
    <w:p w:rsidR="00924FCD" w:rsidRPr="00BD611A" w:rsidRDefault="00924FCD" w:rsidP="00924FCD">
      <w:pPr>
        <w:numPr>
          <w:ilvl w:val="0"/>
          <w:numId w:val="106"/>
        </w:numPr>
        <w:spacing w:after="120"/>
      </w:pPr>
      <w:r w:rsidRPr="00BD611A">
        <w:t>jako krátkodobý a přechodný stav vázaný na sociálně nepodmíněné příčiny a nepatologické prostředí</w:t>
      </w:r>
    </w:p>
    <w:p w:rsidR="00924FCD" w:rsidRPr="00BD611A" w:rsidRDefault="00924FCD" w:rsidP="00924FCD">
      <w:pPr>
        <w:rPr>
          <w:b/>
        </w:rPr>
      </w:pPr>
    </w:p>
    <w:p w:rsidR="00924FCD" w:rsidRPr="00BD611A" w:rsidRDefault="00924FCD" w:rsidP="00924FCD">
      <w:pPr>
        <w:rPr>
          <w:b/>
        </w:rPr>
      </w:pPr>
      <w:r w:rsidRPr="00BD611A">
        <w:rPr>
          <w:b/>
        </w:rPr>
        <w:t xml:space="preserve">4. FAS je zkratka pro: </w:t>
      </w:r>
    </w:p>
    <w:p w:rsidR="00924FCD" w:rsidRPr="00BD611A" w:rsidRDefault="00924FCD" w:rsidP="00924FCD">
      <w:pPr>
        <w:numPr>
          <w:ilvl w:val="0"/>
          <w:numId w:val="107"/>
        </w:numPr>
        <w:suppressAutoHyphens/>
        <w:snapToGrid w:val="0"/>
        <w:ind w:left="426" w:hanging="66"/>
      </w:pPr>
      <w:r w:rsidRPr="00BD611A">
        <w:t xml:space="preserve">Fantovu asociativní socioterapii </w:t>
      </w:r>
    </w:p>
    <w:p w:rsidR="00924FCD" w:rsidRPr="00BD611A" w:rsidRDefault="00924FCD" w:rsidP="00924FCD">
      <w:pPr>
        <w:numPr>
          <w:ilvl w:val="0"/>
          <w:numId w:val="107"/>
        </w:numPr>
        <w:suppressAutoHyphens/>
        <w:snapToGrid w:val="0"/>
        <w:ind w:left="426" w:hanging="66"/>
      </w:pPr>
      <w:r w:rsidRPr="00BD611A">
        <w:t>Federaci autistických studentů</w:t>
      </w:r>
    </w:p>
    <w:p w:rsidR="00924FCD" w:rsidRPr="00BD611A" w:rsidRDefault="00924FCD" w:rsidP="00924FCD">
      <w:pPr>
        <w:numPr>
          <w:ilvl w:val="0"/>
          <w:numId w:val="107"/>
        </w:numPr>
        <w:suppressAutoHyphens/>
        <w:snapToGrid w:val="0"/>
        <w:ind w:left="426" w:hanging="66"/>
        <w:rPr>
          <w:b/>
        </w:rPr>
      </w:pPr>
      <w:r w:rsidRPr="00BD611A">
        <w:rPr>
          <w:b/>
        </w:rPr>
        <w:t>Fetální alkoholový syndrom</w:t>
      </w:r>
    </w:p>
    <w:p w:rsidR="00924FCD" w:rsidRPr="00BD611A" w:rsidRDefault="00924FCD" w:rsidP="00924FCD">
      <w:pPr>
        <w:numPr>
          <w:ilvl w:val="0"/>
          <w:numId w:val="107"/>
        </w:numPr>
        <w:suppressAutoHyphens/>
        <w:snapToGrid w:val="0"/>
        <w:spacing w:after="120"/>
        <w:ind w:left="426" w:hanging="66"/>
      </w:pPr>
      <w:r w:rsidRPr="00BD611A">
        <w:t>Frontální asociační socioterapii</w:t>
      </w:r>
    </w:p>
    <w:p w:rsidR="00924FCD" w:rsidRPr="00BD611A" w:rsidRDefault="00924FCD" w:rsidP="00924FCD">
      <w:pPr>
        <w:jc w:val="both"/>
        <w:rPr>
          <w:b/>
        </w:rPr>
      </w:pPr>
    </w:p>
    <w:p w:rsidR="00924FCD" w:rsidRPr="00BD611A" w:rsidRDefault="00924FCD" w:rsidP="00924FCD">
      <w:pPr>
        <w:ind w:left="284" w:hanging="284"/>
        <w:jc w:val="both"/>
        <w:rPr>
          <w:b/>
        </w:rPr>
      </w:pPr>
      <w:r w:rsidRPr="00BD611A">
        <w:rPr>
          <w:b/>
        </w:rPr>
        <w:t>5. Je-li klient dospělého věku ve stavu hlubokého bezvědomí, ale má otevřené oči, mrká a má zachovalé některé projevy reflexní činnosti, pak tento stav označujeme jako:</w:t>
      </w:r>
    </w:p>
    <w:p w:rsidR="00924FCD" w:rsidRPr="00BD611A" w:rsidRDefault="00924FCD" w:rsidP="00924FCD">
      <w:pPr>
        <w:pStyle w:val="Odstavecseseznamem"/>
        <w:numPr>
          <w:ilvl w:val="0"/>
          <w:numId w:val="108"/>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kontuzi mozku</w:t>
      </w:r>
    </w:p>
    <w:p w:rsidR="00924FCD" w:rsidRPr="00BD611A" w:rsidRDefault="00924FCD" w:rsidP="00924FCD">
      <w:pPr>
        <w:pStyle w:val="Odstavecseseznamem"/>
        <w:numPr>
          <w:ilvl w:val="0"/>
          <w:numId w:val="108"/>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kryptogenní epilepsii</w:t>
      </w:r>
    </w:p>
    <w:p w:rsidR="00924FCD" w:rsidRPr="00BD611A" w:rsidRDefault="00924FCD" w:rsidP="00924FCD">
      <w:pPr>
        <w:pStyle w:val="Odstavecseseznamem"/>
        <w:numPr>
          <w:ilvl w:val="0"/>
          <w:numId w:val="108"/>
        </w:numPr>
        <w:spacing w:after="0" w:line="240" w:lineRule="auto"/>
        <w:ind w:left="709" w:hanging="283"/>
        <w:jc w:val="both"/>
        <w:rPr>
          <w:rFonts w:ascii="Times New Roman" w:hAnsi="Times New Roman"/>
          <w:b/>
          <w:sz w:val="24"/>
          <w:szCs w:val="24"/>
        </w:rPr>
      </w:pPr>
      <w:r w:rsidRPr="00BD611A">
        <w:rPr>
          <w:rFonts w:ascii="Times New Roman" w:hAnsi="Times New Roman"/>
          <w:b/>
          <w:sz w:val="24"/>
          <w:szCs w:val="24"/>
        </w:rPr>
        <w:t>vigilní kóma (coma vigile), také apalický syndrom</w:t>
      </w:r>
    </w:p>
    <w:p w:rsidR="00924FCD" w:rsidRPr="00BD611A" w:rsidRDefault="00924FCD" w:rsidP="00924FCD">
      <w:pPr>
        <w:pStyle w:val="Odstavecseseznamem"/>
        <w:numPr>
          <w:ilvl w:val="0"/>
          <w:numId w:val="108"/>
        </w:numPr>
        <w:spacing w:after="120" w:line="240" w:lineRule="auto"/>
        <w:ind w:left="709" w:hanging="283"/>
        <w:jc w:val="both"/>
        <w:rPr>
          <w:rFonts w:ascii="Times New Roman" w:hAnsi="Times New Roman"/>
          <w:sz w:val="24"/>
          <w:szCs w:val="24"/>
        </w:rPr>
      </w:pPr>
      <w:r w:rsidRPr="00BD611A">
        <w:rPr>
          <w:rFonts w:ascii="Times New Roman" w:hAnsi="Times New Roman"/>
          <w:sz w:val="24"/>
          <w:szCs w:val="24"/>
        </w:rPr>
        <w:t>terminální stav</w:t>
      </w:r>
    </w:p>
    <w:p w:rsidR="00924FCD" w:rsidRPr="00BD611A" w:rsidRDefault="00924FCD" w:rsidP="00924FCD">
      <w:pPr>
        <w:rPr>
          <w:b/>
        </w:rPr>
      </w:pPr>
    </w:p>
    <w:p w:rsidR="00924FCD" w:rsidRPr="00BD611A" w:rsidRDefault="00924FCD" w:rsidP="00924FCD">
      <w:pPr>
        <w:rPr>
          <w:b/>
        </w:rPr>
      </w:pPr>
      <w:r w:rsidRPr="00BD611A">
        <w:rPr>
          <w:b/>
        </w:rPr>
        <w:t>6. Mezi projevy mentální retardace patří:</w:t>
      </w:r>
    </w:p>
    <w:p w:rsidR="00924FCD" w:rsidRPr="00BD611A" w:rsidRDefault="00924FCD" w:rsidP="00924FCD">
      <w:pPr>
        <w:pStyle w:val="Odstavecseseznamem"/>
        <w:numPr>
          <w:ilvl w:val="0"/>
          <w:numId w:val="109"/>
        </w:numPr>
        <w:spacing w:after="0"/>
        <w:rPr>
          <w:rFonts w:ascii="Times New Roman" w:hAnsi="Times New Roman"/>
          <w:b/>
          <w:sz w:val="24"/>
          <w:szCs w:val="24"/>
        </w:rPr>
      </w:pPr>
      <w:r w:rsidRPr="00BD611A">
        <w:rPr>
          <w:rFonts w:ascii="Times New Roman" w:hAnsi="Times New Roman"/>
          <w:b/>
          <w:sz w:val="24"/>
          <w:szCs w:val="24"/>
        </w:rPr>
        <w:t>poruchy vizuomotoriky a pohybové koordinace</w:t>
      </w:r>
    </w:p>
    <w:p w:rsidR="00924FCD" w:rsidRPr="00BD611A" w:rsidRDefault="00924FCD" w:rsidP="00924FCD">
      <w:pPr>
        <w:pStyle w:val="Odstavecseseznamem"/>
        <w:numPr>
          <w:ilvl w:val="0"/>
          <w:numId w:val="109"/>
        </w:numPr>
        <w:spacing w:after="0"/>
        <w:rPr>
          <w:rFonts w:ascii="Times New Roman" w:hAnsi="Times New Roman"/>
          <w:sz w:val="24"/>
          <w:szCs w:val="24"/>
        </w:rPr>
      </w:pPr>
      <w:r w:rsidRPr="00BD611A">
        <w:rPr>
          <w:rFonts w:ascii="Times New Roman" w:hAnsi="Times New Roman"/>
          <w:sz w:val="24"/>
          <w:szCs w:val="24"/>
        </w:rPr>
        <w:t>emoční porucha v dětství nespecifikovaná</w:t>
      </w:r>
    </w:p>
    <w:p w:rsidR="00924FCD" w:rsidRPr="00BD611A" w:rsidRDefault="00924FCD" w:rsidP="00924FCD">
      <w:pPr>
        <w:pStyle w:val="Odstavecseseznamem"/>
        <w:numPr>
          <w:ilvl w:val="0"/>
          <w:numId w:val="109"/>
        </w:numPr>
        <w:spacing w:after="0"/>
        <w:rPr>
          <w:rFonts w:ascii="Times New Roman" w:hAnsi="Times New Roman"/>
          <w:sz w:val="24"/>
          <w:szCs w:val="24"/>
        </w:rPr>
      </w:pPr>
      <w:r w:rsidRPr="00BD611A">
        <w:rPr>
          <w:rFonts w:ascii="Times New Roman" w:hAnsi="Times New Roman"/>
          <w:sz w:val="24"/>
          <w:szCs w:val="24"/>
        </w:rPr>
        <w:t>dyslexie</w:t>
      </w:r>
    </w:p>
    <w:p w:rsidR="00924FCD" w:rsidRPr="00BD611A" w:rsidRDefault="00924FCD" w:rsidP="00924FCD">
      <w:pPr>
        <w:pStyle w:val="Odstavecseseznamem"/>
        <w:numPr>
          <w:ilvl w:val="0"/>
          <w:numId w:val="109"/>
        </w:numPr>
        <w:spacing w:after="120"/>
        <w:rPr>
          <w:rFonts w:ascii="Times New Roman" w:hAnsi="Times New Roman"/>
          <w:sz w:val="24"/>
          <w:szCs w:val="24"/>
        </w:rPr>
      </w:pPr>
      <w:r w:rsidRPr="00BD611A">
        <w:rPr>
          <w:rFonts w:ascii="Times New Roman" w:hAnsi="Times New Roman"/>
          <w:sz w:val="24"/>
          <w:szCs w:val="24"/>
        </w:rPr>
        <w:t>dystymie</w:t>
      </w:r>
    </w:p>
    <w:p w:rsidR="00924FCD" w:rsidRPr="00BD611A" w:rsidRDefault="00924FCD" w:rsidP="00924FCD">
      <w:pPr>
        <w:rPr>
          <w:b/>
        </w:rPr>
      </w:pPr>
    </w:p>
    <w:p w:rsidR="00924FCD" w:rsidRPr="00BD611A" w:rsidRDefault="00924FCD" w:rsidP="00924FCD">
      <w:pPr>
        <w:rPr>
          <w:b/>
        </w:rPr>
      </w:pPr>
      <w:r w:rsidRPr="00BD611A">
        <w:rPr>
          <w:b/>
        </w:rPr>
        <w:t>7. Kochleární implantát je vhodný pro:</w:t>
      </w:r>
    </w:p>
    <w:p w:rsidR="00924FCD" w:rsidRPr="00BD611A" w:rsidRDefault="00924FCD" w:rsidP="00924FCD">
      <w:pPr>
        <w:pStyle w:val="Odstavecseseznamem"/>
        <w:numPr>
          <w:ilvl w:val="0"/>
          <w:numId w:val="110"/>
        </w:numPr>
        <w:spacing w:after="0" w:line="240" w:lineRule="auto"/>
        <w:ind w:left="426" w:firstLine="0"/>
        <w:rPr>
          <w:rFonts w:ascii="Times New Roman" w:hAnsi="Times New Roman"/>
          <w:sz w:val="24"/>
          <w:szCs w:val="24"/>
        </w:rPr>
      </w:pPr>
      <w:r w:rsidRPr="00BD611A">
        <w:rPr>
          <w:rFonts w:ascii="Times New Roman" w:hAnsi="Times New Roman"/>
          <w:sz w:val="24"/>
          <w:szCs w:val="24"/>
        </w:rPr>
        <w:t>toho, kdo má ušní šelest</w:t>
      </w:r>
    </w:p>
    <w:p w:rsidR="00924FCD" w:rsidRPr="00BD611A" w:rsidRDefault="00924FCD" w:rsidP="00924FCD">
      <w:pPr>
        <w:pStyle w:val="Odstavecseseznamem"/>
        <w:numPr>
          <w:ilvl w:val="0"/>
          <w:numId w:val="110"/>
        </w:numPr>
        <w:spacing w:after="0" w:line="240" w:lineRule="auto"/>
        <w:ind w:left="426" w:firstLine="0"/>
        <w:rPr>
          <w:rFonts w:ascii="Times New Roman" w:hAnsi="Times New Roman"/>
          <w:sz w:val="24"/>
          <w:szCs w:val="24"/>
        </w:rPr>
      </w:pPr>
      <w:r w:rsidRPr="00BD611A">
        <w:rPr>
          <w:rFonts w:ascii="Times New Roman" w:hAnsi="Times New Roman"/>
          <w:sz w:val="24"/>
          <w:szCs w:val="24"/>
        </w:rPr>
        <w:t>toho, kdo má ušní šelest a ohluchl</w:t>
      </w:r>
    </w:p>
    <w:p w:rsidR="00924FCD" w:rsidRPr="00BD611A" w:rsidRDefault="00924FCD" w:rsidP="00924FCD">
      <w:pPr>
        <w:pStyle w:val="Odstavecseseznamem"/>
        <w:numPr>
          <w:ilvl w:val="0"/>
          <w:numId w:val="110"/>
        </w:numPr>
        <w:spacing w:after="0" w:line="240" w:lineRule="auto"/>
        <w:ind w:left="426" w:firstLine="0"/>
        <w:rPr>
          <w:rFonts w:ascii="Times New Roman" w:hAnsi="Times New Roman"/>
          <w:b/>
          <w:sz w:val="24"/>
          <w:szCs w:val="24"/>
        </w:rPr>
      </w:pPr>
      <w:r w:rsidRPr="00BD611A">
        <w:rPr>
          <w:rFonts w:ascii="Times New Roman" w:hAnsi="Times New Roman"/>
          <w:b/>
          <w:sz w:val="24"/>
          <w:szCs w:val="24"/>
        </w:rPr>
        <w:t>těžce prelingválně sluchově postižené děti a ohluchlé dospělé</w:t>
      </w:r>
    </w:p>
    <w:p w:rsidR="00924FCD" w:rsidRPr="00BD611A" w:rsidRDefault="00924FCD" w:rsidP="00924FCD">
      <w:pPr>
        <w:pStyle w:val="Odstavecseseznamem"/>
        <w:numPr>
          <w:ilvl w:val="0"/>
          <w:numId w:val="110"/>
        </w:numPr>
        <w:spacing w:after="120" w:line="240" w:lineRule="auto"/>
        <w:ind w:left="426" w:firstLine="0"/>
        <w:rPr>
          <w:rFonts w:ascii="Times New Roman" w:hAnsi="Times New Roman"/>
          <w:sz w:val="24"/>
          <w:szCs w:val="24"/>
        </w:rPr>
      </w:pPr>
      <w:r w:rsidRPr="00BD611A">
        <w:rPr>
          <w:rFonts w:ascii="Times New Roman" w:hAnsi="Times New Roman"/>
          <w:sz w:val="24"/>
          <w:szCs w:val="24"/>
        </w:rPr>
        <w:t>dospělé s prelingvální hluchotou nebo stařeckou nedoslýchavostí</w:t>
      </w:r>
    </w:p>
    <w:p w:rsidR="00924FCD" w:rsidRPr="00BD611A" w:rsidRDefault="00924FCD" w:rsidP="00924FCD">
      <w:pPr>
        <w:jc w:val="both"/>
        <w:rPr>
          <w:b/>
        </w:rPr>
      </w:pPr>
    </w:p>
    <w:p w:rsidR="00924FCD" w:rsidRPr="00BD611A" w:rsidRDefault="00924FCD" w:rsidP="00924FCD">
      <w:pPr>
        <w:tabs>
          <w:tab w:val="left" w:pos="284"/>
        </w:tabs>
        <w:ind w:left="284" w:hanging="284"/>
        <w:jc w:val="both"/>
        <w:rPr>
          <w:b/>
        </w:rPr>
      </w:pPr>
      <w:r w:rsidRPr="00BD611A">
        <w:rPr>
          <w:b/>
        </w:rPr>
        <w:lastRenderedPageBreak/>
        <w:t>8. Metodu životního příběhu či životní křivky (čáry života) lze pohledem výzkumného přístupu realizovaného u dospělých osob řadit mezi:</w:t>
      </w:r>
    </w:p>
    <w:p w:rsidR="00924FCD" w:rsidRPr="00BD611A" w:rsidRDefault="00924FCD" w:rsidP="00924FCD">
      <w:pPr>
        <w:pStyle w:val="Odstavecseseznamem"/>
        <w:numPr>
          <w:ilvl w:val="0"/>
          <w:numId w:val="111"/>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kvalitativní metody ambivalentní</w:t>
      </w:r>
    </w:p>
    <w:p w:rsidR="00924FCD" w:rsidRPr="00BD611A" w:rsidRDefault="00924FCD" w:rsidP="00924FCD">
      <w:pPr>
        <w:pStyle w:val="Odstavecseseznamem"/>
        <w:numPr>
          <w:ilvl w:val="0"/>
          <w:numId w:val="111"/>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kvantitativní metody využívající korelační koeficienty</w:t>
      </w:r>
    </w:p>
    <w:p w:rsidR="00924FCD" w:rsidRPr="00BD611A" w:rsidRDefault="00924FCD" w:rsidP="00924FCD">
      <w:pPr>
        <w:pStyle w:val="Odstavecseseznamem"/>
        <w:numPr>
          <w:ilvl w:val="0"/>
          <w:numId w:val="111"/>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 xml:space="preserve">kvantitativní metody odhalující četnosti jevů </w:t>
      </w:r>
    </w:p>
    <w:p w:rsidR="00924FCD" w:rsidRPr="00BD611A" w:rsidRDefault="00924FCD" w:rsidP="00924FCD">
      <w:pPr>
        <w:pStyle w:val="Odstavecseseznamem"/>
        <w:numPr>
          <w:ilvl w:val="0"/>
          <w:numId w:val="111"/>
        </w:numPr>
        <w:spacing w:after="120" w:line="240" w:lineRule="auto"/>
        <w:ind w:left="709" w:hanging="283"/>
        <w:jc w:val="both"/>
        <w:rPr>
          <w:rFonts w:ascii="Times New Roman" w:hAnsi="Times New Roman"/>
          <w:b/>
          <w:sz w:val="24"/>
          <w:szCs w:val="24"/>
        </w:rPr>
      </w:pPr>
      <w:r w:rsidRPr="00BD611A">
        <w:rPr>
          <w:rFonts w:ascii="Times New Roman" w:hAnsi="Times New Roman"/>
          <w:b/>
          <w:sz w:val="24"/>
          <w:szCs w:val="24"/>
        </w:rPr>
        <w:t>kvalitativní metody retrospektivní i prospektivní, které identifikují míru prožitku, chování a zvládání životních událostí</w:t>
      </w:r>
    </w:p>
    <w:p w:rsidR="00924FCD" w:rsidRDefault="00924FCD" w:rsidP="00924FCD">
      <w:pPr>
        <w:rPr>
          <w:b/>
        </w:rPr>
      </w:pPr>
    </w:p>
    <w:p w:rsidR="00924FCD" w:rsidRPr="00BD611A" w:rsidRDefault="00924FCD" w:rsidP="00924FCD">
      <w:pPr>
        <w:rPr>
          <w:b/>
        </w:rPr>
      </w:pPr>
      <w:r w:rsidRPr="00BD611A">
        <w:rPr>
          <w:b/>
        </w:rPr>
        <w:t>9.</w:t>
      </w:r>
      <w:r w:rsidRPr="00BD611A">
        <w:t xml:space="preserve"> </w:t>
      </w:r>
      <w:r w:rsidRPr="00BD611A">
        <w:rPr>
          <w:b/>
        </w:rPr>
        <w:t>Porucha výslovnosti hlásek je označována termínem:</w:t>
      </w:r>
    </w:p>
    <w:p w:rsidR="00924FCD" w:rsidRPr="00BD611A" w:rsidRDefault="00924FCD" w:rsidP="00924FCD">
      <w:pPr>
        <w:pStyle w:val="Odstavecseseznamem"/>
        <w:numPr>
          <w:ilvl w:val="0"/>
          <w:numId w:val="112"/>
        </w:numPr>
        <w:spacing w:after="0"/>
        <w:rPr>
          <w:rFonts w:ascii="Times New Roman" w:hAnsi="Times New Roman"/>
          <w:sz w:val="24"/>
          <w:szCs w:val="24"/>
        </w:rPr>
      </w:pPr>
      <w:r w:rsidRPr="00BD611A">
        <w:rPr>
          <w:rFonts w:ascii="Times New Roman" w:hAnsi="Times New Roman"/>
          <w:sz w:val="24"/>
          <w:szCs w:val="24"/>
        </w:rPr>
        <w:t>dysartrie</w:t>
      </w:r>
    </w:p>
    <w:p w:rsidR="00924FCD" w:rsidRPr="00BD611A" w:rsidRDefault="00924FCD" w:rsidP="00924FCD">
      <w:pPr>
        <w:pStyle w:val="Odstavecseseznamem"/>
        <w:numPr>
          <w:ilvl w:val="0"/>
          <w:numId w:val="112"/>
        </w:numPr>
        <w:spacing w:after="0"/>
        <w:rPr>
          <w:rFonts w:ascii="Times New Roman" w:hAnsi="Times New Roman"/>
          <w:sz w:val="24"/>
          <w:szCs w:val="24"/>
        </w:rPr>
      </w:pPr>
      <w:r w:rsidRPr="00BD611A">
        <w:rPr>
          <w:rFonts w:ascii="Times New Roman" w:hAnsi="Times New Roman"/>
          <w:sz w:val="24"/>
          <w:szCs w:val="24"/>
        </w:rPr>
        <w:t>dysfonie</w:t>
      </w:r>
    </w:p>
    <w:p w:rsidR="00924FCD" w:rsidRPr="00BD611A" w:rsidRDefault="00924FCD" w:rsidP="00924FCD">
      <w:pPr>
        <w:pStyle w:val="Odstavecseseznamem"/>
        <w:numPr>
          <w:ilvl w:val="0"/>
          <w:numId w:val="112"/>
        </w:numPr>
        <w:spacing w:after="0"/>
        <w:rPr>
          <w:rFonts w:ascii="Times New Roman" w:hAnsi="Times New Roman"/>
          <w:sz w:val="24"/>
          <w:szCs w:val="24"/>
        </w:rPr>
      </w:pPr>
      <w:r w:rsidRPr="00BD611A">
        <w:rPr>
          <w:rFonts w:ascii="Times New Roman" w:hAnsi="Times New Roman"/>
          <w:sz w:val="24"/>
          <w:szCs w:val="24"/>
        </w:rPr>
        <w:t>balbuties</w:t>
      </w:r>
    </w:p>
    <w:p w:rsidR="00924FCD" w:rsidRPr="00BD611A" w:rsidRDefault="00924FCD" w:rsidP="00924FCD">
      <w:pPr>
        <w:pStyle w:val="Odstavecseseznamem"/>
        <w:numPr>
          <w:ilvl w:val="0"/>
          <w:numId w:val="112"/>
        </w:numPr>
        <w:spacing w:after="120"/>
        <w:rPr>
          <w:rFonts w:ascii="Times New Roman" w:hAnsi="Times New Roman"/>
          <w:b/>
          <w:sz w:val="24"/>
          <w:szCs w:val="24"/>
        </w:rPr>
      </w:pPr>
      <w:r w:rsidRPr="00BD611A">
        <w:rPr>
          <w:rFonts w:ascii="Times New Roman" w:hAnsi="Times New Roman"/>
          <w:b/>
          <w:sz w:val="24"/>
          <w:szCs w:val="24"/>
        </w:rPr>
        <w:t>dyslalie</w:t>
      </w:r>
    </w:p>
    <w:p w:rsidR="00924FCD" w:rsidRDefault="00924FCD" w:rsidP="00924FCD">
      <w:pPr>
        <w:rPr>
          <w:b/>
        </w:rPr>
      </w:pPr>
    </w:p>
    <w:p w:rsidR="00924FCD" w:rsidRPr="00BD611A" w:rsidRDefault="00924FCD" w:rsidP="00924FCD">
      <w:pPr>
        <w:rPr>
          <w:b/>
        </w:rPr>
      </w:pPr>
      <w:r w:rsidRPr="00BD611A">
        <w:rPr>
          <w:b/>
        </w:rPr>
        <w:t>10. PAS je charakterizován triádou příznaků narušení:</w:t>
      </w:r>
    </w:p>
    <w:p w:rsidR="00924FCD" w:rsidRPr="00BD611A" w:rsidRDefault="00924FCD" w:rsidP="00924FCD">
      <w:pPr>
        <w:pStyle w:val="Odstavecseseznamem"/>
        <w:numPr>
          <w:ilvl w:val="0"/>
          <w:numId w:val="115"/>
        </w:numPr>
        <w:spacing w:after="0" w:line="240" w:lineRule="auto"/>
        <w:ind w:left="426" w:firstLine="0"/>
        <w:rPr>
          <w:rFonts w:ascii="Times New Roman" w:hAnsi="Times New Roman"/>
          <w:b/>
          <w:sz w:val="24"/>
          <w:szCs w:val="24"/>
        </w:rPr>
      </w:pPr>
      <w:r w:rsidRPr="00BD611A">
        <w:rPr>
          <w:rFonts w:ascii="Times New Roman" w:hAnsi="Times New Roman"/>
          <w:b/>
          <w:sz w:val="24"/>
          <w:szCs w:val="24"/>
        </w:rPr>
        <w:t>sociální interakce, komunikace, představivost</w:t>
      </w:r>
    </w:p>
    <w:p w:rsidR="00924FCD" w:rsidRPr="00BD611A" w:rsidRDefault="00924FCD" w:rsidP="00924FCD">
      <w:pPr>
        <w:pStyle w:val="Odstavecseseznamem"/>
        <w:numPr>
          <w:ilvl w:val="0"/>
          <w:numId w:val="115"/>
        </w:numPr>
        <w:spacing w:after="0" w:line="240" w:lineRule="auto"/>
        <w:ind w:left="426" w:firstLine="0"/>
        <w:rPr>
          <w:rFonts w:ascii="Times New Roman" w:hAnsi="Times New Roman"/>
          <w:sz w:val="24"/>
          <w:szCs w:val="24"/>
        </w:rPr>
      </w:pPr>
      <w:r w:rsidRPr="00BD611A">
        <w:rPr>
          <w:rFonts w:ascii="Times New Roman" w:hAnsi="Times New Roman"/>
          <w:sz w:val="24"/>
          <w:szCs w:val="24"/>
        </w:rPr>
        <w:t>sociální interakce, komunikace, sociální vztahy</w:t>
      </w:r>
    </w:p>
    <w:p w:rsidR="00924FCD" w:rsidRPr="00BD611A" w:rsidRDefault="00924FCD" w:rsidP="00924FCD">
      <w:pPr>
        <w:pStyle w:val="Odstavecseseznamem"/>
        <w:numPr>
          <w:ilvl w:val="0"/>
          <w:numId w:val="115"/>
        </w:numPr>
        <w:spacing w:after="0" w:line="240" w:lineRule="auto"/>
        <w:ind w:left="426" w:firstLine="0"/>
        <w:rPr>
          <w:rFonts w:ascii="Times New Roman" w:hAnsi="Times New Roman"/>
          <w:sz w:val="24"/>
          <w:szCs w:val="24"/>
        </w:rPr>
      </w:pPr>
      <w:r w:rsidRPr="00BD611A">
        <w:rPr>
          <w:rFonts w:ascii="Times New Roman" w:hAnsi="Times New Roman"/>
          <w:sz w:val="24"/>
          <w:szCs w:val="24"/>
        </w:rPr>
        <w:t>komunikace, představivost, stereotypy</w:t>
      </w:r>
    </w:p>
    <w:p w:rsidR="00924FCD" w:rsidRPr="00BD611A" w:rsidRDefault="00924FCD" w:rsidP="00924FCD">
      <w:pPr>
        <w:pStyle w:val="Odstavecseseznamem"/>
        <w:numPr>
          <w:ilvl w:val="0"/>
          <w:numId w:val="115"/>
        </w:numPr>
        <w:spacing w:after="0" w:line="240" w:lineRule="auto"/>
        <w:ind w:left="426" w:firstLine="0"/>
        <w:rPr>
          <w:rFonts w:ascii="Times New Roman" w:hAnsi="Times New Roman"/>
          <w:sz w:val="24"/>
          <w:szCs w:val="24"/>
        </w:rPr>
      </w:pPr>
      <w:r w:rsidRPr="00BD611A">
        <w:rPr>
          <w:rFonts w:ascii="Times New Roman" w:hAnsi="Times New Roman"/>
          <w:sz w:val="24"/>
          <w:szCs w:val="24"/>
        </w:rPr>
        <w:t>mentální retardace, komunikace, interakce</w:t>
      </w:r>
    </w:p>
    <w:p w:rsidR="00924FCD" w:rsidRPr="00BD611A" w:rsidRDefault="00924FCD" w:rsidP="00924FCD">
      <w:pPr>
        <w:ind w:left="426"/>
        <w:rPr>
          <w:b/>
        </w:rPr>
      </w:pPr>
    </w:p>
    <w:p w:rsidR="00924FCD" w:rsidRPr="00BD611A" w:rsidRDefault="00924FCD" w:rsidP="00924FCD">
      <w:pPr>
        <w:ind w:left="426" w:hanging="426"/>
      </w:pPr>
      <w:r w:rsidRPr="00BD611A">
        <w:rPr>
          <w:b/>
        </w:rPr>
        <w:t>11. Mezi endogenní faktory, které mohou způsobit postižení dítěte, patří:</w:t>
      </w:r>
    </w:p>
    <w:p w:rsidR="00924FCD" w:rsidRPr="00BD611A" w:rsidRDefault="00924FCD" w:rsidP="00924FCD">
      <w:pPr>
        <w:pStyle w:val="Odstavecseseznamem"/>
        <w:numPr>
          <w:ilvl w:val="0"/>
          <w:numId w:val="116"/>
        </w:numPr>
        <w:spacing w:after="0"/>
        <w:rPr>
          <w:rFonts w:ascii="Times New Roman" w:hAnsi="Times New Roman"/>
          <w:sz w:val="24"/>
          <w:szCs w:val="24"/>
        </w:rPr>
      </w:pPr>
      <w:r w:rsidRPr="00BD611A">
        <w:rPr>
          <w:rFonts w:ascii="Times New Roman" w:hAnsi="Times New Roman"/>
          <w:sz w:val="24"/>
          <w:szCs w:val="24"/>
        </w:rPr>
        <w:t>stres</w:t>
      </w:r>
    </w:p>
    <w:p w:rsidR="00924FCD" w:rsidRPr="00BD611A" w:rsidRDefault="00924FCD" w:rsidP="00924FCD">
      <w:pPr>
        <w:pStyle w:val="Odstavecseseznamem"/>
        <w:numPr>
          <w:ilvl w:val="0"/>
          <w:numId w:val="116"/>
        </w:numPr>
        <w:spacing w:after="0"/>
        <w:rPr>
          <w:rFonts w:ascii="Times New Roman" w:hAnsi="Times New Roman"/>
          <w:b/>
          <w:sz w:val="24"/>
          <w:szCs w:val="24"/>
        </w:rPr>
      </w:pPr>
      <w:r w:rsidRPr="00BD611A">
        <w:rPr>
          <w:rFonts w:ascii="Times New Roman" w:hAnsi="Times New Roman"/>
          <w:b/>
          <w:sz w:val="24"/>
          <w:szCs w:val="24"/>
        </w:rPr>
        <w:t>dispozice</w:t>
      </w:r>
    </w:p>
    <w:p w:rsidR="00924FCD" w:rsidRPr="00BD611A" w:rsidRDefault="00924FCD" w:rsidP="00924FCD">
      <w:pPr>
        <w:pStyle w:val="Odstavecseseznamem"/>
        <w:numPr>
          <w:ilvl w:val="0"/>
          <w:numId w:val="116"/>
        </w:numPr>
        <w:spacing w:after="0"/>
        <w:rPr>
          <w:rFonts w:ascii="Times New Roman" w:hAnsi="Times New Roman"/>
          <w:sz w:val="24"/>
          <w:szCs w:val="24"/>
        </w:rPr>
      </w:pPr>
      <w:r w:rsidRPr="00BD611A">
        <w:rPr>
          <w:rFonts w:ascii="Times New Roman" w:hAnsi="Times New Roman"/>
          <w:sz w:val="24"/>
          <w:szCs w:val="24"/>
        </w:rPr>
        <w:t>nedostatečný přísun živin</w:t>
      </w:r>
    </w:p>
    <w:p w:rsidR="00924FCD" w:rsidRPr="00BD611A" w:rsidRDefault="00924FCD" w:rsidP="00924FCD">
      <w:pPr>
        <w:pStyle w:val="Odstavecseseznamem"/>
        <w:numPr>
          <w:ilvl w:val="0"/>
          <w:numId w:val="116"/>
        </w:numPr>
        <w:spacing w:after="120"/>
        <w:rPr>
          <w:rFonts w:ascii="Times New Roman" w:hAnsi="Times New Roman"/>
          <w:sz w:val="24"/>
          <w:szCs w:val="24"/>
        </w:rPr>
      </w:pPr>
      <w:r w:rsidRPr="00BD611A">
        <w:rPr>
          <w:rFonts w:ascii="Times New Roman" w:hAnsi="Times New Roman"/>
          <w:sz w:val="24"/>
          <w:szCs w:val="24"/>
        </w:rPr>
        <w:t xml:space="preserve">Rtg. </w:t>
      </w:r>
      <w:proofErr w:type="gramStart"/>
      <w:r w:rsidRPr="00BD611A">
        <w:rPr>
          <w:rFonts w:ascii="Times New Roman" w:hAnsi="Times New Roman"/>
          <w:sz w:val="24"/>
          <w:szCs w:val="24"/>
        </w:rPr>
        <w:t>záření</w:t>
      </w:r>
      <w:proofErr w:type="gramEnd"/>
    </w:p>
    <w:p w:rsidR="00924FCD" w:rsidRDefault="00924FCD" w:rsidP="00924FCD">
      <w:pPr>
        <w:ind w:left="-567" w:firstLine="567"/>
        <w:rPr>
          <w:b/>
        </w:rPr>
      </w:pPr>
    </w:p>
    <w:p w:rsidR="00924FCD" w:rsidRPr="00BD611A" w:rsidRDefault="00924FCD" w:rsidP="00924FCD">
      <w:pPr>
        <w:ind w:left="-567" w:firstLine="567"/>
        <w:rPr>
          <w:b/>
        </w:rPr>
      </w:pPr>
      <w:r w:rsidRPr="00BD611A">
        <w:rPr>
          <w:b/>
        </w:rPr>
        <w:t xml:space="preserve">12. Speciální pedagog použil techniku „ruka v ruce“ </w:t>
      </w:r>
    </w:p>
    <w:p w:rsidR="00924FCD" w:rsidRPr="00BD611A" w:rsidRDefault="00924FCD" w:rsidP="00924FCD">
      <w:pPr>
        <w:pStyle w:val="Odstavecseseznamem"/>
        <w:numPr>
          <w:ilvl w:val="0"/>
          <w:numId w:val="113"/>
        </w:numPr>
        <w:suppressAutoHyphens/>
        <w:snapToGrid w:val="0"/>
        <w:spacing w:after="0" w:line="240" w:lineRule="auto"/>
        <w:ind w:left="-567" w:firstLine="993"/>
        <w:rPr>
          <w:rFonts w:ascii="Times New Roman" w:hAnsi="Times New Roman"/>
          <w:sz w:val="24"/>
          <w:szCs w:val="24"/>
        </w:rPr>
      </w:pPr>
      <w:r w:rsidRPr="00BD611A">
        <w:rPr>
          <w:rFonts w:ascii="Times New Roman" w:hAnsi="Times New Roman"/>
          <w:sz w:val="24"/>
          <w:szCs w:val="24"/>
        </w:rPr>
        <w:t>je to metoda výuky samostatného pohybu a orientace v prostoru</w:t>
      </w:r>
    </w:p>
    <w:p w:rsidR="00924FCD" w:rsidRPr="00BD611A" w:rsidRDefault="00924FCD" w:rsidP="00924FCD">
      <w:pPr>
        <w:pStyle w:val="Odstavecseseznamem"/>
        <w:numPr>
          <w:ilvl w:val="0"/>
          <w:numId w:val="113"/>
        </w:numPr>
        <w:suppressAutoHyphens/>
        <w:snapToGrid w:val="0"/>
        <w:spacing w:after="0" w:line="240" w:lineRule="auto"/>
        <w:ind w:left="-567" w:firstLine="993"/>
        <w:rPr>
          <w:rFonts w:ascii="Times New Roman" w:hAnsi="Times New Roman"/>
          <w:sz w:val="24"/>
          <w:szCs w:val="24"/>
        </w:rPr>
      </w:pPr>
      <w:r w:rsidRPr="00BD611A">
        <w:rPr>
          <w:rFonts w:ascii="Times New Roman" w:hAnsi="Times New Roman"/>
          <w:sz w:val="24"/>
          <w:szCs w:val="24"/>
        </w:rPr>
        <w:t>je to způsob pro příjem potravy u osob s kombinovaným postižením</w:t>
      </w:r>
    </w:p>
    <w:p w:rsidR="00924FCD" w:rsidRPr="00BD611A" w:rsidRDefault="00924FCD" w:rsidP="00924FCD">
      <w:pPr>
        <w:pStyle w:val="Odstavecseseznamem"/>
        <w:numPr>
          <w:ilvl w:val="0"/>
          <w:numId w:val="113"/>
        </w:numPr>
        <w:suppressAutoHyphens/>
        <w:snapToGrid w:val="0"/>
        <w:spacing w:after="0" w:line="240" w:lineRule="auto"/>
        <w:ind w:left="-567" w:firstLine="993"/>
        <w:rPr>
          <w:rFonts w:ascii="Times New Roman" w:hAnsi="Times New Roman"/>
          <w:sz w:val="24"/>
          <w:szCs w:val="24"/>
        </w:rPr>
      </w:pPr>
      <w:r w:rsidRPr="00BD611A">
        <w:rPr>
          <w:rFonts w:ascii="Times New Roman" w:hAnsi="Times New Roman"/>
          <w:sz w:val="24"/>
          <w:szCs w:val="24"/>
        </w:rPr>
        <w:t>používá se u osob s psychickým onemocněním pro poskytnutí jistoty</w:t>
      </w:r>
    </w:p>
    <w:p w:rsidR="00924FCD" w:rsidRPr="00BD611A" w:rsidRDefault="00924FCD" w:rsidP="00924FCD">
      <w:pPr>
        <w:pStyle w:val="Odstavecseseznamem"/>
        <w:numPr>
          <w:ilvl w:val="0"/>
          <w:numId w:val="113"/>
        </w:numPr>
        <w:suppressAutoHyphens/>
        <w:snapToGrid w:val="0"/>
        <w:spacing w:after="0" w:line="240" w:lineRule="auto"/>
        <w:ind w:left="-567" w:firstLine="993"/>
        <w:rPr>
          <w:rFonts w:ascii="Times New Roman" w:hAnsi="Times New Roman"/>
          <w:b/>
          <w:sz w:val="24"/>
          <w:szCs w:val="24"/>
        </w:rPr>
      </w:pPr>
      <w:r w:rsidRPr="00BD611A">
        <w:rPr>
          <w:rFonts w:ascii="Times New Roman" w:hAnsi="Times New Roman"/>
          <w:b/>
          <w:sz w:val="24"/>
          <w:szCs w:val="24"/>
        </w:rPr>
        <w:t>je to vedení klienta při činnostech s přímým kontaktem rukou</w:t>
      </w:r>
    </w:p>
    <w:p w:rsidR="00924FCD" w:rsidRPr="00BD611A" w:rsidRDefault="00924FCD" w:rsidP="00924FCD">
      <w:pPr>
        <w:pStyle w:val="Odstavecseseznamem"/>
        <w:spacing w:after="0" w:line="240" w:lineRule="auto"/>
        <w:ind w:left="-567"/>
        <w:rPr>
          <w:rFonts w:ascii="Times New Roman" w:hAnsi="Times New Roman"/>
          <w:color w:val="FF0000"/>
          <w:sz w:val="24"/>
          <w:szCs w:val="24"/>
        </w:rPr>
      </w:pPr>
    </w:p>
    <w:p w:rsidR="00924FCD" w:rsidRPr="00BD611A" w:rsidRDefault="00924FCD" w:rsidP="00924FCD">
      <w:pPr>
        <w:ind w:left="426" w:hanging="426"/>
        <w:jc w:val="both"/>
        <w:rPr>
          <w:b/>
        </w:rPr>
      </w:pPr>
      <w:r w:rsidRPr="00BD611A">
        <w:rPr>
          <w:b/>
        </w:rPr>
        <w:t xml:space="preserve">13. Při práci s dospělým klientem s demencí u Parkinsonovy choroby se lze setkat s typickými pády, které označujeme jako tzv. </w:t>
      </w:r>
      <w:proofErr w:type="gramStart"/>
      <w:r w:rsidRPr="00BD611A">
        <w:rPr>
          <w:b/>
        </w:rPr>
        <w:t>retropulze</w:t>
      </w:r>
      <w:proofErr w:type="gramEnd"/>
      <w:r w:rsidRPr="00BD611A">
        <w:rPr>
          <w:b/>
        </w:rPr>
        <w:t>. Jedná se o pády klienta směrem:</w:t>
      </w:r>
    </w:p>
    <w:p w:rsidR="00924FCD" w:rsidRPr="00BD611A" w:rsidRDefault="00924FCD" w:rsidP="00924FCD">
      <w:pPr>
        <w:pStyle w:val="Odstavecseseznamem"/>
        <w:numPr>
          <w:ilvl w:val="0"/>
          <w:numId w:val="117"/>
        </w:numPr>
        <w:spacing w:after="0" w:line="240" w:lineRule="auto"/>
        <w:jc w:val="both"/>
        <w:rPr>
          <w:rFonts w:ascii="Times New Roman" w:hAnsi="Times New Roman"/>
          <w:sz w:val="24"/>
          <w:szCs w:val="24"/>
        </w:rPr>
      </w:pPr>
      <w:r w:rsidRPr="00BD611A">
        <w:rPr>
          <w:rFonts w:ascii="Times New Roman" w:hAnsi="Times New Roman"/>
          <w:sz w:val="24"/>
          <w:szCs w:val="24"/>
        </w:rPr>
        <w:t xml:space="preserve">do </w:t>
      </w:r>
      <w:proofErr w:type="gramStart"/>
      <w:r w:rsidRPr="00BD611A">
        <w:rPr>
          <w:rFonts w:ascii="Times New Roman" w:hAnsi="Times New Roman"/>
          <w:sz w:val="24"/>
          <w:szCs w:val="24"/>
        </w:rPr>
        <w:t>stran(y)</w:t>
      </w:r>
      <w:proofErr w:type="gramEnd"/>
    </w:p>
    <w:p w:rsidR="00924FCD" w:rsidRPr="00BD611A" w:rsidRDefault="00924FCD" w:rsidP="00924FCD">
      <w:pPr>
        <w:pStyle w:val="Odstavecseseznamem"/>
        <w:numPr>
          <w:ilvl w:val="0"/>
          <w:numId w:val="117"/>
        </w:numPr>
        <w:spacing w:after="0" w:line="240" w:lineRule="auto"/>
        <w:jc w:val="both"/>
        <w:rPr>
          <w:rFonts w:ascii="Times New Roman" w:hAnsi="Times New Roman"/>
          <w:sz w:val="24"/>
          <w:szCs w:val="24"/>
        </w:rPr>
      </w:pPr>
      <w:r w:rsidRPr="00BD611A">
        <w:rPr>
          <w:rFonts w:ascii="Times New Roman" w:hAnsi="Times New Roman"/>
          <w:sz w:val="24"/>
          <w:szCs w:val="24"/>
        </w:rPr>
        <w:t>do boku a poté s dopadem na loket</w:t>
      </w:r>
    </w:p>
    <w:p w:rsidR="00924FCD" w:rsidRPr="00BD611A" w:rsidRDefault="00924FCD" w:rsidP="00924FCD">
      <w:pPr>
        <w:pStyle w:val="Odstavecseseznamem"/>
        <w:numPr>
          <w:ilvl w:val="0"/>
          <w:numId w:val="117"/>
        </w:numPr>
        <w:spacing w:after="0" w:line="240" w:lineRule="auto"/>
        <w:jc w:val="both"/>
        <w:rPr>
          <w:rFonts w:ascii="Times New Roman" w:hAnsi="Times New Roman"/>
          <w:b/>
          <w:sz w:val="24"/>
          <w:szCs w:val="24"/>
        </w:rPr>
      </w:pPr>
      <w:r w:rsidRPr="00BD611A">
        <w:rPr>
          <w:rFonts w:ascii="Times New Roman" w:hAnsi="Times New Roman"/>
          <w:b/>
          <w:sz w:val="24"/>
          <w:szCs w:val="24"/>
        </w:rPr>
        <w:t>dozadu</w:t>
      </w:r>
    </w:p>
    <w:p w:rsidR="00924FCD" w:rsidRPr="00BD611A" w:rsidRDefault="00924FCD" w:rsidP="00924FCD">
      <w:pPr>
        <w:pStyle w:val="Odstavecseseznamem"/>
        <w:numPr>
          <w:ilvl w:val="0"/>
          <w:numId w:val="117"/>
        </w:numPr>
        <w:spacing w:after="120" w:line="240" w:lineRule="auto"/>
        <w:jc w:val="both"/>
        <w:rPr>
          <w:rFonts w:ascii="Times New Roman" w:hAnsi="Times New Roman"/>
          <w:sz w:val="24"/>
          <w:szCs w:val="24"/>
        </w:rPr>
      </w:pPr>
      <w:r w:rsidRPr="00BD611A">
        <w:rPr>
          <w:rFonts w:ascii="Times New Roman" w:hAnsi="Times New Roman"/>
          <w:sz w:val="24"/>
          <w:szCs w:val="24"/>
        </w:rPr>
        <w:t>dopředu a poté s dopadem do strany</w:t>
      </w:r>
    </w:p>
    <w:p w:rsidR="00924FCD" w:rsidRDefault="00924FCD" w:rsidP="00924FCD">
      <w:pPr>
        <w:suppressAutoHyphens/>
        <w:snapToGrid w:val="0"/>
        <w:spacing w:after="120"/>
        <w:rPr>
          <w:b/>
        </w:rPr>
      </w:pPr>
    </w:p>
    <w:p w:rsidR="00924FCD" w:rsidRPr="00BD611A" w:rsidRDefault="00924FCD" w:rsidP="00924FCD">
      <w:pPr>
        <w:suppressAutoHyphens/>
        <w:snapToGrid w:val="0"/>
        <w:spacing w:after="120"/>
        <w:rPr>
          <w:b/>
        </w:rPr>
      </w:pPr>
      <w:r w:rsidRPr="00BD611A">
        <w:rPr>
          <w:b/>
        </w:rPr>
        <w:t>14. Mezi anamnézy patří:</w:t>
      </w:r>
    </w:p>
    <w:p w:rsidR="00924FCD" w:rsidRPr="00BD611A" w:rsidRDefault="00924FCD" w:rsidP="00924FCD">
      <w:pPr>
        <w:pStyle w:val="Odstavecseseznamem"/>
        <w:numPr>
          <w:ilvl w:val="0"/>
          <w:numId w:val="131"/>
        </w:numPr>
        <w:suppressAutoHyphens/>
        <w:snapToGrid w:val="0"/>
        <w:spacing w:after="0" w:line="240" w:lineRule="auto"/>
        <w:rPr>
          <w:rFonts w:ascii="Times New Roman" w:hAnsi="Times New Roman"/>
          <w:b/>
          <w:bCs/>
          <w:sz w:val="24"/>
          <w:szCs w:val="24"/>
        </w:rPr>
      </w:pPr>
      <w:r w:rsidRPr="00BD611A">
        <w:rPr>
          <w:rFonts w:ascii="Times New Roman" w:hAnsi="Times New Roman"/>
          <w:b/>
          <w:bCs/>
          <w:sz w:val="24"/>
          <w:szCs w:val="24"/>
        </w:rPr>
        <w:t>rodinná a osobní</w:t>
      </w:r>
    </w:p>
    <w:p w:rsidR="00924FCD" w:rsidRPr="00BD611A" w:rsidRDefault="00924FCD" w:rsidP="00924FCD">
      <w:pPr>
        <w:pStyle w:val="Odstavecseseznamem"/>
        <w:numPr>
          <w:ilvl w:val="0"/>
          <w:numId w:val="131"/>
        </w:numPr>
        <w:suppressAutoHyphens/>
        <w:snapToGrid w:val="0"/>
        <w:spacing w:after="0" w:line="240" w:lineRule="auto"/>
        <w:rPr>
          <w:rFonts w:ascii="Times New Roman" w:hAnsi="Times New Roman"/>
          <w:sz w:val="24"/>
          <w:szCs w:val="24"/>
        </w:rPr>
      </w:pPr>
      <w:r w:rsidRPr="00BD611A">
        <w:rPr>
          <w:rFonts w:ascii="Times New Roman" w:hAnsi="Times New Roman"/>
          <w:sz w:val="24"/>
          <w:szCs w:val="24"/>
        </w:rPr>
        <w:t>rodinná, ekonomická a genetická</w:t>
      </w:r>
    </w:p>
    <w:p w:rsidR="00924FCD" w:rsidRPr="00BD611A" w:rsidRDefault="00924FCD" w:rsidP="00924FCD">
      <w:pPr>
        <w:pStyle w:val="Odstavecseseznamem"/>
        <w:numPr>
          <w:ilvl w:val="0"/>
          <w:numId w:val="131"/>
        </w:numPr>
        <w:suppressAutoHyphens/>
        <w:snapToGrid w:val="0"/>
        <w:spacing w:after="0" w:line="240" w:lineRule="auto"/>
        <w:rPr>
          <w:rFonts w:ascii="Times New Roman" w:hAnsi="Times New Roman"/>
          <w:bCs/>
          <w:sz w:val="24"/>
          <w:szCs w:val="24"/>
        </w:rPr>
      </w:pPr>
      <w:r w:rsidRPr="00BD611A">
        <w:rPr>
          <w:rFonts w:ascii="Times New Roman" w:hAnsi="Times New Roman"/>
          <w:bCs/>
          <w:sz w:val="24"/>
          <w:szCs w:val="24"/>
        </w:rPr>
        <w:t>krátkodobá a dlouhodobá</w:t>
      </w:r>
    </w:p>
    <w:p w:rsidR="00924FCD" w:rsidRPr="00BD611A" w:rsidRDefault="00924FCD" w:rsidP="00924FCD">
      <w:pPr>
        <w:pStyle w:val="Odstavecseseznamem"/>
        <w:numPr>
          <w:ilvl w:val="0"/>
          <w:numId w:val="131"/>
        </w:numPr>
        <w:suppressAutoHyphens/>
        <w:snapToGrid w:val="0"/>
        <w:spacing w:after="120" w:line="240" w:lineRule="auto"/>
        <w:rPr>
          <w:rFonts w:ascii="Times New Roman" w:hAnsi="Times New Roman"/>
          <w:sz w:val="24"/>
          <w:szCs w:val="24"/>
        </w:rPr>
      </w:pPr>
      <w:r w:rsidRPr="00BD611A">
        <w:rPr>
          <w:rFonts w:ascii="Times New Roman" w:hAnsi="Times New Roman"/>
          <w:sz w:val="24"/>
          <w:szCs w:val="24"/>
        </w:rPr>
        <w:t>odborná a laická (provedená např. rodiči)</w:t>
      </w:r>
    </w:p>
    <w:p w:rsidR="00924FCD" w:rsidRDefault="00924FCD" w:rsidP="00924FCD">
      <w:pPr>
        <w:spacing w:after="120"/>
        <w:rPr>
          <w:b/>
        </w:rPr>
      </w:pPr>
    </w:p>
    <w:p w:rsidR="00924FCD" w:rsidRPr="00BD611A" w:rsidRDefault="00924FCD" w:rsidP="00924FCD">
      <w:pPr>
        <w:spacing w:after="120"/>
        <w:rPr>
          <w:b/>
        </w:rPr>
      </w:pPr>
      <w:r w:rsidRPr="00BD611A">
        <w:rPr>
          <w:b/>
        </w:rPr>
        <w:t>15. Divadlo reminiscence je převážně využíváno s/se:</w:t>
      </w:r>
    </w:p>
    <w:p w:rsidR="00924FCD" w:rsidRPr="00BD611A" w:rsidRDefault="00924FCD" w:rsidP="00924FCD">
      <w:pPr>
        <w:pStyle w:val="Odstavecseseznamem"/>
        <w:numPr>
          <w:ilvl w:val="0"/>
          <w:numId w:val="118"/>
        </w:numPr>
        <w:spacing w:after="0"/>
        <w:rPr>
          <w:rFonts w:ascii="Times New Roman" w:hAnsi="Times New Roman"/>
          <w:sz w:val="24"/>
          <w:szCs w:val="24"/>
        </w:rPr>
      </w:pPr>
      <w:r w:rsidRPr="00BD611A">
        <w:rPr>
          <w:rFonts w:ascii="Times New Roman" w:hAnsi="Times New Roman"/>
          <w:sz w:val="24"/>
          <w:szCs w:val="24"/>
        </w:rPr>
        <w:t>drogově závislými klienty</w:t>
      </w:r>
    </w:p>
    <w:p w:rsidR="00924FCD" w:rsidRPr="00BD611A" w:rsidRDefault="00924FCD" w:rsidP="00924FCD">
      <w:pPr>
        <w:pStyle w:val="Odstavecseseznamem"/>
        <w:numPr>
          <w:ilvl w:val="0"/>
          <w:numId w:val="118"/>
        </w:numPr>
        <w:spacing w:after="0"/>
        <w:rPr>
          <w:rFonts w:ascii="Times New Roman" w:hAnsi="Times New Roman"/>
          <w:sz w:val="24"/>
          <w:szCs w:val="24"/>
        </w:rPr>
      </w:pPr>
      <w:r w:rsidRPr="00BD611A">
        <w:rPr>
          <w:rFonts w:ascii="Times New Roman" w:hAnsi="Times New Roman"/>
          <w:sz w:val="24"/>
          <w:szCs w:val="24"/>
        </w:rPr>
        <w:t>klienty se schizofrenní zkušeností</w:t>
      </w:r>
    </w:p>
    <w:p w:rsidR="00924FCD" w:rsidRPr="00BD611A" w:rsidRDefault="00924FCD" w:rsidP="00924FCD">
      <w:pPr>
        <w:pStyle w:val="Odstavecseseznamem"/>
        <w:numPr>
          <w:ilvl w:val="0"/>
          <w:numId w:val="118"/>
        </w:numPr>
        <w:spacing w:after="0"/>
        <w:rPr>
          <w:rFonts w:ascii="Times New Roman" w:hAnsi="Times New Roman"/>
          <w:sz w:val="24"/>
          <w:szCs w:val="24"/>
        </w:rPr>
      </w:pPr>
      <w:r w:rsidRPr="00BD611A">
        <w:rPr>
          <w:rFonts w:ascii="Times New Roman" w:hAnsi="Times New Roman"/>
          <w:sz w:val="24"/>
          <w:szCs w:val="24"/>
        </w:rPr>
        <w:t>klienty s poruchou autistického spektra</w:t>
      </w:r>
    </w:p>
    <w:p w:rsidR="00924FCD" w:rsidRPr="00BD611A" w:rsidRDefault="00924FCD" w:rsidP="00924FCD">
      <w:pPr>
        <w:pStyle w:val="Odstavecseseznamem"/>
        <w:numPr>
          <w:ilvl w:val="0"/>
          <w:numId w:val="118"/>
        </w:numPr>
        <w:spacing w:after="120"/>
        <w:rPr>
          <w:rFonts w:ascii="Times New Roman" w:hAnsi="Times New Roman"/>
          <w:b/>
          <w:sz w:val="24"/>
          <w:szCs w:val="24"/>
        </w:rPr>
      </w:pPr>
      <w:r w:rsidRPr="00BD611A">
        <w:rPr>
          <w:rFonts w:ascii="Times New Roman" w:hAnsi="Times New Roman"/>
          <w:b/>
          <w:sz w:val="24"/>
          <w:szCs w:val="24"/>
        </w:rPr>
        <w:t>seniory</w:t>
      </w:r>
    </w:p>
    <w:p w:rsidR="00924FCD" w:rsidRDefault="00924FCD" w:rsidP="00924FCD">
      <w:pPr>
        <w:rPr>
          <w:b/>
        </w:rPr>
      </w:pPr>
    </w:p>
    <w:p w:rsidR="00924FCD" w:rsidRPr="00BD611A" w:rsidRDefault="00924FCD" w:rsidP="00924FCD">
      <w:pPr>
        <w:rPr>
          <w:b/>
        </w:rPr>
      </w:pPr>
      <w:r w:rsidRPr="00BD611A">
        <w:rPr>
          <w:b/>
        </w:rPr>
        <w:t>16. Holistický přístup je typický pro:</w:t>
      </w:r>
    </w:p>
    <w:p w:rsidR="00924FCD" w:rsidRPr="00BD611A" w:rsidRDefault="00924FCD" w:rsidP="00924FCD">
      <w:pPr>
        <w:pStyle w:val="Odstavecseseznamem"/>
        <w:numPr>
          <w:ilvl w:val="0"/>
          <w:numId w:val="114"/>
        </w:numPr>
        <w:spacing w:after="0" w:line="240" w:lineRule="auto"/>
        <w:ind w:left="709" w:hanging="283"/>
        <w:rPr>
          <w:rFonts w:ascii="Times New Roman" w:hAnsi="Times New Roman"/>
          <w:sz w:val="24"/>
          <w:szCs w:val="24"/>
        </w:rPr>
      </w:pPr>
      <w:r w:rsidRPr="00BD611A">
        <w:rPr>
          <w:rFonts w:ascii="Times New Roman" w:hAnsi="Times New Roman"/>
          <w:sz w:val="24"/>
          <w:szCs w:val="24"/>
        </w:rPr>
        <w:t>univerzalistický přístup</w:t>
      </w:r>
    </w:p>
    <w:p w:rsidR="00924FCD" w:rsidRPr="00BD611A" w:rsidRDefault="00924FCD" w:rsidP="00924FCD">
      <w:pPr>
        <w:pStyle w:val="Odstavecseseznamem"/>
        <w:numPr>
          <w:ilvl w:val="0"/>
          <w:numId w:val="114"/>
        </w:numPr>
        <w:spacing w:after="0" w:line="240" w:lineRule="auto"/>
        <w:ind w:left="709" w:hanging="283"/>
        <w:rPr>
          <w:rFonts w:ascii="Times New Roman" w:hAnsi="Times New Roman"/>
          <w:b/>
          <w:sz w:val="24"/>
          <w:szCs w:val="24"/>
        </w:rPr>
      </w:pPr>
      <w:r w:rsidRPr="00BD611A">
        <w:rPr>
          <w:rFonts w:ascii="Times New Roman" w:hAnsi="Times New Roman"/>
          <w:b/>
          <w:sz w:val="24"/>
          <w:szCs w:val="24"/>
        </w:rPr>
        <w:t>celostní pohled</w:t>
      </w:r>
    </w:p>
    <w:p w:rsidR="00924FCD" w:rsidRPr="00BD611A" w:rsidRDefault="00924FCD" w:rsidP="00924FCD">
      <w:pPr>
        <w:pStyle w:val="Odstavecseseznamem"/>
        <w:numPr>
          <w:ilvl w:val="0"/>
          <w:numId w:val="114"/>
        </w:numPr>
        <w:spacing w:after="0" w:line="240" w:lineRule="auto"/>
        <w:ind w:left="709" w:hanging="283"/>
        <w:rPr>
          <w:rFonts w:ascii="Times New Roman" w:hAnsi="Times New Roman"/>
          <w:sz w:val="24"/>
          <w:szCs w:val="24"/>
        </w:rPr>
      </w:pPr>
      <w:r w:rsidRPr="00BD611A">
        <w:rPr>
          <w:rFonts w:ascii="Times New Roman" w:hAnsi="Times New Roman"/>
          <w:sz w:val="24"/>
          <w:szCs w:val="24"/>
        </w:rPr>
        <w:t>humanistický přístup</w:t>
      </w:r>
    </w:p>
    <w:p w:rsidR="00924FCD" w:rsidRPr="00BD611A" w:rsidRDefault="00924FCD" w:rsidP="00924FCD">
      <w:pPr>
        <w:pStyle w:val="Odstavecseseznamem"/>
        <w:numPr>
          <w:ilvl w:val="0"/>
          <w:numId w:val="114"/>
        </w:numPr>
        <w:spacing w:after="120" w:line="240" w:lineRule="auto"/>
        <w:ind w:left="709" w:hanging="283"/>
        <w:rPr>
          <w:rFonts w:ascii="Times New Roman" w:hAnsi="Times New Roman"/>
          <w:sz w:val="24"/>
          <w:szCs w:val="24"/>
        </w:rPr>
      </w:pPr>
      <w:r w:rsidRPr="00BD611A">
        <w:rPr>
          <w:rFonts w:ascii="Times New Roman" w:hAnsi="Times New Roman"/>
          <w:sz w:val="24"/>
          <w:szCs w:val="24"/>
        </w:rPr>
        <w:t>pohled na celkové zdraví</w:t>
      </w:r>
    </w:p>
    <w:p w:rsidR="00924FCD" w:rsidRDefault="00924FCD" w:rsidP="00924FCD">
      <w:pPr>
        <w:jc w:val="both"/>
        <w:rPr>
          <w:b/>
        </w:rPr>
      </w:pPr>
    </w:p>
    <w:p w:rsidR="00924FCD" w:rsidRPr="00BD611A" w:rsidRDefault="00924FCD" w:rsidP="00924FCD">
      <w:pPr>
        <w:ind w:left="426" w:hanging="426"/>
        <w:jc w:val="both"/>
        <w:rPr>
          <w:b/>
        </w:rPr>
      </w:pPr>
      <w:r w:rsidRPr="00BD611A">
        <w:rPr>
          <w:b/>
        </w:rPr>
        <w:t xml:space="preserve">17. Dospělý klient s leukemií, který je uživatelem sociální služby domov pro osoby se zdravotním postižením, si přeje jako svačinu chléb s máslem a nivou, později ke sledování televize by rád burské oříšky. </w:t>
      </w:r>
      <w:proofErr w:type="gramStart"/>
      <w:r w:rsidRPr="00BD611A">
        <w:rPr>
          <w:b/>
        </w:rPr>
        <w:t>Vyhovíte jeho přání?</w:t>
      </w:r>
      <w:proofErr w:type="gramEnd"/>
    </w:p>
    <w:p w:rsidR="00924FCD" w:rsidRPr="00BD611A" w:rsidRDefault="00924FCD" w:rsidP="00924FCD">
      <w:pPr>
        <w:pStyle w:val="Odstavecseseznamem"/>
        <w:numPr>
          <w:ilvl w:val="0"/>
          <w:numId w:val="119"/>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ano – klient není v oblasti stravování nikterak limitován</w:t>
      </w:r>
    </w:p>
    <w:p w:rsidR="00924FCD" w:rsidRPr="00BD611A" w:rsidRDefault="00924FCD" w:rsidP="00924FCD">
      <w:pPr>
        <w:pStyle w:val="Odstavecseseznamem"/>
        <w:numPr>
          <w:ilvl w:val="0"/>
          <w:numId w:val="119"/>
        </w:numPr>
        <w:spacing w:after="0" w:line="240" w:lineRule="auto"/>
        <w:ind w:left="709" w:hanging="283"/>
        <w:jc w:val="both"/>
        <w:rPr>
          <w:rFonts w:ascii="Times New Roman" w:hAnsi="Times New Roman"/>
          <w:sz w:val="24"/>
          <w:szCs w:val="24"/>
        </w:rPr>
      </w:pPr>
      <w:r w:rsidRPr="00BD611A">
        <w:rPr>
          <w:rFonts w:ascii="Times New Roman" w:hAnsi="Times New Roman"/>
          <w:sz w:val="24"/>
          <w:szCs w:val="24"/>
        </w:rPr>
        <w:t>ano – klient je dospělý a rozhoduje o svém zdravotním stavu sám za sebe</w:t>
      </w:r>
    </w:p>
    <w:p w:rsidR="00924FCD" w:rsidRPr="00BD611A" w:rsidRDefault="00924FCD" w:rsidP="00924FCD">
      <w:pPr>
        <w:pStyle w:val="Odstavecseseznamem"/>
        <w:numPr>
          <w:ilvl w:val="0"/>
          <w:numId w:val="119"/>
        </w:numPr>
        <w:spacing w:after="0" w:line="240" w:lineRule="auto"/>
        <w:ind w:left="709" w:hanging="283"/>
        <w:jc w:val="both"/>
        <w:rPr>
          <w:rFonts w:ascii="Times New Roman" w:hAnsi="Times New Roman"/>
          <w:b/>
          <w:sz w:val="24"/>
          <w:szCs w:val="24"/>
        </w:rPr>
      </w:pPr>
      <w:r w:rsidRPr="00BD611A">
        <w:rPr>
          <w:rFonts w:ascii="Times New Roman" w:hAnsi="Times New Roman"/>
          <w:b/>
          <w:sz w:val="24"/>
          <w:szCs w:val="24"/>
        </w:rPr>
        <w:t>ne – zmíněné potraviny jsou považovány za zakázané, nevhodné s rizikem vážných zdravotních komplikací</w:t>
      </w:r>
    </w:p>
    <w:p w:rsidR="00924FCD" w:rsidRPr="00BD611A" w:rsidRDefault="00924FCD" w:rsidP="00924FCD">
      <w:pPr>
        <w:pStyle w:val="Odstavecseseznamem"/>
        <w:numPr>
          <w:ilvl w:val="0"/>
          <w:numId w:val="119"/>
        </w:numPr>
        <w:spacing w:after="120" w:line="240" w:lineRule="auto"/>
        <w:ind w:left="709" w:hanging="283"/>
        <w:jc w:val="both"/>
        <w:rPr>
          <w:rFonts w:ascii="Times New Roman" w:hAnsi="Times New Roman"/>
          <w:sz w:val="24"/>
          <w:szCs w:val="24"/>
        </w:rPr>
      </w:pPr>
      <w:r w:rsidRPr="00BD611A">
        <w:rPr>
          <w:rFonts w:ascii="Times New Roman" w:hAnsi="Times New Roman"/>
          <w:sz w:val="24"/>
          <w:szCs w:val="24"/>
        </w:rPr>
        <w:t>bude záležet na chuti klienta a tom, zdali potraviny má k dispozici</w:t>
      </w:r>
    </w:p>
    <w:p w:rsidR="00924FCD" w:rsidRDefault="00924FCD" w:rsidP="00924FCD">
      <w:pPr>
        <w:rPr>
          <w:b/>
        </w:rPr>
      </w:pPr>
    </w:p>
    <w:p w:rsidR="00924FCD" w:rsidRPr="00BD611A" w:rsidRDefault="00924FCD" w:rsidP="00924FCD">
      <w:pPr>
        <w:rPr>
          <w:b/>
        </w:rPr>
      </w:pPr>
      <w:r w:rsidRPr="00BD611A">
        <w:rPr>
          <w:b/>
        </w:rPr>
        <w:t>18.</w:t>
      </w:r>
      <w:r w:rsidRPr="00BD611A">
        <w:t xml:space="preserve"> </w:t>
      </w:r>
      <w:r w:rsidRPr="00BD611A">
        <w:rPr>
          <w:b/>
        </w:rPr>
        <w:t>Mezi paradivadelní systémy terapeutické povahy nepatří:</w:t>
      </w:r>
    </w:p>
    <w:p w:rsidR="00924FCD" w:rsidRPr="00BD611A" w:rsidRDefault="00924FCD" w:rsidP="00924FCD">
      <w:pPr>
        <w:numPr>
          <w:ilvl w:val="0"/>
          <w:numId w:val="120"/>
        </w:numPr>
        <w:ind w:hanging="218"/>
      </w:pPr>
      <w:r w:rsidRPr="00BD611A">
        <w:t xml:space="preserve"> dramaterapie</w:t>
      </w:r>
    </w:p>
    <w:p w:rsidR="00924FCD" w:rsidRPr="00BD611A" w:rsidRDefault="00924FCD" w:rsidP="00924FCD">
      <w:pPr>
        <w:numPr>
          <w:ilvl w:val="0"/>
          <w:numId w:val="120"/>
        </w:numPr>
        <w:ind w:hanging="218"/>
      </w:pPr>
      <w:r w:rsidRPr="00BD611A">
        <w:t xml:space="preserve"> teratroterapie</w:t>
      </w:r>
    </w:p>
    <w:p w:rsidR="00924FCD" w:rsidRPr="00BD611A" w:rsidRDefault="00924FCD" w:rsidP="00924FCD">
      <w:pPr>
        <w:numPr>
          <w:ilvl w:val="0"/>
          <w:numId w:val="120"/>
        </w:numPr>
        <w:ind w:hanging="218"/>
        <w:rPr>
          <w:b/>
        </w:rPr>
      </w:pPr>
      <w:r w:rsidRPr="00BD611A">
        <w:rPr>
          <w:b/>
        </w:rPr>
        <w:t xml:space="preserve"> arteterapie</w:t>
      </w:r>
    </w:p>
    <w:p w:rsidR="00924FCD" w:rsidRPr="00BD611A" w:rsidRDefault="00924FCD" w:rsidP="00924FCD">
      <w:pPr>
        <w:numPr>
          <w:ilvl w:val="0"/>
          <w:numId w:val="120"/>
        </w:numPr>
        <w:spacing w:after="120"/>
        <w:ind w:hanging="218"/>
      </w:pPr>
      <w:r w:rsidRPr="00BD611A">
        <w:t xml:space="preserve"> psychodrama</w:t>
      </w:r>
    </w:p>
    <w:p w:rsidR="00924FCD" w:rsidRDefault="00924FCD" w:rsidP="00924FCD">
      <w:pPr>
        <w:rPr>
          <w:b/>
        </w:rPr>
      </w:pPr>
    </w:p>
    <w:p w:rsidR="00924FCD" w:rsidRPr="00BD611A" w:rsidRDefault="00924FCD" w:rsidP="00924FCD">
      <w:pPr>
        <w:rPr>
          <w:b/>
        </w:rPr>
      </w:pPr>
      <w:r w:rsidRPr="00BD611A">
        <w:rPr>
          <w:b/>
        </w:rPr>
        <w:t xml:space="preserve">19. Vývojová škála pro raný věk, které se u nás využívá, je: </w:t>
      </w:r>
    </w:p>
    <w:p w:rsidR="00924FCD" w:rsidRPr="00BD611A" w:rsidRDefault="00924FCD" w:rsidP="00924FCD">
      <w:pPr>
        <w:pStyle w:val="Odstavecseseznamem"/>
        <w:numPr>
          <w:ilvl w:val="0"/>
          <w:numId w:val="121"/>
        </w:numPr>
        <w:spacing w:after="0" w:line="240" w:lineRule="auto"/>
        <w:rPr>
          <w:rFonts w:ascii="Times New Roman" w:hAnsi="Times New Roman"/>
          <w:sz w:val="24"/>
          <w:szCs w:val="24"/>
        </w:rPr>
      </w:pPr>
      <w:r w:rsidRPr="00BD611A">
        <w:rPr>
          <w:rFonts w:ascii="Times New Roman" w:hAnsi="Times New Roman"/>
          <w:sz w:val="24"/>
          <w:szCs w:val="24"/>
        </w:rPr>
        <w:t>Svobodova škála</w:t>
      </w:r>
    </w:p>
    <w:p w:rsidR="00924FCD" w:rsidRPr="00BD611A" w:rsidRDefault="00924FCD" w:rsidP="00924FCD">
      <w:pPr>
        <w:pStyle w:val="Odstavecseseznamem"/>
        <w:numPr>
          <w:ilvl w:val="0"/>
          <w:numId w:val="121"/>
        </w:numPr>
        <w:spacing w:after="0" w:line="240" w:lineRule="auto"/>
        <w:rPr>
          <w:rFonts w:ascii="Times New Roman" w:hAnsi="Times New Roman"/>
          <w:sz w:val="24"/>
          <w:szCs w:val="24"/>
        </w:rPr>
      </w:pPr>
      <w:r w:rsidRPr="00BD611A">
        <w:rPr>
          <w:rFonts w:ascii="Times New Roman" w:hAnsi="Times New Roman"/>
          <w:sz w:val="24"/>
          <w:szCs w:val="24"/>
        </w:rPr>
        <w:t>vývojová narativní škála</w:t>
      </w:r>
    </w:p>
    <w:p w:rsidR="00924FCD" w:rsidRPr="00BD611A" w:rsidRDefault="00924FCD" w:rsidP="00924FCD">
      <w:pPr>
        <w:pStyle w:val="Odstavecseseznamem"/>
        <w:numPr>
          <w:ilvl w:val="0"/>
          <w:numId w:val="121"/>
        </w:numPr>
        <w:spacing w:after="0" w:line="240" w:lineRule="auto"/>
        <w:rPr>
          <w:rFonts w:ascii="Times New Roman" w:hAnsi="Times New Roman"/>
          <w:b/>
          <w:sz w:val="24"/>
          <w:szCs w:val="24"/>
        </w:rPr>
      </w:pPr>
      <w:r w:rsidRPr="00BD611A">
        <w:rPr>
          <w:rFonts w:ascii="Times New Roman" w:hAnsi="Times New Roman"/>
          <w:b/>
          <w:sz w:val="24"/>
          <w:szCs w:val="24"/>
        </w:rPr>
        <w:t>škála N.Bayleyové</w:t>
      </w:r>
    </w:p>
    <w:p w:rsidR="00924FCD" w:rsidRPr="00BD611A" w:rsidRDefault="00924FCD" w:rsidP="00924FCD">
      <w:pPr>
        <w:pStyle w:val="Odstavecseseznamem"/>
        <w:numPr>
          <w:ilvl w:val="0"/>
          <w:numId w:val="121"/>
        </w:numPr>
        <w:spacing w:after="120" w:line="240" w:lineRule="auto"/>
        <w:rPr>
          <w:rFonts w:ascii="Times New Roman" w:hAnsi="Times New Roman"/>
          <w:sz w:val="24"/>
          <w:szCs w:val="24"/>
        </w:rPr>
      </w:pPr>
      <w:r w:rsidRPr="00BD611A">
        <w:rPr>
          <w:rFonts w:ascii="Times New Roman" w:hAnsi="Times New Roman"/>
          <w:sz w:val="24"/>
          <w:szCs w:val="24"/>
        </w:rPr>
        <w:t>škála přirozeného vývoje dětské populace</w:t>
      </w:r>
    </w:p>
    <w:p w:rsidR="00924FCD" w:rsidRDefault="00924FCD" w:rsidP="00924FCD">
      <w:pPr>
        <w:rPr>
          <w:b/>
        </w:rPr>
      </w:pPr>
    </w:p>
    <w:p w:rsidR="00924FCD" w:rsidRPr="00BD611A" w:rsidRDefault="00924FCD" w:rsidP="00924FCD">
      <w:pPr>
        <w:rPr>
          <w:b/>
        </w:rPr>
      </w:pPr>
      <w:r w:rsidRPr="00BD611A">
        <w:rPr>
          <w:b/>
        </w:rPr>
        <w:t>20.</w:t>
      </w:r>
      <w:r w:rsidRPr="00BD611A">
        <w:t xml:space="preserve"> </w:t>
      </w:r>
      <w:r w:rsidRPr="00BD611A">
        <w:rPr>
          <w:b/>
        </w:rPr>
        <w:t>Kdo rozpracoval teorii archetypů v psychoterapii</w:t>
      </w:r>
    </w:p>
    <w:p w:rsidR="00924FCD" w:rsidRPr="00BD611A" w:rsidRDefault="00924FCD" w:rsidP="00924FCD">
      <w:pPr>
        <w:pStyle w:val="Odstavecseseznamem"/>
        <w:numPr>
          <w:ilvl w:val="0"/>
          <w:numId w:val="122"/>
        </w:numPr>
        <w:spacing w:after="0"/>
        <w:rPr>
          <w:rFonts w:ascii="Times New Roman" w:hAnsi="Times New Roman"/>
          <w:b/>
          <w:sz w:val="24"/>
          <w:szCs w:val="24"/>
        </w:rPr>
      </w:pPr>
      <w:r w:rsidRPr="00BD611A">
        <w:rPr>
          <w:rFonts w:ascii="Times New Roman" w:hAnsi="Times New Roman"/>
          <w:b/>
          <w:sz w:val="24"/>
          <w:szCs w:val="24"/>
        </w:rPr>
        <w:t>G. Jung</w:t>
      </w:r>
    </w:p>
    <w:p w:rsidR="00924FCD" w:rsidRPr="00BD611A" w:rsidRDefault="00924FCD" w:rsidP="00924FCD">
      <w:pPr>
        <w:pStyle w:val="Odstavecseseznamem"/>
        <w:numPr>
          <w:ilvl w:val="0"/>
          <w:numId w:val="122"/>
        </w:numPr>
        <w:spacing w:after="0"/>
        <w:rPr>
          <w:rFonts w:ascii="Times New Roman" w:hAnsi="Times New Roman"/>
          <w:sz w:val="24"/>
          <w:szCs w:val="24"/>
        </w:rPr>
      </w:pPr>
      <w:r w:rsidRPr="00BD611A">
        <w:rPr>
          <w:rFonts w:ascii="Times New Roman" w:hAnsi="Times New Roman"/>
          <w:sz w:val="24"/>
          <w:szCs w:val="24"/>
        </w:rPr>
        <w:t>Z. Freud</w:t>
      </w:r>
    </w:p>
    <w:p w:rsidR="00924FCD" w:rsidRPr="00BD611A" w:rsidRDefault="00924FCD" w:rsidP="00924FCD">
      <w:pPr>
        <w:pStyle w:val="Odstavecseseznamem"/>
        <w:numPr>
          <w:ilvl w:val="0"/>
          <w:numId w:val="122"/>
        </w:numPr>
        <w:spacing w:after="0"/>
        <w:rPr>
          <w:rFonts w:ascii="Times New Roman" w:hAnsi="Times New Roman"/>
          <w:sz w:val="24"/>
          <w:szCs w:val="24"/>
        </w:rPr>
      </w:pPr>
      <w:r w:rsidRPr="00BD611A">
        <w:rPr>
          <w:rFonts w:ascii="Times New Roman" w:hAnsi="Times New Roman"/>
          <w:sz w:val="24"/>
          <w:szCs w:val="24"/>
        </w:rPr>
        <w:t>C. Rogers</w:t>
      </w:r>
    </w:p>
    <w:p w:rsidR="00924FCD" w:rsidRPr="00BD611A" w:rsidRDefault="00924FCD" w:rsidP="00924FCD">
      <w:pPr>
        <w:pStyle w:val="Odstavecseseznamem"/>
        <w:numPr>
          <w:ilvl w:val="0"/>
          <w:numId w:val="122"/>
        </w:numPr>
        <w:spacing w:after="0"/>
        <w:rPr>
          <w:rFonts w:ascii="Times New Roman" w:hAnsi="Times New Roman"/>
          <w:sz w:val="24"/>
          <w:szCs w:val="24"/>
        </w:rPr>
      </w:pPr>
      <w:r w:rsidRPr="00BD611A">
        <w:rPr>
          <w:rFonts w:ascii="Times New Roman" w:hAnsi="Times New Roman"/>
          <w:sz w:val="24"/>
          <w:szCs w:val="24"/>
        </w:rPr>
        <w:t>A. Maslow</w:t>
      </w:r>
    </w:p>
    <w:p w:rsidR="00924FCD" w:rsidRPr="00BD611A" w:rsidRDefault="00924FCD" w:rsidP="00924FCD">
      <w:pPr>
        <w:rPr>
          <w:b/>
        </w:rPr>
      </w:pPr>
    </w:p>
    <w:p w:rsidR="00924FCD" w:rsidRPr="00BD611A" w:rsidRDefault="00924FCD" w:rsidP="00924FCD">
      <w:pPr>
        <w:rPr>
          <w:b/>
        </w:rPr>
      </w:pPr>
      <w:r w:rsidRPr="00BD611A">
        <w:rPr>
          <w:b/>
        </w:rPr>
        <w:t>21. Preventivní sociální služba je zajišťovaná pod názvem:</w:t>
      </w:r>
    </w:p>
    <w:p w:rsidR="00924FCD" w:rsidRPr="00BD611A" w:rsidRDefault="00924FCD" w:rsidP="00924FCD">
      <w:pPr>
        <w:pStyle w:val="Odstavecseseznamem"/>
        <w:numPr>
          <w:ilvl w:val="0"/>
          <w:numId w:val="123"/>
        </w:numPr>
        <w:spacing w:after="0" w:line="240" w:lineRule="auto"/>
        <w:ind w:left="709" w:hanging="283"/>
        <w:rPr>
          <w:rFonts w:ascii="Times New Roman" w:hAnsi="Times New Roman"/>
          <w:b/>
          <w:sz w:val="24"/>
          <w:szCs w:val="24"/>
        </w:rPr>
      </w:pPr>
      <w:r w:rsidRPr="00BD611A">
        <w:rPr>
          <w:rFonts w:ascii="Times New Roman" w:hAnsi="Times New Roman"/>
          <w:b/>
          <w:sz w:val="24"/>
          <w:szCs w:val="24"/>
        </w:rPr>
        <w:t>raná intervence</w:t>
      </w:r>
    </w:p>
    <w:p w:rsidR="00924FCD" w:rsidRPr="00BD611A" w:rsidRDefault="00924FCD" w:rsidP="00924FCD">
      <w:pPr>
        <w:pStyle w:val="Odstavecseseznamem"/>
        <w:numPr>
          <w:ilvl w:val="0"/>
          <w:numId w:val="123"/>
        </w:numPr>
        <w:spacing w:after="0" w:line="240" w:lineRule="auto"/>
        <w:ind w:left="709" w:hanging="283"/>
        <w:rPr>
          <w:rFonts w:ascii="Times New Roman" w:hAnsi="Times New Roman"/>
          <w:sz w:val="24"/>
          <w:szCs w:val="24"/>
        </w:rPr>
      </w:pPr>
      <w:r w:rsidRPr="00BD611A">
        <w:rPr>
          <w:rFonts w:ascii="Times New Roman" w:hAnsi="Times New Roman"/>
          <w:sz w:val="24"/>
          <w:szCs w:val="24"/>
        </w:rPr>
        <w:t>pedagogicko-psychologická poradna</w:t>
      </w:r>
    </w:p>
    <w:p w:rsidR="00924FCD" w:rsidRPr="00BD611A" w:rsidRDefault="00924FCD" w:rsidP="00924FCD">
      <w:pPr>
        <w:pStyle w:val="Odstavecseseznamem"/>
        <w:numPr>
          <w:ilvl w:val="0"/>
          <w:numId w:val="123"/>
        </w:numPr>
        <w:spacing w:after="0" w:line="240" w:lineRule="auto"/>
        <w:ind w:left="709" w:hanging="283"/>
        <w:rPr>
          <w:rFonts w:ascii="Times New Roman" w:hAnsi="Times New Roman"/>
          <w:sz w:val="24"/>
          <w:szCs w:val="24"/>
        </w:rPr>
      </w:pPr>
      <w:r w:rsidRPr="00BD611A">
        <w:rPr>
          <w:rFonts w:ascii="Times New Roman" w:hAnsi="Times New Roman"/>
          <w:sz w:val="24"/>
          <w:szCs w:val="24"/>
        </w:rPr>
        <w:t>speciálněpedagogické centrum</w:t>
      </w:r>
    </w:p>
    <w:p w:rsidR="00924FCD" w:rsidRPr="00BD611A" w:rsidRDefault="00924FCD" w:rsidP="00924FCD">
      <w:pPr>
        <w:pStyle w:val="Odstavecseseznamem"/>
        <w:numPr>
          <w:ilvl w:val="0"/>
          <w:numId w:val="123"/>
        </w:numPr>
        <w:spacing w:after="120" w:line="240" w:lineRule="auto"/>
        <w:ind w:left="709" w:hanging="283"/>
        <w:rPr>
          <w:rFonts w:ascii="Times New Roman" w:hAnsi="Times New Roman"/>
          <w:sz w:val="24"/>
          <w:szCs w:val="24"/>
        </w:rPr>
      </w:pPr>
      <w:r w:rsidRPr="00BD611A">
        <w:rPr>
          <w:rFonts w:ascii="Times New Roman" w:hAnsi="Times New Roman"/>
          <w:sz w:val="24"/>
          <w:szCs w:val="24"/>
        </w:rPr>
        <w:t>středisko výchovné péče</w:t>
      </w:r>
    </w:p>
    <w:p w:rsidR="00924FCD" w:rsidRDefault="00924FCD" w:rsidP="00924FCD">
      <w:pPr>
        <w:rPr>
          <w:b/>
        </w:rPr>
      </w:pPr>
    </w:p>
    <w:p w:rsidR="00924FCD" w:rsidRPr="00BD611A" w:rsidRDefault="00924FCD" w:rsidP="00924FCD">
      <w:pPr>
        <w:rPr>
          <w:b/>
        </w:rPr>
      </w:pPr>
      <w:r w:rsidRPr="00BD611A">
        <w:rPr>
          <w:b/>
        </w:rPr>
        <w:t>22. Tyflopedie se zabývá:</w:t>
      </w:r>
    </w:p>
    <w:p w:rsidR="00924FCD" w:rsidRPr="00BD611A" w:rsidRDefault="00924FCD" w:rsidP="00924FCD">
      <w:pPr>
        <w:pStyle w:val="Odstavecseseznamem"/>
        <w:numPr>
          <w:ilvl w:val="0"/>
          <w:numId w:val="124"/>
        </w:numPr>
        <w:spacing w:after="0" w:line="240" w:lineRule="auto"/>
        <w:ind w:left="709" w:hanging="283"/>
        <w:rPr>
          <w:rFonts w:ascii="Times New Roman" w:hAnsi="Times New Roman"/>
          <w:b/>
          <w:sz w:val="24"/>
          <w:szCs w:val="24"/>
        </w:rPr>
      </w:pPr>
      <w:r w:rsidRPr="00BD611A">
        <w:rPr>
          <w:rFonts w:ascii="Times New Roman" w:hAnsi="Times New Roman"/>
          <w:b/>
          <w:sz w:val="24"/>
          <w:szCs w:val="24"/>
        </w:rPr>
        <w:t>výchovou a vzděláváním osob s poruchami zraku</w:t>
      </w:r>
    </w:p>
    <w:p w:rsidR="00924FCD" w:rsidRPr="00BD611A" w:rsidRDefault="00924FCD" w:rsidP="00924FCD">
      <w:pPr>
        <w:pStyle w:val="Odstavecseseznamem"/>
        <w:numPr>
          <w:ilvl w:val="0"/>
          <w:numId w:val="124"/>
        </w:numPr>
        <w:spacing w:after="0" w:line="240" w:lineRule="auto"/>
        <w:ind w:left="709" w:hanging="283"/>
        <w:rPr>
          <w:rFonts w:ascii="Times New Roman" w:hAnsi="Times New Roman"/>
          <w:sz w:val="24"/>
          <w:szCs w:val="24"/>
        </w:rPr>
      </w:pPr>
      <w:r w:rsidRPr="00BD611A">
        <w:rPr>
          <w:rFonts w:ascii="Times New Roman" w:hAnsi="Times New Roman"/>
          <w:sz w:val="24"/>
          <w:szCs w:val="24"/>
        </w:rPr>
        <w:t>výchovou a vzděláváním osob s tělesným postižením</w:t>
      </w:r>
    </w:p>
    <w:p w:rsidR="00924FCD" w:rsidRPr="00BD611A" w:rsidRDefault="00924FCD" w:rsidP="00924FCD">
      <w:pPr>
        <w:pStyle w:val="Odstavecseseznamem"/>
        <w:numPr>
          <w:ilvl w:val="0"/>
          <w:numId w:val="124"/>
        </w:numPr>
        <w:spacing w:after="0" w:line="240" w:lineRule="auto"/>
        <w:ind w:left="709" w:hanging="283"/>
        <w:rPr>
          <w:rFonts w:ascii="Times New Roman" w:hAnsi="Times New Roman"/>
          <w:sz w:val="24"/>
          <w:szCs w:val="24"/>
        </w:rPr>
      </w:pPr>
      <w:r w:rsidRPr="00BD611A">
        <w:rPr>
          <w:rFonts w:ascii="Times New Roman" w:hAnsi="Times New Roman"/>
          <w:sz w:val="24"/>
          <w:szCs w:val="24"/>
        </w:rPr>
        <w:t>výchovou a vzděláváním osob s poruchami sluchu</w:t>
      </w:r>
    </w:p>
    <w:p w:rsidR="00924FCD" w:rsidRPr="00BD611A" w:rsidRDefault="00924FCD" w:rsidP="00924FCD">
      <w:pPr>
        <w:pStyle w:val="Odstavecseseznamem"/>
        <w:numPr>
          <w:ilvl w:val="0"/>
          <w:numId w:val="124"/>
        </w:numPr>
        <w:spacing w:after="120" w:line="240" w:lineRule="auto"/>
        <w:ind w:left="709" w:hanging="283"/>
        <w:rPr>
          <w:rFonts w:ascii="Times New Roman" w:hAnsi="Times New Roman"/>
          <w:sz w:val="24"/>
          <w:szCs w:val="24"/>
        </w:rPr>
      </w:pPr>
      <w:r w:rsidRPr="00BD611A">
        <w:rPr>
          <w:rFonts w:ascii="Times New Roman" w:hAnsi="Times New Roman"/>
          <w:sz w:val="24"/>
          <w:szCs w:val="24"/>
        </w:rPr>
        <w:t>výchovou a vzděláváním osob s poruchami chování</w:t>
      </w:r>
    </w:p>
    <w:p w:rsidR="00924FCD" w:rsidRPr="00BD611A" w:rsidRDefault="00924FCD" w:rsidP="00924FCD">
      <w:pPr>
        <w:jc w:val="both"/>
        <w:rPr>
          <w:b/>
        </w:rPr>
      </w:pPr>
    </w:p>
    <w:p w:rsidR="00924FCD" w:rsidRPr="00BD611A" w:rsidRDefault="00924FCD" w:rsidP="00924FCD">
      <w:pPr>
        <w:ind w:left="426" w:hanging="426"/>
        <w:jc w:val="both"/>
        <w:rPr>
          <w:b/>
        </w:rPr>
      </w:pPr>
      <w:r w:rsidRPr="00BD611A">
        <w:rPr>
          <w:b/>
        </w:rPr>
        <w:t xml:space="preserve">23. Komu je poskytován příspěvek </w:t>
      </w:r>
      <w:proofErr w:type="gramStart"/>
      <w:r w:rsidRPr="00BD611A">
        <w:rPr>
          <w:b/>
        </w:rPr>
        <w:t>na</w:t>
      </w:r>
      <w:proofErr w:type="gramEnd"/>
      <w:r w:rsidRPr="00BD611A">
        <w:rPr>
          <w:b/>
        </w:rPr>
        <w:t xml:space="preserve"> péči (dle aktuální a platné verze zákona o sociálních službách)?</w:t>
      </w:r>
    </w:p>
    <w:p w:rsidR="00924FCD" w:rsidRPr="00BD611A" w:rsidRDefault="00924FCD" w:rsidP="00924FCD">
      <w:pPr>
        <w:pStyle w:val="Odstavecseseznamem"/>
        <w:numPr>
          <w:ilvl w:val="0"/>
          <w:numId w:val="125"/>
        </w:numPr>
        <w:spacing w:after="0"/>
        <w:ind w:left="709" w:hanging="283"/>
        <w:jc w:val="both"/>
        <w:rPr>
          <w:rFonts w:ascii="Times New Roman" w:hAnsi="Times New Roman"/>
          <w:sz w:val="24"/>
          <w:szCs w:val="24"/>
        </w:rPr>
      </w:pPr>
      <w:r w:rsidRPr="00BD611A">
        <w:rPr>
          <w:rFonts w:ascii="Times New Roman" w:hAnsi="Times New Roman"/>
          <w:sz w:val="24"/>
          <w:szCs w:val="24"/>
        </w:rPr>
        <w:t>dospělé osobě, která je zcela závislá na pomoci jiné fyzické osoby (např. rodinného příslušníka)</w:t>
      </w:r>
    </w:p>
    <w:p w:rsidR="00924FCD" w:rsidRPr="00BD611A" w:rsidRDefault="00924FCD" w:rsidP="00924FCD">
      <w:pPr>
        <w:pStyle w:val="Odstavecseseznamem"/>
        <w:numPr>
          <w:ilvl w:val="0"/>
          <w:numId w:val="125"/>
        </w:numPr>
        <w:spacing w:after="0"/>
        <w:ind w:left="709" w:hanging="283"/>
        <w:jc w:val="both"/>
        <w:rPr>
          <w:rFonts w:ascii="Times New Roman" w:hAnsi="Times New Roman"/>
          <w:sz w:val="24"/>
          <w:szCs w:val="24"/>
        </w:rPr>
      </w:pPr>
      <w:r w:rsidRPr="00BD611A">
        <w:rPr>
          <w:rFonts w:ascii="Times New Roman" w:hAnsi="Times New Roman"/>
          <w:sz w:val="24"/>
          <w:szCs w:val="24"/>
        </w:rPr>
        <w:t>těžce zdravotně postižené osobě, která je starší jednoho roku věku</w:t>
      </w:r>
    </w:p>
    <w:p w:rsidR="00924FCD" w:rsidRPr="00BD611A" w:rsidRDefault="00924FCD" w:rsidP="00924FCD">
      <w:pPr>
        <w:pStyle w:val="Odstavecseseznamem"/>
        <w:numPr>
          <w:ilvl w:val="0"/>
          <w:numId w:val="125"/>
        </w:numPr>
        <w:spacing w:after="0"/>
        <w:ind w:left="709" w:hanging="283"/>
        <w:jc w:val="both"/>
        <w:rPr>
          <w:rFonts w:ascii="Times New Roman" w:hAnsi="Times New Roman"/>
          <w:sz w:val="24"/>
          <w:szCs w:val="24"/>
        </w:rPr>
      </w:pPr>
      <w:r w:rsidRPr="00BD611A">
        <w:rPr>
          <w:rFonts w:ascii="Times New Roman" w:hAnsi="Times New Roman"/>
          <w:sz w:val="24"/>
          <w:szCs w:val="24"/>
        </w:rPr>
        <w:t>těm, kteří pobírají tzv. starobní důchod a současně jsou závislí na pomoci jiné fyzické osoby (např. rodinného příslušníka)</w:t>
      </w:r>
    </w:p>
    <w:p w:rsidR="00924FCD" w:rsidRPr="00BD611A" w:rsidRDefault="00924FCD" w:rsidP="00924FCD">
      <w:pPr>
        <w:pStyle w:val="Odstavecseseznamem"/>
        <w:numPr>
          <w:ilvl w:val="0"/>
          <w:numId w:val="125"/>
        </w:numPr>
        <w:spacing w:after="120"/>
        <w:ind w:left="709" w:hanging="283"/>
        <w:jc w:val="both"/>
        <w:rPr>
          <w:rFonts w:ascii="Times New Roman" w:hAnsi="Times New Roman"/>
          <w:b/>
          <w:sz w:val="24"/>
          <w:szCs w:val="24"/>
        </w:rPr>
      </w:pPr>
      <w:r w:rsidRPr="00BD611A">
        <w:rPr>
          <w:rFonts w:ascii="Times New Roman" w:hAnsi="Times New Roman"/>
          <w:b/>
          <w:sz w:val="24"/>
          <w:szCs w:val="24"/>
        </w:rPr>
        <w:t>dospělé osobě, která byla uznána závislou v některém ze čtyř stupňů závislosti (I. – IV.)</w:t>
      </w:r>
    </w:p>
    <w:p w:rsidR="00924FCD" w:rsidRDefault="00924FCD" w:rsidP="00924FCD">
      <w:pPr>
        <w:rPr>
          <w:b/>
        </w:rPr>
      </w:pPr>
    </w:p>
    <w:p w:rsidR="00924FCD" w:rsidRPr="00BD611A" w:rsidRDefault="00924FCD" w:rsidP="00924FCD">
      <w:pPr>
        <w:rPr>
          <w:b/>
        </w:rPr>
      </w:pPr>
      <w:r w:rsidRPr="00BD611A">
        <w:rPr>
          <w:b/>
        </w:rPr>
        <w:t>24. Hypotéza je:</w:t>
      </w:r>
    </w:p>
    <w:p w:rsidR="00924FCD" w:rsidRPr="00BD611A" w:rsidRDefault="00924FCD" w:rsidP="00924FCD">
      <w:pPr>
        <w:numPr>
          <w:ilvl w:val="0"/>
          <w:numId w:val="126"/>
        </w:numPr>
        <w:rPr>
          <w:b/>
        </w:rPr>
      </w:pPr>
      <w:r w:rsidRPr="00BD611A">
        <w:rPr>
          <w:b/>
        </w:rPr>
        <w:t>výrok o vztahu mezi dvěma proměnnými</w:t>
      </w:r>
    </w:p>
    <w:p w:rsidR="00924FCD" w:rsidRPr="00BD611A" w:rsidRDefault="00924FCD" w:rsidP="00924FCD">
      <w:pPr>
        <w:numPr>
          <w:ilvl w:val="0"/>
          <w:numId w:val="126"/>
        </w:numPr>
      </w:pPr>
      <w:r w:rsidRPr="00BD611A">
        <w:t>výrok o cíli výzkumu</w:t>
      </w:r>
    </w:p>
    <w:p w:rsidR="00924FCD" w:rsidRPr="00BD611A" w:rsidRDefault="00924FCD" w:rsidP="00924FCD">
      <w:pPr>
        <w:numPr>
          <w:ilvl w:val="0"/>
          <w:numId w:val="126"/>
        </w:numPr>
      </w:pPr>
      <w:r w:rsidRPr="00BD611A">
        <w:t>výrok o hlavním problému řešení</w:t>
      </w:r>
    </w:p>
    <w:p w:rsidR="00924FCD" w:rsidRPr="00BD611A" w:rsidRDefault="00924FCD" w:rsidP="00924FCD">
      <w:pPr>
        <w:numPr>
          <w:ilvl w:val="0"/>
          <w:numId w:val="126"/>
        </w:numPr>
        <w:spacing w:after="120"/>
      </w:pPr>
      <w:r w:rsidRPr="00BD611A">
        <w:t>výrok o náplni badatelova šetření</w:t>
      </w:r>
    </w:p>
    <w:p w:rsidR="00924FCD" w:rsidRDefault="00924FCD" w:rsidP="00924FCD">
      <w:pPr>
        <w:rPr>
          <w:b/>
        </w:rPr>
      </w:pPr>
    </w:p>
    <w:p w:rsidR="00924FCD" w:rsidRPr="00BD611A" w:rsidRDefault="00924FCD" w:rsidP="00924FCD">
      <w:pPr>
        <w:rPr>
          <w:b/>
        </w:rPr>
      </w:pPr>
      <w:r w:rsidRPr="00BD611A">
        <w:rPr>
          <w:b/>
        </w:rPr>
        <w:t>25. Označte nesprávný stupeň v socializaci dle prof.Sováka:</w:t>
      </w:r>
    </w:p>
    <w:p w:rsidR="00924FCD" w:rsidRPr="00BD611A" w:rsidRDefault="00924FCD" w:rsidP="00924FCD">
      <w:pPr>
        <w:numPr>
          <w:ilvl w:val="0"/>
          <w:numId w:val="127"/>
        </w:numPr>
      </w:pPr>
      <w:r w:rsidRPr="00BD611A">
        <w:t>adaptace</w:t>
      </w:r>
    </w:p>
    <w:p w:rsidR="00924FCD" w:rsidRPr="00BD611A" w:rsidRDefault="00924FCD" w:rsidP="00924FCD">
      <w:pPr>
        <w:numPr>
          <w:ilvl w:val="0"/>
          <w:numId w:val="127"/>
        </w:numPr>
      </w:pPr>
      <w:r w:rsidRPr="00BD611A">
        <w:t>integrace</w:t>
      </w:r>
    </w:p>
    <w:p w:rsidR="00924FCD" w:rsidRPr="00BD611A" w:rsidRDefault="00924FCD" w:rsidP="00924FCD">
      <w:pPr>
        <w:numPr>
          <w:ilvl w:val="0"/>
          <w:numId w:val="127"/>
        </w:numPr>
        <w:rPr>
          <w:b/>
        </w:rPr>
      </w:pPr>
      <w:r w:rsidRPr="00BD611A">
        <w:rPr>
          <w:b/>
        </w:rPr>
        <w:t>defektivita</w:t>
      </w:r>
    </w:p>
    <w:p w:rsidR="00924FCD" w:rsidRPr="00BD611A" w:rsidRDefault="00924FCD" w:rsidP="00924FCD">
      <w:pPr>
        <w:numPr>
          <w:ilvl w:val="0"/>
          <w:numId w:val="127"/>
        </w:numPr>
        <w:spacing w:after="120"/>
      </w:pPr>
      <w:r w:rsidRPr="00BD611A">
        <w:t>utilita</w:t>
      </w:r>
    </w:p>
    <w:p w:rsidR="00924FCD" w:rsidRDefault="00924FCD" w:rsidP="00924FCD">
      <w:pPr>
        <w:rPr>
          <w:b/>
        </w:rPr>
      </w:pPr>
    </w:p>
    <w:p w:rsidR="00924FCD" w:rsidRPr="00BD611A" w:rsidRDefault="00924FCD" w:rsidP="00924FCD">
      <w:pPr>
        <w:rPr>
          <w:b/>
        </w:rPr>
      </w:pPr>
      <w:r w:rsidRPr="00BD611A">
        <w:rPr>
          <w:b/>
        </w:rPr>
        <w:t>26. Mezi speciálněpedagogické nápravné metody nepatří:</w:t>
      </w:r>
    </w:p>
    <w:p w:rsidR="00924FCD" w:rsidRPr="00BD611A" w:rsidRDefault="00924FCD" w:rsidP="00924FCD">
      <w:pPr>
        <w:ind w:firstLine="360"/>
      </w:pPr>
      <w:r w:rsidRPr="00BD611A">
        <w:t>a.) rehabilitace</w:t>
      </w:r>
    </w:p>
    <w:p w:rsidR="00924FCD" w:rsidRPr="00BD611A" w:rsidRDefault="00924FCD" w:rsidP="00924FCD">
      <w:pPr>
        <w:ind w:firstLine="360"/>
      </w:pPr>
      <w:r w:rsidRPr="00BD611A">
        <w:t>b.) reedukace</w:t>
      </w:r>
    </w:p>
    <w:p w:rsidR="00924FCD" w:rsidRPr="00BD611A" w:rsidRDefault="00924FCD" w:rsidP="00924FCD">
      <w:pPr>
        <w:ind w:firstLine="360"/>
      </w:pPr>
      <w:r w:rsidRPr="00BD611A">
        <w:t>c.) kompenzace</w:t>
      </w:r>
    </w:p>
    <w:p w:rsidR="00924FCD" w:rsidRPr="00BD611A" w:rsidRDefault="00924FCD" w:rsidP="00924FCD">
      <w:pPr>
        <w:ind w:firstLine="360"/>
        <w:rPr>
          <w:b/>
        </w:rPr>
      </w:pPr>
      <w:r w:rsidRPr="00BD611A">
        <w:rPr>
          <w:b/>
        </w:rPr>
        <w:t>d.) reparace</w:t>
      </w:r>
    </w:p>
    <w:p w:rsidR="00924FCD" w:rsidRPr="00BD611A" w:rsidRDefault="00924FCD" w:rsidP="00924FCD">
      <w:pPr>
        <w:spacing w:after="120"/>
        <w:rPr>
          <w:b/>
        </w:rPr>
      </w:pPr>
    </w:p>
    <w:p w:rsidR="00924FCD" w:rsidRPr="00BD611A" w:rsidRDefault="00924FCD" w:rsidP="00924FCD">
      <w:pPr>
        <w:ind w:left="426" w:hanging="426"/>
        <w:rPr>
          <w:b/>
        </w:rPr>
      </w:pPr>
      <w:r w:rsidRPr="00BD611A">
        <w:rPr>
          <w:b/>
        </w:rPr>
        <w:t>27. Který z alternativních školských systémů nelze realizovat v edukaci osob s mentálním postižením:</w:t>
      </w:r>
    </w:p>
    <w:p w:rsidR="00924FCD" w:rsidRPr="00BD611A" w:rsidRDefault="00924FCD" w:rsidP="00924FCD">
      <w:pPr>
        <w:ind w:firstLine="360"/>
      </w:pPr>
      <w:r w:rsidRPr="00BD611A">
        <w:t>a.) Montessoriové škola</w:t>
      </w:r>
    </w:p>
    <w:p w:rsidR="00924FCD" w:rsidRPr="00BD611A" w:rsidRDefault="00924FCD" w:rsidP="00924FCD">
      <w:pPr>
        <w:ind w:firstLine="360"/>
      </w:pPr>
      <w:r w:rsidRPr="00BD611A">
        <w:t xml:space="preserve">b.) </w:t>
      </w:r>
      <w:r>
        <w:t>Camph</w:t>
      </w:r>
      <w:r w:rsidRPr="00BD611A">
        <w:t>ilské hnutí</w:t>
      </w:r>
    </w:p>
    <w:p w:rsidR="00924FCD" w:rsidRPr="00BD611A" w:rsidRDefault="00924FCD" w:rsidP="00924FCD">
      <w:pPr>
        <w:ind w:firstLine="360"/>
      </w:pPr>
      <w:r w:rsidRPr="00BD611A">
        <w:t>c.) Waldorfská škola</w:t>
      </w:r>
    </w:p>
    <w:p w:rsidR="00924FCD" w:rsidRPr="00BD611A" w:rsidRDefault="00924FCD" w:rsidP="00924FCD">
      <w:pPr>
        <w:spacing w:after="120"/>
        <w:ind w:firstLine="360"/>
        <w:rPr>
          <w:b/>
        </w:rPr>
      </w:pPr>
      <w:r w:rsidRPr="00BD611A">
        <w:rPr>
          <w:b/>
        </w:rPr>
        <w:t xml:space="preserve">d.) Daltonský plán </w:t>
      </w:r>
    </w:p>
    <w:p w:rsidR="00924FCD" w:rsidRPr="00BD611A" w:rsidRDefault="00924FCD" w:rsidP="00924FCD">
      <w:pPr>
        <w:jc w:val="both"/>
        <w:rPr>
          <w:b/>
        </w:rPr>
      </w:pPr>
      <w:r w:rsidRPr="00BD611A">
        <w:rPr>
          <w:b/>
        </w:rPr>
        <w:t xml:space="preserve">28. Pojem komprehenzívní speciální pedagogika je spojován s: </w:t>
      </w:r>
    </w:p>
    <w:p w:rsidR="00924FCD" w:rsidRPr="00BD611A" w:rsidRDefault="00924FCD" w:rsidP="00924FCD">
      <w:pPr>
        <w:numPr>
          <w:ilvl w:val="0"/>
          <w:numId w:val="128"/>
        </w:numPr>
        <w:ind w:left="709" w:hanging="425"/>
        <w:jc w:val="both"/>
      </w:pPr>
      <w:r w:rsidRPr="00BD611A">
        <w:t xml:space="preserve">Jeanem Piagetem </w:t>
      </w:r>
    </w:p>
    <w:p w:rsidR="00924FCD" w:rsidRPr="00BD611A" w:rsidRDefault="00924FCD" w:rsidP="00924FCD">
      <w:pPr>
        <w:numPr>
          <w:ilvl w:val="0"/>
          <w:numId w:val="128"/>
        </w:numPr>
        <w:ind w:left="709" w:hanging="425"/>
        <w:jc w:val="both"/>
      </w:pPr>
      <w:r w:rsidRPr="00BD611A">
        <w:t>Michelem Odentem</w:t>
      </w:r>
    </w:p>
    <w:p w:rsidR="00924FCD" w:rsidRPr="00BD611A" w:rsidRDefault="00924FCD" w:rsidP="00924FCD">
      <w:pPr>
        <w:numPr>
          <w:ilvl w:val="0"/>
          <w:numId w:val="128"/>
        </w:numPr>
        <w:ind w:left="709" w:hanging="425"/>
        <w:jc w:val="both"/>
      </w:pPr>
      <w:r w:rsidRPr="00BD611A">
        <w:t>Erikem Eriksonem</w:t>
      </w:r>
    </w:p>
    <w:p w:rsidR="00924FCD" w:rsidRPr="00BD611A" w:rsidRDefault="00924FCD" w:rsidP="00924FCD">
      <w:pPr>
        <w:numPr>
          <w:ilvl w:val="0"/>
          <w:numId w:val="128"/>
        </w:numPr>
        <w:spacing w:after="120"/>
        <w:ind w:left="709" w:hanging="425"/>
        <w:jc w:val="both"/>
        <w:rPr>
          <w:b/>
        </w:rPr>
      </w:pPr>
      <w:r w:rsidRPr="00BD611A">
        <w:rPr>
          <w:b/>
        </w:rPr>
        <w:t>Janem Jesenským</w:t>
      </w:r>
    </w:p>
    <w:p w:rsidR="00924FCD" w:rsidRDefault="00924FCD" w:rsidP="00924FCD">
      <w:pPr>
        <w:spacing w:after="120"/>
        <w:ind w:left="360" w:hanging="360"/>
        <w:rPr>
          <w:b/>
        </w:rPr>
      </w:pPr>
    </w:p>
    <w:p w:rsidR="00924FCD" w:rsidRPr="00BD611A" w:rsidRDefault="00924FCD" w:rsidP="00924FCD">
      <w:pPr>
        <w:spacing w:after="120"/>
        <w:ind w:left="360" w:hanging="360"/>
        <w:rPr>
          <w:b/>
        </w:rPr>
      </w:pPr>
      <w:r w:rsidRPr="00BD611A">
        <w:rPr>
          <w:b/>
        </w:rPr>
        <w:t>29. Do expresivních terapií nepatří:</w:t>
      </w:r>
    </w:p>
    <w:p w:rsidR="00924FCD" w:rsidRPr="00BD611A" w:rsidRDefault="00924FCD" w:rsidP="00924FCD">
      <w:pPr>
        <w:numPr>
          <w:ilvl w:val="0"/>
          <w:numId w:val="129"/>
        </w:numPr>
        <w:rPr>
          <w:b/>
        </w:rPr>
      </w:pPr>
      <w:r w:rsidRPr="00BD611A">
        <w:rPr>
          <w:b/>
        </w:rPr>
        <w:t>Logoterapie</w:t>
      </w:r>
    </w:p>
    <w:p w:rsidR="00924FCD" w:rsidRPr="00BD611A" w:rsidRDefault="00924FCD" w:rsidP="00924FCD">
      <w:pPr>
        <w:numPr>
          <w:ilvl w:val="0"/>
          <w:numId w:val="129"/>
        </w:numPr>
      </w:pPr>
      <w:r w:rsidRPr="00BD611A">
        <w:t>Dramaterapie</w:t>
      </w:r>
    </w:p>
    <w:p w:rsidR="00924FCD" w:rsidRPr="00BD611A" w:rsidRDefault="00924FCD" w:rsidP="00924FCD">
      <w:pPr>
        <w:numPr>
          <w:ilvl w:val="0"/>
          <w:numId w:val="129"/>
        </w:numPr>
      </w:pPr>
      <w:r w:rsidRPr="00BD611A">
        <w:t>Činnostní terapie</w:t>
      </w:r>
    </w:p>
    <w:p w:rsidR="00924FCD" w:rsidRPr="00BD611A" w:rsidRDefault="00924FCD" w:rsidP="00924FCD">
      <w:pPr>
        <w:numPr>
          <w:ilvl w:val="0"/>
          <w:numId w:val="129"/>
        </w:numPr>
        <w:spacing w:after="120"/>
      </w:pPr>
      <w:r w:rsidRPr="00BD611A">
        <w:t>Muzikoterapie</w:t>
      </w:r>
    </w:p>
    <w:p w:rsidR="00924FCD" w:rsidRDefault="00924FCD" w:rsidP="00924FCD">
      <w:pPr>
        <w:rPr>
          <w:b/>
        </w:rPr>
      </w:pPr>
    </w:p>
    <w:p w:rsidR="00924FCD" w:rsidRPr="00BD611A" w:rsidRDefault="00924FCD" w:rsidP="00924FCD">
      <w:pPr>
        <w:rPr>
          <w:b/>
        </w:rPr>
      </w:pPr>
      <w:r w:rsidRPr="00BD611A">
        <w:rPr>
          <w:b/>
        </w:rPr>
        <w:t>30. Mezi osoby se speciálními vzdělávacími potřebami nejsou zahrnuty:</w:t>
      </w:r>
    </w:p>
    <w:p w:rsidR="00924FCD" w:rsidRPr="00BD611A" w:rsidRDefault="00924FCD" w:rsidP="00924FCD">
      <w:pPr>
        <w:numPr>
          <w:ilvl w:val="0"/>
          <w:numId w:val="130"/>
        </w:numPr>
      </w:pPr>
      <w:r w:rsidRPr="00BD611A">
        <w:t>osoby se zdravotním postižením</w:t>
      </w:r>
    </w:p>
    <w:p w:rsidR="00924FCD" w:rsidRPr="00BD611A" w:rsidRDefault="00924FCD" w:rsidP="00924FCD">
      <w:pPr>
        <w:numPr>
          <w:ilvl w:val="0"/>
          <w:numId w:val="130"/>
        </w:numPr>
      </w:pPr>
      <w:r w:rsidRPr="00BD611A">
        <w:t>osoby se zdravotním znevýhodněním</w:t>
      </w:r>
    </w:p>
    <w:p w:rsidR="00924FCD" w:rsidRPr="00BD611A" w:rsidRDefault="00924FCD" w:rsidP="00924FCD">
      <w:pPr>
        <w:numPr>
          <w:ilvl w:val="0"/>
          <w:numId w:val="130"/>
        </w:numPr>
        <w:rPr>
          <w:b/>
        </w:rPr>
      </w:pPr>
      <w:r w:rsidRPr="00BD611A">
        <w:rPr>
          <w:b/>
        </w:rPr>
        <w:t>osoby se sociálním postižením</w:t>
      </w:r>
    </w:p>
    <w:p w:rsidR="00924FCD" w:rsidRPr="00BD611A" w:rsidRDefault="00924FCD" w:rsidP="00924FCD">
      <w:pPr>
        <w:numPr>
          <w:ilvl w:val="0"/>
          <w:numId w:val="130"/>
        </w:numPr>
      </w:pPr>
      <w:r w:rsidRPr="00BD611A">
        <w:t>osoby se sociálním znevýhodněním</w:t>
      </w:r>
    </w:p>
    <w:p w:rsidR="00924FCD" w:rsidRDefault="00924FCD"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820901">
      <w:pPr>
        <w:pStyle w:val="Zkladntext"/>
        <w:jc w:val="left"/>
        <w:rPr>
          <w:rFonts w:ascii="Arial Narrow" w:hAnsi="Arial Narrow"/>
          <w:b w:val="0"/>
        </w:rPr>
      </w:pPr>
    </w:p>
    <w:p w:rsidR="005255F8" w:rsidRDefault="005255F8" w:rsidP="005255F8">
      <w:pPr>
        <w:pStyle w:val="Nzev"/>
        <w:outlineLvl w:val="0"/>
        <w:rPr>
          <w:caps/>
        </w:rPr>
      </w:pPr>
      <w:r>
        <w:rPr>
          <w:caps/>
        </w:rPr>
        <w:lastRenderedPageBreak/>
        <w:t>Test z Test z bio-PSYCHO-sOCIÁlnÍ problematiky</w:t>
      </w:r>
    </w:p>
    <w:p w:rsidR="005255F8" w:rsidRPr="005255F8" w:rsidRDefault="005255F8" w:rsidP="005255F8">
      <w:pPr>
        <w:pStyle w:val="Nzev"/>
        <w:outlineLvl w:val="0"/>
      </w:pPr>
      <w:r w:rsidRPr="005255F8">
        <w:t>(pro obor učitelství odborných předmětů pro střední zdravotnické školy)</w:t>
      </w:r>
    </w:p>
    <w:p w:rsidR="005255F8" w:rsidRDefault="005255F8" w:rsidP="005255F8">
      <w:pPr>
        <w:pStyle w:val="Nzev"/>
        <w:outlineLvl w:val="0"/>
        <w:rPr>
          <w:caps/>
        </w:rPr>
      </w:pPr>
    </w:p>
    <w:p w:rsidR="005255F8" w:rsidRDefault="005255F8" w:rsidP="005255F8">
      <w:pPr>
        <w:jc w:val="center"/>
        <w:rPr>
          <w:b/>
          <w:bCs/>
          <w:caps/>
        </w:rPr>
      </w:pPr>
    </w:p>
    <w:p w:rsidR="005255F8" w:rsidRPr="0001353F" w:rsidRDefault="005255F8" w:rsidP="005255F8">
      <w:pPr>
        <w:autoSpaceDE w:val="0"/>
        <w:autoSpaceDN w:val="0"/>
        <w:adjustRightInd w:val="0"/>
        <w:jc w:val="center"/>
        <w:outlineLvl w:val="0"/>
        <w:rPr>
          <w:b/>
          <w:bCs/>
          <w:sz w:val="28"/>
          <w:szCs w:val="28"/>
        </w:rPr>
      </w:pPr>
      <w:r w:rsidRPr="0001353F">
        <w:rPr>
          <w:b/>
          <w:bCs/>
          <w:sz w:val="28"/>
          <w:szCs w:val="28"/>
        </w:rPr>
        <w:t>VARIANTA 01</w:t>
      </w:r>
    </w:p>
    <w:p w:rsidR="005255F8" w:rsidRDefault="005255F8" w:rsidP="005255F8">
      <w:pPr>
        <w:autoSpaceDE w:val="0"/>
        <w:autoSpaceDN w:val="0"/>
        <w:adjustRightInd w:val="0"/>
      </w:pPr>
    </w:p>
    <w:p w:rsidR="005255F8" w:rsidRPr="003375EB" w:rsidRDefault="005255F8" w:rsidP="005255F8">
      <w:pPr>
        <w:pBdr>
          <w:top w:val="single" w:sz="4" w:space="1" w:color="auto"/>
          <w:left w:val="single" w:sz="4" w:space="4" w:color="auto"/>
          <w:bottom w:val="single" w:sz="4" w:space="1" w:color="auto"/>
          <w:right w:val="single" w:sz="4" w:space="4" w:color="auto"/>
        </w:pBdr>
        <w:autoSpaceDE w:val="0"/>
        <w:autoSpaceDN w:val="0"/>
        <w:adjustRightInd w:val="0"/>
      </w:pPr>
      <w:r w:rsidRPr="003375EB">
        <w:t>V přiloženém „záznamovém listu</w:t>
      </w:r>
      <w:proofErr w:type="gramStart"/>
      <w:r w:rsidRPr="003375EB">
        <w:t xml:space="preserve">“ </w:t>
      </w:r>
      <w:r>
        <w:t>zaškrtněte</w:t>
      </w:r>
      <w:proofErr w:type="gramEnd"/>
      <w:r w:rsidRPr="003375EB">
        <w:t xml:space="preserve"> křížkem (</w:t>
      </w:r>
      <w:r w:rsidRPr="00EB7C3E">
        <w:rPr>
          <w:b/>
        </w:rPr>
        <w:t>X</w:t>
      </w:r>
      <w:r w:rsidRPr="003375EB">
        <w:t>) tvrzení, které považujete za správné.</w:t>
      </w:r>
    </w:p>
    <w:p w:rsidR="005255F8" w:rsidRDefault="005255F8" w:rsidP="005255F8">
      <w:pPr>
        <w:pBdr>
          <w:top w:val="single" w:sz="4" w:space="1" w:color="auto"/>
          <w:left w:val="single" w:sz="4" w:space="4" w:color="auto"/>
          <w:bottom w:val="single" w:sz="4" w:space="1" w:color="auto"/>
          <w:right w:val="single" w:sz="4" w:space="4" w:color="auto"/>
        </w:pBdr>
      </w:pPr>
      <w:proofErr w:type="gramStart"/>
      <w:r w:rsidRPr="003375EB">
        <w:t>Správná je vždy jen jedna odpověď.</w:t>
      </w:r>
      <w:proofErr w:type="gramEnd"/>
    </w:p>
    <w:p w:rsidR="005255F8" w:rsidRDefault="005255F8" w:rsidP="005255F8"/>
    <w:p w:rsidR="005255F8" w:rsidRPr="003A713C" w:rsidRDefault="005255F8" w:rsidP="005255F8">
      <w:pPr>
        <w:outlineLvl w:val="0"/>
        <w:rPr>
          <w:b/>
        </w:rPr>
      </w:pPr>
      <w:r w:rsidRPr="00440680">
        <w:rPr>
          <w:b/>
        </w:rPr>
        <w:t>1.</w:t>
      </w:r>
      <w:r>
        <w:rPr>
          <w:b/>
        </w:rPr>
        <w:t xml:space="preserve"> </w:t>
      </w:r>
      <w:r w:rsidRPr="003A713C">
        <w:rPr>
          <w:b/>
        </w:rPr>
        <w:t>Věnčitými tepnami (arteria coronariae) je zajišťována výživa:</w:t>
      </w:r>
    </w:p>
    <w:p w:rsidR="005255F8" w:rsidRPr="003A713C" w:rsidRDefault="005255F8" w:rsidP="005255F8">
      <w:pPr>
        <w:pStyle w:val="Odstavecseseznamem"/>
        <w:numPr>
          <w:ilvl w:val="0"/>
          <w:numId w:val="170"/>
        </w:numPr>
        <w:spacing w:line="240" w:lineRule="auto"/>
        <w:outlineLvl w:val="0"/>
        <w:rPr>
          <w:rFonts w:ascii="Times New Roman" w:hAnsi="Times New Roman"/>
          <w:sz w:val="24"/>
        </w:rPr>
      </w:pPr>
      <w:r w:rsidRPr="003A713C">
        <w:rPr>
          <w:rFonts w:ascii="Times New Roman" w:hAnsi="Times New Roman"/>
          <w:sz w:val="24"/>
        </w:rPr>
        <w:t>mozku</w:t>
      </w:r>
    </w:p>
    <w:p w:rsidR="005255F8" w:rsidRPr="007D63B6" w:rsidRDefault="005255F8" w:rsidP="005255F8">
      <w:pPr>
        <w:pStyle w:val="Odstavecseseznamem"/>
        <w:numPr>
          <w:ilvl w:val="0"/>
          <w:numId w:val="170"/>
        </w:numPr>
        <w:spacing w:line="240" w:lineRule="auto"/>
        <w:outlineLvl w:val="0"/>
        <w:rPr>
          <w:rFonts w:ascii="Times New Roman" w:hAnsi="Times New Roman"/>
          <w:b/>
          <w:sz w:val="24"/>
        </w:rPr>
      </w:pPr>
      <w:r w:rsidRPr="007D63B6">
        <w:rPr>
          <w:rFonts w:ascii="Times New Roman" w:hAnsi="Times New Roman"/>
          <w:b/>
          <w:sz w:val="24"/>
        </w:rPr>
        <w:t>srdce</w:t>
      </w:r>
    </w:p>
    <w:p w:rsidR="005255F8" w:rsidRPr="003A713C" w:rsidRDefault="005255F8" w:rsidP="005255F8">
      <w:pPr>
        <w:pStyle w:val="Odstavecseseznamem"/>
        <w:numPr>
          <w:ilvl w:val="0"/>
          <w:numId w:val="170"/>
        </w:numPr>
        <w:spacing w:line="240" w:lineRule="auto"/>
        <w:outlineLvl w:val="0"/>
        <w:rPr>
          <w:rFonts w:ascii="Times New Roman" w:hAnsi="Times New Roman"/>
          <w:sz w:val="24"/>
        </w:rPr>
      </w:pPr>
      <w:r w:rsidRPr="003A713C">
        <w:rPr>
          <w:rFonts w:ascii="Times New Roman" w:hAnsi="Times New Roman"/>
          <w:sz w:val="24"/>
        </w:rPr>
        <w:t>jater</w:t>
      </w:r>
    </w:p>
    <w:p w:rsidR="005255F8" w:rsidRPr="003A713C" w:rsidRDefault="005255F8" w:rsidP="005255F8">
      <w:pPr>
        <w:pStyle w:val="Odstavecseseznamem"/>
        <w:numPr>
          <w:ilvl w:val="0"/>
          <w:numId w:val="170"/>
        </w:numPr>
        <w:spacing w:line="240" w:lineRule="auto"/>
        <w:outlineLvl w:val="0"/>
        <w:rPr>
          <w:rFonts w:ascii="Times New Roman" w:hAnsi="Times New Roman"/>
          <w:sz w:val="24"/>
        </w:rPr>
      </w:pPr>
      <w:r w:rsidRPr="003A713C">
        <w:rPr>
          <w:rFonts w:ascii="Times New Roman" w:hAnsi="Times New Roman"/>
          <w:sz w:val="24"/>
        </w:rPr>
        <w:t>ledvin</w:t>
      </w:r>
    </w:p>
    <w:p w:rsidR="005255F8" w:rsidRPr="003A713C" w:rsidRDefault="005255F8" w:rsidP="005255F8">
      <w:pPr>
        <w:outlineLvl w:val="0"/>
        <w:rPr>
          <w:b/>
        </w:rPr>
      </w:pPr>
      <w:r>
        <w:rPr>
          <w:b/>
        </w:rPr>
        <w:t xml:space="preserve">2. </w:t>
      </w:r>
      <w:r w:rsidRPr="003A713C">
        <w:rPr>
          <w:b/>
        </w:rPr>
        <w:t>Kde se nachází centrum dýchání a krevního oběhu?</w:t>
      </w:r>
    </w:p>
    <w:p w:rsidR="005255F8" w:rsidRPr="003A713C" w:rsidRDefault="005255F8" w:rsidP="005255F8">
      <w:pPr>
        <w:pStyle w:val="Odstavecseseznamem"/>
        <w:numPr>
          <w:ilvl w:val="0"/>
          <w:numId w:val="171"/>
        </w:numPr>
        <w:spacing w:line="240" w:lineRule="auto"/>
        <w:ind w:left="360"/>
        <w:outlineLvl w:val="0"/>
        <w:rPr>
          <w:rFonts w:ascii="Times New Roman" w:hAnsi="Times New Roman"/>
          <w:sz w:val="24"/>
          <w:szCs w:val="24"/>
        </w:rPr>
      </w:pPr>
      <w:r w:rsidRPr="003A713C">
        <w:rPr>
          <w:rFonts w:ascii="Times New Roman" w:hAnsi="Times New Roman"/>
          <w:sz w:val="24"/>
          <w:szCs w:val="24"/>
        </w:rPr>
        <w:t>v mozečku (cerebellum)</w:t>
      </w:r>
    </w:p>
    <w:p w:rsidR="005255F8" w:rsidRPr="003A713C" w:rsidRDefault="005255F8" w:rsidP="005255F8">
      <w:pPr>
        <w:pStyle w:val="Odstavecseseznamem"/>
        <w:numPr>
          <w:ilvl w:val="0"/>
          <w:numId w:val="171"/>
        </w:numPr>
        <w:spacing w:line="240" w:lineRule="auto"/>
        <w:ind w:left="360"/>
        <w:outlineLvl w:val="0"/>
        <w:rPr>
          <w:rFonts w:ascii="Times New Roman" w:hAnsi="Times New Roman"/>
          <w:sz w:val="24"/>
          <w:szCs w:val="24"/>
        </w:rPr>
      </w:pPr>
      <w:r w:rsidRPr="003A713C">
        <w:rPr>
          <w:rFonts w:ascii="Times New Roman" w:hAnsi="Times New Roman"/>
          <w:sz w:val="24"/>
          <w:szCs w:val="24"/>
        </w:rPr>
        <w:t>ve středním mozku (mesencephalon)</w:t>
      </w:r>
    </w:p>
    <w:p w:rsidR="005255F8" w:rsidRPr="003A713C" w:rsidRDefault="005255F8" w:rsidP="005255F8">
      <w:pPr>
        <w:pStyle w:val="Odstavecseseznamem"/>
        <w:numPr>
          <w:ilvl w:val="0"/>
          <w:numId w:val="171"/>
        </w:numPr>
        <w:spacing w:line="240" w:lineRule="auto"/>
        <w:ind w:left="360"/>
        <w:outlineLvl w:val="0"/>
        <w:rPr>
          <w:rFonts w:ascii="Times New Roman" w:hAnsi="Times New Roman"/>
          <w:sz w:val="24"/>
          <w:szCs w:val="24"/>
        </w:rPr>
      </w:pPr>
      <w:r w:rsidRPr="003A713C">
        <w:rPr>
          <w:rFonts w:ascii="Times New Roman" w:hAnsi="Times New Roman"/>
          <w:sz w:val="24"/>
          <w:szCs w:val="24"/>
        </w:rPr>
        <w:t>ve Varolově mostu (pons Varoli)</w:t>
      </w:r>
    </w:p>
    <w:p w:rsidR="005255F8" w:rsidRPr="007D63B6" w:rsidRDefault="005255F8" w:rsidP="005255F8">
      <w:pPr>
        <w:pStyle w:val="Odstavecseseznamem"/>
        <w:numPr>
          <w:ilvl w:val="0"/>
          <w:numId w:val="171"/>
        </w:numPr>
        <w:spacing w:line="240" w:lineRule="auto"/>
        <w:ind w:left="360"/>
        <w:outlineLvl w:val="0"/>
        <w:rPr>
          <w:rFonts w:ascii="Times New Roman" w:hAnsi="Times New Roman"/>
          <w:b/>
          <w:sz w:val="24"/>
          <w:szCs w:val="24"/>
        </w:rPr>
      </w:pPr>
      <w:r w:rsidRPr="007D63B6">
        <w:rPr>
          <w:rFonts w:ascii="Times New Roman" w:hAnsi="Times New Roman"/>
          <w:b/>
          <w:sz w:val="24"/>
          <w:szCs w:val="24"/>
        </w:rPr>
        <w:t>v prodloužené míše (medulla oblongata)</w:t>
      </w:r>
    </w:p>
    <w:p w:rsidR="005255F8" w:rsidRPr="003A713C" w:rsidRDefault="005255F8" w:rsidP="005255F8">
      <w:pPr>
        <w:pStyle w:val="Odstavecseseznamem"/>
        <w:ind w:left="360"/>
        <w:outlineLvl w:val="0"/>
        <w:rPr>
          <w:rFonts w:ascii="Times New Roman" w:hAnsi="Times New Roman"/>
          <w:u w:val="single"/>
        </w:rPr>
      </w:pPr>
    </w:p>
    <w:p w:rsidR="005255F8" w:rsidRPr="00440680" w:rsidRDefault="005255F8" w:rsidP="005255F8">
      <w:pPr>
        <w:pStyle w:val="Odstavecseseznamem"/>
        <w:numPr>
          <w:ilvl w:val="0"/>
          <w:numId w:val="133"/>
        </w:numPr>
        <w:spacing w:after="0" w:line="240" w:lineRule="auto"/>
        <w:outlineLvl w:val="0"/>
        <w:rPr>
          <w:rFonts w:ascii="Times New Roman" w:hAnsi="Times New Roman"/>
          <w:b/>
          <w:sz w:val="24"/>
        </w:rPr>
      </w:pPr>
      <w:r w:rsidRPr="00440680">
        <w:rPr>
          <w:rFonts w:ascii="Times New Roman" w:hAnsi="Times New Roman"/>
          <w:b/>
          <w:sz w:val="24"/>
        </w:rPr>
        <w:t>Pot, kůže, sliny a slzy obsahují antimikrobiální protein:</w:t>
      </w:r>
    </w:p>
    <w:p w:rsidR="005255F8" w:rsidRPr="00440680" w:rsidRDefault="005255F8" w:rsidP="005255F8">
      <w:pPr>
        <w:outlineLvl w:val="0"/>
        <w:rPr>
          <w:lang w:val="cs-CZ"/>
        </w:rPr>
      </w:pPr>
      <w:r w:rsidRPr="00440680">
        <w:rPr>
          <w:lang w:val="cs-CZ"/>
        </w:rPr>
        <w:t>a) acetylcholin</w:t>
      </w:r>
    </w:p>
    <w:p w:rsidR="005255F8" w:rsidRPr="00440680" w:rsidRDefault="005255F8" w:rsidP="005255F8">
      <w:pPr>
        <w:outlineLvl w:val="0"/>
        <w:rPr>
          <w:lang w:val="cs-CZ"/>
        </w:rPr>
      </w:pPr>
      <w:r w:rsidRPr="00440680">
        <w:rPr>
          <w:lang w:val="cs-CZ"/>
        </w:rPr>
        <w:t>b) serotonin</w:t>
      </w:r>
    </w:p>
    <w:p w:rsidR="005255F8" w:rsidRPr="00440680" w:rsidRDefault="005255F8" w:rsidP="005255F8">
      <w:pPr>
        <w:outlineLvl w:val="0"/>
        <w:rPr>
          <w:u w:val="single"/>
          <w:lang w:val="cs-CZ"/>
        </w:rPr>
      </w:pPr>
      <w:r w:rsidRPr="007D63B6">
        <w:rPr>
          <w:lang w:val="cs-CZ"/>
        </w:rPr>
        <w:t xml:space="preserve">c) </w:t>
      </w:r>
      <w:r w:rsidRPr="007D63B6">
        <w:rPr>
          <w:b/>
          <w:lang w:val="cs-CZ"/>
        </w:rPr>
        <w:t>lysozym</w:t>
      </w:r>
    </w:p>
    <w:p w:rsidR="005255F8" w:rsidRPr="00440680" w:rsidRDefault="005255F8" w:rsidP="005255F8">
      <w:pPr>
        <w:outlineLvl w:val="0"/>
        <w:rPr>
          <w:lang w:val="cs-CZ"/>
        </w:rPr>
      </w:pPr>
      <w:r w:rsidRPr="00440680">
        <w:rPr>
          <w:lang w:val="cs-CZ"/>
        </w:rPr>
        <w:t>d) noradrenalin</w:t>
      </w:r>
    </w:p>
    <w:p w:rsidR="005255F8" w:rsidRPr="00440680" w:rsidRDefault="005255F8" w:rsidP="005255F8">
      <w:pPr>
        <w:outlineLvl w:val="0"/>
        <w:rPr>
          <w:b/>
          <w:lang w:val="cs-CZ"/>
        </w:rPr>
      </w:pPr>
    </w:p>
    <w:p w:rsidR="005255F8" w:rsidRPr="00440680" w:rsidRDefault="005255F8" w:rsidP="005255F8">
      <w:pPr>
        <w:outlineLvl w:val="0"/>
        <w:rPr>
          <w:b/>
          <w:lang w:val="cs-CZ"/>
        </w:rPr>
      </w:pPr>
      <w:r w:rsidRPr="00440680">
        <w:rPr>
          <w:b/>
          <w:lang w:val="cs-CZ"/>
        </w:rPr>
        <w:t xml:space="preserve">4.  </w:t>
      </w:r>
      <w:proofErr w:type="gramStart"/>
      <w:r w:rsidRPr="00440680">
        <w:rPr>
          <w:b/>
          <w:lang w:val="cs-CZ"/>
        </w:rPr>
        <w:t>Eustachova</w:t>
      </w:r>
      <w:proofErr w:type="gramEnd"/>
      <w:r w:rsidRPr="00440680">
        <w:rPr>
          <w:b/>
          <w:lang w:val="cs-CZ"/>
        </w:rPr>
        <w:t xml:space="preserve"> trubice ústi </w:t>
      </w:r>
      <w:proofErr w:type="gramStart"/>
      <w:r w:rsidRPr="00440680">
        <w:rPr>
          <w:b/>
          <w:lang w:val="cs-CZ"/>
        </w:rPr>
        <w:t>do:</w:t>
      </w:r>
      <w:proofErr w:type="gramEnd"/>
    </w:p>
    <w:p w:rsidR="005255F8" w:rsidRPr="00440680" w:rsidRDefault="005255F8" w:rsidP="005255F8">
      <w:pPr>
        <w:outlineLvl w:val="0"/>
        <w:rPr>
          <w:lang w:val="cs-CZ"/>
        </w:rPr>
      </w:pPr>
      <w:r w:rsidRPr="00440680">
        <w:rPr>
          <w:lang w:val="cs-CZ"/>
        </w:rPr>
        <w:t>a) zevního</w:t>
      </w:r>
      <w:r>
        <w:rPr>
          <w:lang w:val="cs-CZ"/>
        </w:rPr>
        <w:t xml:space="preserve"> ucha</w:t>
      </w:r>
    </w:p>
    <w:p w:rsidR="005255F8" w:rsidRPr="007D63B6" w:rsidRDefault="005255F8" w:rsidP="005255F8">
      <w:pPr>
        <w:outlineLvl w:val="0"/>
        <w:rPr>
          <w:b/>
          <w:lang w:val="cs-CZ"/>
        </w:rPr>
      </w:pPr>
      <w:r w:rsidRPr="007D63B6">
        <w:rPr>
          <w:lang w:val="cs-CZ"/>
        </w:rPr>
        <w:t>b)</w:t>
      </w:r>
      <w:r w:rsidRPr="007D63B6">
        <w:rPr>
          <w:b/>
          <w:lang w:val="cs-CZ"/>
        </w:rPr>
        <w:t xml:space="preserve"> středního ucha</w:t>
      </w:r>
    </w:p>
    <w:p w:rsidR="005255F8" w:rsidRPr="00440680" w:rsidRDefault="005255F8" w:rsidP="005255F8">
      <w:pPr>
        <w:outlineLvl w:val="0"/>
        <w:rPr>
          <w:lang w:val="cs-CZ"/>
        </w:rPr>
      </w:pPr>
      <w:r w:rsidRPr="00440680">
        <w:rPr>
          <w:lang w:val="cs-CZ"/>
        </w:rPr>
        <w:t>c) kostěného labyrintu</w:t>
      </w:r>
    </w:p>
    <w:p w:rsidR="005255F8" w:rsidRPr="00440680" w:rsidRDefault="005255F8" w:rsidP="005255F8">
      <w:pPr>
        <w:outlineLvl w:val="0"/>
        <w:rPr>
          <w:lang w:val="cs-CZ"/>
        </w:rPr>
      </w:pPr>
      <w:r w:rsidRPr="00440680">
        <w:rPr>
          <w:lang w:val="cs-CZ"/>
        </w:rPr>
        <w:t>d) vnitřního</w:t>
      </w:r>
      <w:r>
        <w:rPr>
          <w:lang w:val="cs-CZ"/>
        </w:rPr>
        <w:t xml:space="preserve"> ucha</w:t>
      </w:r>
    </w:p>
    <w:p w:rsidR="005255F8" w:rsidRDefault="005255F8" w:rsidP="005255F8">
      <w:pPr>
        <w:outlineLvl w:val="0"/>
        <w:rPr>
          <w:b/>
          <w:lang w:val="cs-CZ"/>
        </w:rPr>
      </w:pPr>
    </w:p>
    <w:p w:rsidR="005255F8" w:rsidRPr="00440680" w:rsidRDefault="005255F8" w:rsidP="005255F8">
      <w:pPr>
        <w:outlineLvl w:val="0"/>
        <w:rPr>
          <w:b/>
          <w:lang w:val="cs-CZ"/>
        </w:rPr>
      </w:pPr>
      <w:r>
        <w:rPr>
          <w:b/>
          <w:lang w:val="cs-CZ"/>
        </w:rPr>
        <w:t>5. Malý krevní</w:t>
      </w:r>
      <w:r w:rsidRPr="00440680">
        <w:rPr>
          <w:b/>
          <w:lang w:val="cs-CZ"/>
        </w:rPr>
        <w:t xml:space="preserve"> oběh začíná z pravé komory plicní tepnou a končí:</w:t>
      </w:r>
    </w:p>
    <w:p w:rsidR="005255F8" w:rsidRPr="00440680" w:rsidRDefault="005255F8" w:rsidP="005255F8">
      <w:pPr>
        <w:outlineLvl w:val="0"/>
        <w:rPr>
          <w:lang w:val="cs-CZ"/>
        </w:rPr>
      </w:pPr>
      <w:r>
        <w:rPr>
          <w:lang w:val="cs-CZ"/>
        </w:rPr>
        <w:t>a)</w:t>
      </w:r>
      <w:r w:rsidRPr="00440680">
        <w:rPr>
          <w:lang w:val="cs-CZ"/>
        </w:rPr>
        <w:t xml:space="preserve"> v pravé síni plicními žilami</w:t>
      </w:r>
    </w:p>
    <w:p w:rsidR="005255F8" w:rsidRPr="007D63B6" w:rsidRDefault="005255F8" w:rsidP="005255F8">
      <w:pPr>
        <w:outlineLvl w:val="0"/>
        <w:rPr>
          <w:lang w:val="cs-CZ"/>
        </w:rPr>
      </w:pPr>
      <w:r w:rsidRPr="007D63B6">
        <w:rPr>
          <w:lang w:val="cs-CZ"/>
        </w:rPr>
        <w:t xml:space="preserve">b) </w:t>
      </w:r>
      <w:r w:rsidRPr="007D63B6">
        <w:rPr>
          <w:b/>
          <w:lang w:val="cs-CZ"/>
        </w:rPr>
        <w:t>v levé síni plicními žilami</w:t>
      </w:r>
    </w:p>
    <w:p w:rsidR="005255F8" w:rsidRPr="00440680" w:rsidRDefault="005255F8" w:rsidP="005255F8">
      <w:pPr>
        <w:outlineLvl w:val="0"/>
        <w:rPr>
          <w:lang w:val="cs-CZ"/>
        </w:rPr>
      </w:pPr>
      <w:r>
        <w:rPr>
          <w:lang w:val="cs-CZ"/>
        </w:rPr>
        <w:t>c)</w:t>
      </w:r>
      <w:r w:rsidRPr="00440680">
        <w:rPr>
          <w:lang w:val="cs-CZ"/>
        </w:rPr>
        <w:t xml:space="preserve"> v levé síni pravou plicní tepnou</w:t>
      </w:r>
    </w:p>
    <w:p w:rsidR="005255F8" w:rsidRPr="00440680" w:rsidRDefault="005255F8" w:rsidP="005255F8">
      <w:pPr>
        <w:outlineLvl w:val="0"/>
        <w:rPr>
          <w:lang w:val="cs-CZ"/>
        </w:rPr>
      </w:pPr>
      <w:r>
        <w:rPr>
          <w:lang w:val="cs-CZ"/>
        </w:rPr>
        <w:t>d)</w:t>
      </w:r>
      <w:r w:rsidRPr="00440680">
        <w:rPr>
          <w:lang w:val="cs-CZ"/>
        </w:rPr>
        <w:t xml:space="preserve"> v pravé síni levou plicní tepnou</w:t>
      </w:r>
    </w:p>
    <w:p w:rsidR="005255F8" w:rsidRDefault="005255F8" w:rsidP="005255F8">
      <w:pPr>
        <w:outlineLvl w:val="0"/>
        <w:rPr>
          <w:b/>
        </w:rPr>
      </w:pPr>
    </w:p>
    <w:p w:rsidR="005255F8" w:rsidRPr="0069167E" w:rsidRDefault="005255F8" w:rsidP="005255F8">
      <w:pPr>
        <w:outlineLvl w:val="0"/>
        <w:rPr>
          <w:b/>
          <w:lang w:val="cs-CZ"/>
        </w:rPr>
      </w:pPr>
      <w:r>
        <w:rPr>
          <w:b/>
          <w:lang w:val="cs-CZ"/>
        </w:rPr>
        <w:t xml:space="preserve">6. </w:t>
      </w:r>
      <w:r w:rsidRPr="0069167E">
        <w:rPr>
          <w:b/>
          <w:lang w:val="cs-CZ"/>
        </w:rPr>
        <w:t>Tzv. interkalární disky najdeme:</w:t>
      </w:r>
    </w:p>
    <w:p w:rsidR="005255F8" w:rsidRPr="0069167E" w:rsidRDefault="005255F8" w:rsidP="005255F8">
      <w:pPr>
        <w:numPr>
          <w:ilvl w:val="0"/>
          <w:numId w:val="134"/>
        </w:numPr>
        <w:ind w:left="360"/>
        <w:outlineLvl w:val="0"/>
        <w:rPr>
          <w:lang w:val="cs-CZ"/>
        </w:rPr>
      </w:pPr>
      <w:r w:rsidRPr="0069167E">
        <w:rPr>
          <w:lang w:val="cs-CZ"/>
        </w:rPr>
        <w:t>v hladké svalovině</w:t>
      </w:r>
    </w:p>
    <w:p w:rsidR="005255F8" w:rsidRPr="0069167E" w:rsidRDefault="005255F8" w:rsidP="005255F8">
      <w:pPr>
        <w:numPr>
          <w:ilvl w:val="0"/>
          <w:numId w:val="134"/>
        </w:numPr>
        <w:ind w:left="360"/>
        <w:outlineLvl w:val="0"/>
        <w:rPr>
          <w:lang w:val="cs-CZ"/>
        </w:rPr>
      </w:pPr>
      <w:r w:rsidRPr="0069167E">
        <w:rPr>
          <w:lang w:val="cs-CZ"/>
        </w:rPr>
        <w:t>v kosterní svalovině</w:t>
      </w:r>
    </w:p>
    <w:p w:rsidR="005255F8" w:rsidRPr="007D63B6" w:rsidRDefault="005255F8" w:rsidP="005255F8">
      <w:pPr>
        <w:numPr>
          <w:ilvl w:val="0"/>
          <w:numId w:val="134"/>
        </w:numPr>
        <w:ind w:left="360"/>
        <w:outlineLvl w:val="0"/>
        <w:rPr>
          <w:b/>
          <w:lang w:val="cs-CZ"/>
        </w:rPr>
      </w:pPr>
      <w:r w:rsidRPr="007D63B6">
        <w:rPr>
          <w:b/>
          <w:lang w:val="cs-CZ"/>
        </w:rPr>
        <w:t xml:space="preserve">v myokardu </w:t>
      </w:r>
    </w:p>
    <w:p w:rsidR="005255F8" w:rsidRPr="0069167E" w:rsidRDefault="005255F8" w:rsidP="005255F8">
      <w:pPr>
        <w:numPr>
          <w:ilvl w:val="0"/>
          <w:numId w:val="134"/>
        </w:numPr>
        <w:ind w:left="360"/>
        <w:outlineLvl w:val="0"/>
        <w:rPr>
          <w:lang w:val="cs-CZ"/>
        </w:rPr>
      </w:pPr>
      <w:r w:rsidRPr="0069167E">
        <w:rPr>
          <w:lang w:val="cs-CZ"/>
        </w:rPr>
        <w:t xml:space="preserve">ve všech výše uvedených svalovinách </w:t>
      </w:r>
    </w:p>
    <w:p w:rsidR="005255F8" w:rsidRPr="0069167E" w:rsidRDefault="005255F8" w:rsidP="005255F8">
      <w:pPr>
        <w:ind w:left="-360"/>
        <w:outlineLvl w:val="0"/>
        <w:rPr>
          <w:b/>
          <w:lang w:val="cs-CZ"/>
        </w:rPr>
      </w:pPr>
    </w:p>
    <w:p w:rsidR="005255F8" w:rsidRPr="0069167E" w:rsidRDefault="005255F8" w:rsidP="005255F8">
      <w:pPr>
        <w:outlineLvl w:val="0"/>
        <w:rPr>
          <w:b/>
          <w:lang w:val="cs-CZ"/>
        </w:rPr>
      </w:pPr>
      <w:r>
        <w:rPr>
          <w:b/>
          <w:lang w:val="cs-CZ"/>
        </w:rPr>
        <w:t xml:space="preserve">7. </w:t>
      </w:r>
      <w:r w:rsidRPr="0069167E">
        <w:rPr>
          <w:b/>
          <w:lang w:val="cs-CZ"/>
        </w:rPr>
        <w:t>Krevní plazma</w:t>
      </w:r>
      <w:r>
        <w:rPr>
          <w:b/>
          <w:lang w:val="cs-CZ"/>
        </w:rPr>
        <w:t xml:space="preserve"> (</w:t>
      </w:r>
      <w:r w:rsidRPr="003A713C">
        <w:rPr>
          <w:b/>
          <w:lang w:val="cs-CZ"/>
        </w:rPr>
        <w:t>vyberte správné tvrzení</w:t>
      </w:r>
      <w:r>
        <w:rPr>
          <w:b/>
          <w:lang w:val="cs-CZ"/>
        </w:rPr>
        <w:t>)</w:t>
      </w:r>
      <w:r w:rsidRPr="0069167E">
        <w:rPr>
          <w:b/>
          <w:lang w:val="cs-CZ"/>
        </w:rPr>
        <w:t>:</w:t>
      </w:r>
    </w:p>
    <w:p w:rsidR="005255F8" w:rsidRPr="00694B8A" w:rsidRDefault="005255F8" w:rsidP="005255F8">
      <w:pPr>
        <w:numPr>
          <w:ilvl w:val="0"/>
          <w:numId w:val="135"/>
        </w:numPr>
        <w:ind w:left="360"/>
        <w:outlineLvl w:val="0"/>
        <w:rPr>
          <w:lang w:val="cs-CZ"/>
        </w:rPr>
      </w:pPr>
      <w:r w:rsidRPr="00694B8A">
        <w:rPr>
          <w:lang w:val="cs-CZ"/>
        </w:rPr>
        <w:t>má n</w:t>
      </w:r>
      <w:r>
        <w:rPr>
          <w:lang w:val="cs-CZ"/>
        </w:rPr>
        <w:t>eustále naprosto stejné složení</w:t>
      </w:r>
    </w:p>
    <w:p w:rsidR="005255F8" w:rsidRPr="007D63B6" w:rsidRDefault="005255F8" w:rsidP="005255F8">
      <w:pPr>
        <w:numPr>
          <w:ilvl w:val="0"/>
          <w:numId w:val="135"/>
        </w:numPr>
        <w:ind w:left="360"/>
        <w:outlineLvl w:val="0"/>
        <w:rPr>
          <w:lang w:val="cs-CZ"/>
        </w:rPr>
      </w:pPr>
      <w:r w:rsidRPr="007D63B6">
        <w:rPr>
          <w:b/>
          <w:lang w:val="cs-CZ"/>
        </w:rPr>
        <w:t>je tekutá složka krve, obsahující cca 92 % vody a</w:t>
      </w:r>
      <w:r>
        <w:rPr>
          <w:b/>
          <w:lang w:val="cs-CZ"/>
        </w:rPr>
        <w:t xml:space="preserve"> cca 8 % sušiny v ní rozpuštěné</w:t>
      </w:r>
      <w:r w:rsidRPr="007D63B6">
        <w:rPr>
          <w:lang w:val="cs-CZ"/>
        </w:rPr>
        <w:t xml:space="preserve"> </w:t>
      </w:r>
    </w:p>
    <w:p w:rsidR="005255F8" w:rsidRPr="00694B8A" w:rsidRDefault="005255F8" w:rsidP="005255F8">
      <w:pPr>
        <w:numPr>
          <w:ilvl w:val="0"/>
          <w:numId w:val="135"/>
        </w:numPr>
        <w:ind w:left="360"/>
        <w:outlineLvl w:val="0"/>
        <w:rPr>
          <w:lang w:val="cs-CZ"/>
        </w:rPr>
      </w:pPr>
      <w:r>
        <w:rPr>
          <w:lang w:val="cs-CZ"/>
        </w:rPr>
        <w:t>je z 10 % tvořena ionty</w:t>
      </w:r>
    </w:p>
    <w:p w:rsidR="005255F8" w:rsidRPr="00694B8A" w:rsidRDefault="005255F8" w:rsidP="005255F8">
      <w:pPr>
        <w:numPr>
          <w:ilvl w:val="0"/>
          <w:numId w:val="135"/>
        </w:numPr>
        <w:ind w:left="360"/>
        <w:outlineLvl w:val="0"/>
        <w:rPr>
          <w:lang w:val="cs-CZ"/>
        </w:rPr>
      </w:pPr>
      <w:r w:rsidRPr="00694B8A">
        <w:rPr>
          <w:lang w:val="cs-CZ"/>
        </w:rPr>
        <w:t>je svým složením stejn</w:t>
      </w:r>
      <w:r>
        <w:rPr>
          <w:lang w:val="cs-CZ"/>
        </w:rPr>
        <w:t>á jako tekutina intracelulární</w:t>
      </w:r>
    </w:p>
    <w:p w:rsidR="005255F8" w:rsidRPr="0069167E" w:rsidRDefault="005255F8" w:rsidP="005255F8">
      <w:pPr>
        <w:ind w:left="-360"/>
        <w:outlineLvl w:val="0"/>
        <w:rPr>
          <w:b/>
          <w:lang w:val="cs-CZ"/>
        </w:rPr>
      </w:pPr>
    </w:p>
    <w:p w:rsidR="005255F8" w:rsidRDefault="005255F8" w:rsidP="005255F8">
      <w:pPr>
        <w:outlineLvl w:val="0"/>
        <w:rPr>
          <w:b/>
          <w:lang w:val="cs-CZ"/>
        </w:rPr>
      </w:pPr>
    </w:p>
    <w:p w:rsidR="005255F8" w:rsidRDefault="005255F8" w:rsidP="005255F8">
      <w:pPr>
        <w:outlineLvl w:val="0"/>
        <w:rPr>
          <w:b/>
          <w:lang w:val="cs-CZ"/>
        </w:rPr>
      </w:pPr>
    </w:p>
    <w:p w:rsidR="005255F8" w:rsidRDefault="005255F8" w:rsidP="005255F8">
      <w:pPr>
        <w:outlineLvl w:val="0"/>
        <w:rPr>
          <w:b/>
          <w:lang w:val="cs-CZ"/>
        </w:rPr>
      </w:pPr>
    </w:p>
    <w:p w:rsidR="005255F8" w:rsidRDefault="005255F8" w:rsidP="005255F8">
      <w:pPr>
        <w:outlineLvl w:val="0"/>
        <w:rPr>
          <w:b/>
          <w:lang w:val="cs-CZ"/>
        </w:rPr>
      </w:pPr>
    </w:p>
    <w:p w:rsidR="005255F8" w:rsidRDefault="005255F8" w:rsidP="005255F8">
      <w:pPr>
        <w:outlineLvl w:val="0"/>
        <w:rPr>
          <w:b/>
          <w:lang w:val="cs-CZ"/>
        </w:rPr>
      </w:pPr>
    </w:p>
    <w:p w:rsidR="005255F8" w:rsidRPr="0069167E" w:rsidRDefault="005255F8" w:rsidP="005255F8">
      <w:pPr>
        <w:outlineLvl w:val="0"/>
        <w:rPr>
          <w:b/>
          <w:lang w:val="cs-CZ"/>
        </w:rPr>
      </w:pPr>
      <w:r>
        <w:rPr>
          <w:b/>
          <w:lang w:val="cs-CZ"/>
        </w:rPr>
        <w:lastRenderedPageBreak/>
        <w:t xml:space="preserve">8. </w:t>
      </w:r>
      <w:r w:rsidRPr="0069167E">
        <w:rPr>
          <w:b/>
          <w:lang w:val="cs-CZ"/>
        </w:rPr>
        <w:t>Vyberte správné tvrzení, týkající se fyzikálně rozpuštěného kyslíku:</w:t>
      </w:r>
    </w:p>
    <w:p w:rsidR="005255F8" w:rsidRPr="007D63B6" w:rsidRDefault="005255F8" w:rsidP="005255F8">
      <w:pPr>
        <w:numPr>
          <w:ilvl w:val="0"/>
          <w:numId w:val="136"/>
        </w:numPr>
        <w:ind w:left="360"/>
        <w:outlineLvl w:val="0"/>
        <w:rPr>
          <w:b/>
          <w:lang w:val="cs-CZ"/>
        </w:rPr>
      </w:pPr>
      <w:r w:rsidRPr="007D63B6">
        <w:rPr>
          <w:b/>
          <w:lang w:val="cs-CZ"/>
        </w:rPr>
        <w:t xml:space="preserve">Odpovídá za hodnotu parciálního tlaku kyslíku, přičemž v 1 l tepenné krve se běžně nachází v množství 3 ml. </w:t>
      </w:r>
    </w:p>
    <w:p w:rsidR="005255F8" w:rsidRPr="00694B8A" w:rsidRDefault="005255F8" w:rsidP="005255F8">
      <w:pPr>
        <w:numPr>
          <w:ilvl w:val="0"/>
          <w:numId w:val="136"/>
        </w:numPr>
        <w:ind w:left="360"/>
        <w:outlineLvl w:val="0"/>
        <w:rPr>
          <w:lang w:val="cs-CZ"/>
        </w:rPr>
      </w:pPr>
      <w:r w:rsidRPr="00694B8A">
        <w:rPr>
          <w:lang w:val="cs-CZ"/>
        </w:rPr>
        <w:t xml:space="preserve">Neodpovídá za hodnotu parciálního tlaku kyslíku, přičemž v 1 l tepenné krve se běžně nachází v množství 3 ml. </w:t>
      </w:r>
    </w:p>
    <w:p w:rsidR="005255F8" w:rsidRPr="00694B8A" w:rsidRDefault="005255F8" w:rsidP="005255F8">
      <w:pPr>
        <w:numPr>
          <w:ilvl w:val="0"/>
          <w:numId w:val="136"/>
        </w:numPr>
        <w:ind w:left="360"/>
        <w:outlineLvl w:val="0"/>
        <w:rPr>
          <w:lang w:val="cs-CZ"/>
        </w:rPr>
      </w:pPr>
      <w:r w:rsidRPr="00694B8A">
        <w:rPr>
          <w:lang w:val="cs-CZ"/>
        </w:rPr>
        <w:t xml:space="preserve">Odpovídá za hodnotu parciálního tlaku kyslíku, přičemž v 1 l tepenné krve se běžně nachází v množství 197 ml. </w:t>
      </w:r>
    </w:p>
    <w:p w:rsidR="005255F8" w:rsidRPr="00694B8A" w:rsidRDefault="005255F8" w:rsidP="005255F8">
      <w:pPr>
        <w:numPr>
          <w:ilvl w:val="0"/>
          <w:numId w:val="136"/>
        </w:numPr>
        <w:ind w:left="360"/>
        <w:outlineLvl w:val="0"/>
        <w:rPr>
          <w:lang w:val="cs-CZ"/>
        </w:rPr>
      </w:pPr>
      <w:r w:rsidRPr="00694B8A">
        <w:rPr>
          <w:lang w:val="cs-CZ"/>
        </w:rPr>
        <w:t xml:space="preserve">Neodpovídá za hodnotu parciálního tlaku kyslíku, přičemž v 1 l tepenné krve se běžně nachází v množství 197 ml. </w:t>
      </w:r>
    </w:p>
    <w:p w:rsidR="005255F8" w:rsidRPr="00694B8A" w:rsidRDefault="005255F8" w:rsidP="005255F8">
      <w:pPr>
        <w:ind w:left="-720"/>
        <w:outlineLvl w:val="0"/>
        <w:rPr>
          <w:lang w:val="cs-CZ"/>
        </w:rPr>
      </w:pPr>
    </w:p>
    <w:p w:rsidR="005255F8" w:rsidRPr="00694B8A" w:rsidRDefault="005255F8" w:rsidP="005255F8">
      <w:pPr>
        <w:pStyle w:val="Odstavecseseznamem"/>
        <w:numPr>
          <w:ilvl w:val="0"/>
          <w:numId w:val="141"/>
        </w:numPr>
        <w:spacing w:after="0" w:line="240" w:lineRule="auto"/>
        <w:ind w:left="357" w:hanging="357"/>
        <w:outlineLvl w:val="0"/>
        <w:rPr>
          <w:rFonts w:ascii="Times New Roman" w:hAnsi="Times New Roman"/>
          <w:b/>
          <w:sz w:val="24"/>
        </w:rPr>
      </w:pPr>
      <w:r w:rsidRPr="00694B8A">
        <w:rPr>
          <w:rFonts w:ascii="Times New Roman" w:hAnsi="Times New Roman"/>
          <w:b/>
          <w:sz w:val="24"/>
        </w:rPr>
        <w:t xml:space="preserve">Na humorálním řízení sekrece pankreatické šťávy se </w:t>
      </w:r>
      <w:r w:rsidRPr="00694B8A">
        <w:rPr>
          <w:rFonts w:ascii="Times New Roman" w:hAnsi="Times New Roman"/>
          <w:b/>
          <w:sz w:val="24"/>
          <w:u w:val="single"/>
        </w:rPr>
        <w:t>ne</w:t>
      </w:r>
      <w:r w:rsidRPr="00694B8A">
        <w:rPr>
          <w:rFonts w:ascii="Times New Roman" w:hAnsi="Times New Roman"/>
          <w:b/>
          <w:sz w:val="24"/>
        </w:rPr>
        <w:t>podílí:</w:t>
      </w:r>
    </w:p>
    <w:p w:rsidR="005255F8" w:rsidRPr="007D63B6" w:rsidRDefault="005255F8" w:rsidP="005255F8">
      <w:pPr>
        <w:numPr>
          <w:ilvl w:val="0"/>
          <w:numId w:val="137"/>
        </w:numPr>
        <w:ind w:left="360"/>
        <w:outlineLvl w:val="0"/>
        <w:rPr>
          <w:b/>
          <w:lang w:val="cs-CZ"/>
        </w:rPr>
      </w:pPr>
      <w:r w:rsidRPr="007D63B6">
        <w:rPr>
          <w:b/>
          <w:lang w:val="cs-CZ"/>
        </w:rPr>
        <w:t xml:space="preserve">pepsin </w:t>
      </w:r>
    </w:p>
    <w:p w:rsidR="005255F8" w:rsidRPr="00694B8A" w:rsidRDefault="005255F8" w:rsidP="005255F8">
      <w:pPr>
        <w:numPr>
          <w:ilvl w:val="0"/>
          <w:numId w:val="137"/>
        </w:numPr>
        <w:ind w:left="360"/>
        <w:outlineLvl w:val="0"/>
        <w:rPr>
          <w:lang w:val="cs-CZ"/>
        </w:rPr>
      </w:pPr>
      <w:r w:rsidRPr="00694B8A">
        <w:rPr>
          <w:lang w:val="cs-CZ"/>
        </w:rPr>
        <w:t>sekretin</w:t>
      </w:r>
    </w:p>
    <w:p w:rsidR="005255F8" w:rsidRPr="00694B8A" w:rsidRDefault="005255F8" w:rsidP="005255F8">
      <w:pPr>
        <w:numPr>
          <w:ilvl w:val="0"/>
          <w:numId w:val="137"/>
        </w:numPr>
        <w:ind w:left="360"/>
        <w:outlineLvl w:val="0"/>
        <w:rPr>
          <w:lang w:val="cs-CZ"/>
        </w:rPr>
      </w:pPr>
      <w:r w:rsidRPr="00694B8A">
        <w:rPr>
          <w:lang w:val="cs-CZ"/>
        </w:rPr>
        <w:t>cholecystokinin</w:t>
      </w:r>
    </w:p>
    <w:p w:rsidR="005255F8" w:rsidRPr="00694B8A" w:rsidRDefault="005255F8" w:rsidP="005255F8">
      <w:pPr>
        <w:numPr>
          <w:ilvl w:val="0"/>
          <w:numId w:val="137"/>
        </w:numPr>
        <w:ind w:left="360"/>
        <w:outlineLvl w:val="0"/>
        <w:rPr>
          <w:lang w:val="cs-CZ"/>
        </w:rPr>
      </w:pPr>
      <w:r w:rsidRPr="00694B8A">
        <w:rPr>
          <w:lang w:val="cs-CZ"/>
        </w:rPr>
        <w:t xml:space="preserve">gastrin </w:t>
      </w:r>
    </w:p>
    <w:p w:rsidR="005255F8" w:rsidRPr="0069167E" w:rsidRDefault="005255F8" w:rsidP="005255F8">
      <w:pPr>
        <w:ind w:left="-360"/>
        <w:outlineLvl w:val="0"/>
        <w:rPr>
          <w:b/>
          <w:lang w:val="cs-CZ"/>
        </w:rPr>
      </w:pPr>
    </w:p>
    <w:p w:rsidR="005255F8" w:rsidRPr="00694B8A" w:rsidRDefault="005255F8" w:rsidP="005255F8">
      <w:pPr>
        <w:pStyle w:val="Odstavecseseznamem"/>
        <w:numPr>
          <w:ilvl w:val="0"/>
          <w:numId w:val="141"/>
        </w:numPr>
        <w:spacing w:after="0" w:line="240" w:lineRule="auto"/>
        <w:ind w:left="357" w:hanging="357"/>
        <w:outlineLvl w:val="0"/>
        <w:rPr>
          <w:rFonts w:ascii="Times New Roman" w:hAnsi="Times New Roman"/>
          <w:b/>
          <w:sz w:val="24"/>
        </w:rPr>
      </w:pPr>
      <w:r w:rsidRPr="00694B8A">
        <w:rPr>
          <w:rFonts w:ascii="Times New Roman" w:hAnsi="Times New Roman"/>
          <w:b/>
          <w:sz w:val="24"/>
        </w:rPr>
        <w:t>Juxtaglomerulární aparát nefronu nalezneme v místě kontaktu buněk:</w:t>
      </w:r>
    </w:p>
    <w:p w:rsidR="005255F8" w:rsidRPr="00694B8A" w:rsidRDefault="005255F8" w:rsidP="005255F8">
      <w:pPr>
        <w:numPr>
          <w:ilvl w:val="0"/>
          <w:numId w:val="138"/>
        </w:numPr>
        <w:ind w:left="360"/>
        <w:outlineLvl w:val="0"/>
        <w:rPr>
          <w:lang w:val="cs-CZ"/>
        </w:rPr>
      </w:pPr>
      <w:r w:rsidRPr="00694B8A">
        <w:rPr>
          <w:lang w:val="cs-CZ"/>
        </w:rPr>
        <w:t>proximálního tubulu a glomerulu</w:t>
      </w:r>
    </w:p>
    <w:p w:rsidR="005255F8" w:rsidRPr="00694B8A" w:rsidRDefault="005255F8" w:rsidP="005255F8">
      <w:pPr>
        <w:numPr>
          <w:ilvl w:val="0"/>
          <w:numId w:val="138"/>
        </w:numPr>
        <w:ind w:left="360"/>
        <w:outlineLvl w:val="0"/>
        <w:rPr>
          <w:lang w:val="cs-CZ"/>
        </w:rPr>
      </w:pPr>
      <w:r w:rsidRPr="00694B8A">
        <w:rPr>
          <w:lang w:val="cs-CZ"/>
        </w:rPr>
        <w:t>Henleovy kličky a glomerulu</w:t>
      </w:r>
    </w:p>
    <w:p w:rsidR="005255F8" w:rsidRPr="007D63B6" w:rsidRDefault="005255F8" w:rsidP="005255F8">
      <w:pPr>
        <w:numPr>
          <w:ilvl w:val="0"/>
          <w:numId w:val="138"/>
        </w:numPr>
        <w:ind w:left="360"/>
        <w:outlineLvl w:val="0"/>
        <w:rPr>
          <w:b/>
          <w:lang w:val="cs-CZ"/>
        </w:rPr>
      </w:pPr>
      <w:r w:rsidRPr="007D63B6">
        <w:rPr>
          <w:b/>
          <w:lang w:val="cs-CZ"/>
        </w:rPr>
        <w:t>distálního tubulu a glomerulu</w:t>
      </w:r>
    </w:p>
    <w:p w:rsidR="005255F8" w:rsidRPr="00694B8A" w:rsidRDefault="005255F8" w:rsidP="005255F8">
      <w:pPr>
        <w:numPr>
          <w:ilvl w:val="0"/>
          <w:numId w:val="138"/>
        </w:numPr>
        <w:ind w:left="360"/>
        <w:outlineLvl w:val="0"/>
        <w:rPr>
          <w:lang w:val="cs-CZ"/>
        </w:rPr>
      </w:pPr>
      <w:r w:rsidRPr="00694B8A">
        <w:rPr>
          <w:lang w:val="cs-CZ"/>
        </w:rPr>
        <w:t xml:space="preserve">sběracího kanálku a glomerulu </w:t>
      </w:r>
    </w:p>
    <w:p w:rsidR="005255F8" w:rsidRPr="00694B8A" w:rsidRDefault="005255F8" w:rsidP="005255F8">
      <w:pPr>
        <w:ind w:left="-720"/>
        <w:outlineLvl w:val="0"/>
        <w:rPr>
          <w:lang w:val="cs-CZ"/>
        </w:rPr>
      </w:pPr>
    </w:p>
    <w:p w:rsidR="005255F8" w:rsidRPr="00694B8A" w:rsidRDefault="005255F8" w:rsidP="005255F8">
      <w:pPr>
        <w:pStyle w:val="Odstavecseseznamem"/>
        <w:numPr>
          <w:ilvl w:val="0"/>
          <w:numId w:val="141"/>
        </w:numPr>
        <w:spacing w:after="0" w:line="240" w:lineRule="auto"/>
        <w:ind w:left="357" w:hanging="357"/>
        <w:outlineLvl w:val="0"/>
        <w:rPr>
          <w:rFonts w:ascii="Times New Roman" w:hAnsi="Times New Roman"/>
          <w:b/>
          <w:sz w:val="24"/>
        </w:rPr>
      </w:pPr>
      <w:r w:rsidRPr="00694B8A">
        <w:rPr>
          <w:rFonts w:ascii="Times New Roman" w:hAnsi="Times New Roman"/>
          <w:b/>
          <w:sz w:val="24"/>
        </w:rPr>
        <w:t xml:space="preserve">Mezi biologické účinky progesteronu </w:t>
      </w:r>
      <w:r w:rsidRPr="00694B8A">
        <w:rPr>
          <w:rFonts w:ascii="Times New Roman" w:hAnsi="Times New Roman"/>
          <w:b/>
          <w:sz w:val="24"/>
          <w:u w:val="single"/>
        </w:rPr>
        <w:t>ne</w:t>
      </w:r>
      <w:r w:rsidRPr="00694B8A">
        <w:rPr>
          <w:rFonts w:ascii="Times New Roman" w:hAnsi="Times New Roman"/>
          <w:b/>
          <w:sz w:val="24"/>
        </w:rPr>
        <w:t>patří:</w:t>
      </w:r>
    </w:p>
    <w:p w:rsidR="005255F8" w:rsidRPr="00694B8A" w:rsidRDefault="005255F8" w:rsidP="005255F8">
      <w:pPr>
        <w:numPr>
          <w:ilvl w:val="0"/>
          <w:numId w:val="139"/>
        </w:numPr>
        <w:ind w:left="360"/>
        <w:outlineLvl w:val="0"/>
        <w:rPr>
          <w:lang w:val="cs-CZ"/>
        </w:rPr>
      </w:pPr>
      <w:r w:rsidRPr="00694B8A">
        <w:rPr>
          <w:lang w:val="cs-CZ"/>
        </w:rPr>
        <w:t>stimulace růstu dělohy</w:t>
      </w:r>
    </w:p>
    <w:p w:rsidR="005255F8" w:rsidRPr="00694B8A" w:rsidRDefault="005255F8" w:rsidP="005255F8">
      <w:pPr>
        <w:numPr>
          <w:ilvl w:val="0"/>
          <w:numId w:val="139"/>
        </w:numPr>
        <w:ind w:left="360"/>
        <w:outlineLvl w:val="0"/>
        <w:rPr>
          <w:lang w:val="cs-CZ"/>
        </w:rPr>
      </w:pPr>
      <w:r w:rsidRPr="00694B8A">
        <w:rPr>
          <w:lang w:val="cs-CZ"/>
        </w:rPr>
        <w:t>sekreční fáze menstruačního cyklu</w:t>
      </w:r>
    </w:p>
    <w:p w:rsidR="005255F8" w:rsidRPr="00694B8A" w:rsidRDefault="005255F8" w:rsidP="005255F8">
      <w:pPr>
        <w:numPr>
          <w:ilvl w:val="0"/>
          <w:numId w:val="139"/>
        </w:numPr>
        <w:ind w:left="360"/>
        <w:outlineLvl w:val="0"/>
        <w:rPr>
          <w:lang w:val="cs-CZ"/>
        </w:rPr>
      </w:pPr>
      <w:r w:rsidRPr="00694B8A">
        <w:rPr>
          <w:lang w:val="cs-CZ"/>
        </w:rPr>
        <w:t>podpora uhnízdění oplozeného vajíčka v děloze</w:t>
      </w:r>
    </w:p>
    <w:p w:rsidR="005255F8" w:rsidRPr="007D63B6" w:rsidRDefault="005255F8" w:rsidP="005255F8">
      <w:pPr>
        <w:numPr>
          <w:ilvl w:val="0"/>
          <w:numId w:val="139"/>
        </w:numPr>
        <w:ind w:left="360"/>
        <w:outlineLvl w:val="0"/>
        <w:rPr>
          <w:b/>
          <w:lang w:val="cs-CZ"/>
        </w:rPr>
      </w:pPr>
      <w:r w:rsidRPr="007D63B6">
        <w:rPr>
          <w:b/>
          <w:lang w:val="cs-CZ"/>
        </w:rPr>
        <w:t xml:space="preserve">zvýšení stažlivosti děložní svaloviny </w:t>
      </w:r>
    </w:p>
    <w:p w:rsidR="005255F8" w:rsidRPr="00694B8A" w:rsidRDefault="005255F8" w:rsidP="005255F8">
      <w:pPr>
        <w:ind w:left="-720"/>
        <w:outlineLvl w:val="0"/>
        <w:rPr>
          <w:lang w:val="cs-CZ"/>
        </w:rPr>
      </w:pPr>
    </w:p>
    <w:p w:rsidR="005255F8" w:rsidRPr="00694B8A" w:rsidRDefault="005255F8" w:rsidP="005255F8">
      <w:pPr>
        <w:pStyle w:val="Odstavecseseznamem"/>
        <w:numPr>
          <w:ilvl w:val="0"/>
          <w:numId w:val="141"/>
        </w:numPr>
        <w:spacing w:after="0" w:line="240" w:lineRule="auto"/>
        <w:ind w:left="357" w:hanging="357"/>
        <w:outlineLvl w:val="0"/>
        <w:rPr>
          <w:rFonts w:ascii="Times New Roman" w:hAnsi="Times New Roman"/>
          <w:b/>
          <w:sz w:val="24"/>
        </w:rPr>
      </w:pPr>
      <w:r w:rsidRPr="003A713C">
        <w:rPr>
          <w:rFonts w:ascii="Times New Roman" w:hAnsi="Times New Roman"/>
          <w:b/>
          <w:sz w:val="24"/>
        </w:rPr>
        <w:t xml:space="preserve">Klíčovým místem </w:t>
      </w:r>
      <w:r w:rsidRPr="00694B8A">
        <w:rPr>
          <w:rFonts w:ascii="Times New Roman" w:hAnsi="Times New Roman"/>
          <w:b/>
          <w:sz w:val="24"/>
        </w:rPr>
        <w:t>pro regulaci homeostázy je v lidském organismu:</w:t>
      </w:r>
    </w:p>
    <w:p w:rsidR="005255F8" w:rsidRPr="00694B8A" w:rsidRDefault="005255F8" w:rsidP="005255F8">
      <w:pPr>
        <w:numPr>
          <w:ilvl w:val="0"/>
          <w:numId w:val="140"/>
        </w:numPr>
        <w:ind w:left="360"/>
        <w:outlineLvl w:val="0"/>
        <w:rPr>
          <w:lang w:val="cs-CZ"/>
        </w:rPr>
      </w:pPr>
      <w:r w:rsidRPr="00694B8A">
        <w:rPr>
          <w:lang w:val="cs-CZ"/>
        </w:rPr>
        <w:t>koncový mozek</w:t>
      </w:r>
    </w:p>
    <w:p w:rsidR="005255F8" w:rsidRPr="007D63B6" w:rsidRDefault="005255F8" w:rsidP="005255F8">
      <w:pPr>
        <w:numPr>
          <w:ilvl w:val="0"/>
          <w:numId w:val="140"/>
        </w:numPr>
        <w:ind w:left="360"/>
        <w:outlineLvl w:val="0"/>
        <w:rPr>
          <w:b/>
          <w:lang w:val="cs-CZ"/>
        </w:rPr>
      </w:pPr>
      <w:r w:rsidRPr="007D63B6">
        <w:rPr>
          <w:b/>
          <w:lang w:val="cs-CZ"/>
        </w:rPr>
        <w:t xml:space="preserve">hypothalamus </w:t>
      </w:r>
    </w:p>
    <w:p w:rsidR="005255F8" w:rsidRPr="00694B8A" w:rsidRDefault="005255F8" w:rsidP="005255F8">
      <w:pPr>
        <w:numPr>
          <w:ilvl w:val="0"/>
          <w:numId w:val="140"/>
        </w:numPr>
        <w:ind w:left="360"/>
        <w:outlineLvl w:val="0"/>
        <w:rPr>
          <w:lang w:val="cs-CZ"/>
        </w:rPr>
      </w:pPr>
      <w:r w:rsidRPr="00694B8A">
        <w:rPr>
          <w:lang w:val="cs-CZ"/>
        </w:rPr>
        <w:t xml:space="preserve">mozeček </w:t>
      </w:r>
    </w:p>
    <w:p w:rsidR="005255F8" w:rsidRPr="00694B8A" w:rsidRDefault="005255F8" w:rsidP="005255F8">
      <w:pPr>
        <w:numPr>
          <w:ilvl w:val="0"/>
          <w:numId w:val="140"/>
        </w:numPr>
        <w:ind w:left="360"/>
        <w:outlineLvl w:val="0"/>
        <w:rPr>
          <w:lang w:val="cs-CZ"/>
        </w:rPr>
      </w:pPr>
      <w:r w:rsidRPr="00694B8A">
        <w:rPr>
          <w:lang w:val="cs-CZ"/>
        </w:rPr>
        <w:t>tzv. mozkový kmen</w:t>
      </w:r>
    </w:p>
    <w:p w:rsidR="005255F8" w:rsidRPr="0069167E" w:rsidRDefault="005255F8" w:rsidP="005255F8">
      <w:pPr>
        <w:outlineLvl w:val="0"/>
        <w:rPr>
          <w:b/>
          <w:lang w:val="cs-CZ"/>
        </w:rPr>
      </w:pPr>
    </w:p>
    <w:p w:rsidR="005255F8" w:rsidRPr="00854D81" w:rsidRDefault="005255F8" w:rsidP="005255F8">
      <w:pPr>
        <w:pStyle w:val="Odstavecseseznamem"/>
        <w:numPr>
          <w:ilvl w:val="0"/>
          <w:numId w:val="141"/>
        </w:numPr>
        <w:autoSpaceDE w:val="0"/>
        <w:autoSpaceDN w:val="0"/>
        <w:adjustRightInd w:val="0"/>
        <w:spacing w:after="0" w:line="240" w:lineRule="auto"/>
        <w:ind w:left="357" w:hanging="357"/>
        <w:rPr>
          <w:rFonts w:ascii="Times New Roman" w:hAnsi="Times New Roman"/>
          <w:b/>
          <w:bCs/>
          <w:color w:val="000000"/>
        </w:rPr>
      </w:pPr>
      <w:r w:rsidRPr="00854D81">
        <w:rPr>
          <w:rFonts w:ascii="Times New Roman" w:hAnsi="Times New Roman"/>
          <w:b/>
          <w:bCs/>
          <w:color w:val="000000"/>
        </w:rPr>
        <w:t>Ministerstvo zdravotnictví právn</w:t>
      </w:r>
      <w:r w:rsidRPr="00854D81">
        <w:rPr>
          <w:rFonts w:ascii="Times New Roman" w:eastAsia="TimesNewRoman" w:hAnsi="Times New Roman"/>
          <w:b/>
          <w:color w:val="000000"/>
        </w:rPr>
        <w:t xml:space="preserve">ě </w:t>
      </w:r>
      <w:r w:rsidRPr="00854D81">
        <w:rPr>
          <w:rFonts w:ascii="Times New Roman" w:hAnsi="Times New Roman"/>
          <w:b/>
          <w:bCs/>
          <w:color w:val="000000"/>
        </w:rPr>
        <w:t>legalizovalo domácí pé</w:t>
      </w:r>
      <w:r w:rsidRPr="00854D81">
        <w:rPr>
          <w:rFonts w:ascii="Times New Roman" w:eastAsia="TimesNewRoman" w:hAnsi="Times New Roman"/>
          <w:b/>
          <w:color w:val="000000"/>
        </w:rPr>
        <w:t>č</w:t>
      </w:r>
      <w:r w:rsidRPr="00854D81">
        <w:rPr>
          <w:rFonts w:ascii="Times New Roman" w:hAnsi="Times New Roman"/>
          <w:b/>
          <w:bCs/>
          <w:color w:val="000000"/>
        </w:rPr>
        <w:t>i jako zvláštní formu zdravotní pé</w:t>
      </w:r>
      <w:r w:rsidRPr="00854D81">
        <w:rPr>
          <w:rFonts w:ascii="Times New Roman" w:eastAsia="TimesNewRoman" w:hAnsi="Times New Roman"/>
          <w:b/>
          <w:color w:val="000000"/>
        </w:rPr>
        <w:t>č</w:t>
      </w:r>
      <w:r w:rsidRPr="00854D81">
        <w:rPr>
          <w:rFonts w:ascii="Times New Roman" w:hAnsi="Times New Roman"/>
          <w:b/>
          <w:bCs/>
          <w:color w:val="000000"/>
        </w:rPr>
        <w:t xml:space="preserve">e ve Zdravotním </w:t>
      </w:r>
      <w:r w:rsidRPr="00854D81">
        <w:rPr>
          <w:rFonts w:ascii="Times New Roman" w:eastAsia="TimesNewRoman" w:hAnsi="Times New Roman"/>
          <w:b/>
          <w:color w:val="000000"/>
        </w:rPr>
        <w:t>ř</w:t>
      </w:r>
      <w:r w:rsidRPr="00854D81">
        <w:rPr>
          <w:rFonts w:ascii="Times New Roman" w:hAnsi="Times New Roman"/>
          <w:b/>
          <w:bCs/>
          <w:color w:val="000000"/>
        </w:rPr>
        <w:t>ádu, a to v roce:</w:t>
      </w:r>
    </w:p>
    <w:p w:rsidR="005255F8" w:rsidRPr="00AF6401" w:rsidRDefault="005255F8" w:rsidP="005255F8">
      <w:pPr>
        <w:numPr>
          <w:ilvl w:val="0"/>
          <w:numId w:val="145"/>
        </w:numPr>
        <w:autoSpaceDE w:val="0"/>
        <w:autoSpaceDN w:val="0"/>
        <w:adjustRightInd w:val="0"/>
        <w:rPr>
          <w:b/>
          <w:bCs/>
          <w:color w:val="000000"/>
        </w:rPr>
      </w:pPr>
      <w:r w:rsidRPr="00AF6401">
        <w:rPr>
          <w:color w:val="000000"/>
        </w:rPr>
        <w:t>1970</w:t>
      </w:r>
      <w:r w:rsidRPr="00AF6401">
        <w:rPr>
          <w:color w:val="000000"/>
        </w:rPr>
        <w:tab/>
      </w:r>
    </w:p>
    <w:p w:rsidR="005255F8" w:rsidRPr="00354028" w:rsidRDefault="005255F8" w:rsidP="005255F8">
      <w:pPr>
        <w:numPr>
          <w:ilvl w:val="0"/>
          <w:numId w:val="145"/>
        </w:numPr>
        <w:autoSpaceDE w:val="0"/>
        <w:autoSpaceDN w:val="0"/>
        <w:adjustRightInd w:val="0"/>
        <w:rPr>
          <w:color w:val="000000"/>
        </w:rPr>
      </w:pPr>
      <w:r w:rsidRPr="00354028">
        <w:rPr>
          <w:color w:val="000000"/>
        </w:rPr>
        <w:t>1985</w:t>
      </w:r>
    </w:p>
    <w:p w:rsidR="005255F8" w:rsidRPr="007D63B6" w:rsidRDefault="005255F8" w:rsidP="005255F8">
      <w:pPr>
        <w:numPr>
          <w:ilvl w:val="0"/>
          <w:numId w:val="145"/>
        </w:numPr>
        <w:autoSpaceDE w:val="0"/>
        <w:autoSpaceDN w:val="0"/>
        <w:adjustRightInd w:val="0"/>
        <w:rPr>
          <w:b/>
          <w:color w:val="000000"/>
        </w:rPr>
      </w:pPr>
      <w:r w:rsidRPr="007D63B6">
        <w:rPr>
          <w:b/>
          <w:color w:val="000000"/>
        </w:rPr>
        <w:t>1991</w:t>
      </w:r>
    </w:p>
    <w:p w:rsidR="005255F8" w:rsidRDefault="005255F8" w:rsidP="005255F8">
      <w:pPr>
        <w:numPr>
          <w:ilvl w:val="0"/>
          <w:numId w:val="145"/>
        </w:numPr>
        <w:autoSpaceDE w:val="0"/>
        <w:autoSpaceDN w:val="0"/>
        <w:adjustRightInd w:val="0"/>
        <w:rPr>
          <w:color w:val="000000"/>
        </w:rPr>
      </w:pPr>
      <w:r w:rsidRPr="00354028">
        <w:rPr>
          <w:color w:val="000000"/>
        </w:rPr>
        <w:t>1998</w:t>
      </w:r>
    </w:p>
    <w:p w:rsidR="005255F8" w:rsidRPr="00354028" w:rsidRDefault="005255F8" w:rsidP="005255F8">
      <w:pPr>
        <w:autoSpaceDE w:val="0"/>
        <w:autoSpaceDN w:val="0"/>
        <w:adjustRightInd w:val="0"/>
        <w:rPr>
          <w:color w:val="000000"/>
        </w:rPr>
      </w:pPr>
    </w:p>
    <w:p w:rsidR="005255F8" w:rsidRPr="00376847" w:rsidRDefault="005255F8" w:rsidP="005255F8">
      <w:pPr>
        <w:numPr>
          <w:ilvl w:val="0"/>
          <w:numId w:val="141"/>
        </w:numPr>
        <w:jc w:val="both"/>
        <w:rPr>
          <w:b/>
        </w:rPr>
      </w:pPr>
      <w:r w:rsidRPr="00376847">
        <w:rPr>
          <w:b/>
        </w:rPr>
        <w:t>Smíšená inkontinence moče je kombinací:</w:t>
      </w:r>
    </w:p>
    <w:p w:rsidR="005255F8" w:rsidRPr="00376847" w:rsidRDefault="005255F8" w:rsidP="005255F8">
      <w:pPr>
        <w:numPr>
          <w:ilvl w:val="0"/>
          <w:numId w:val="146"/>
        </w:numPr>
        <w:jc w:val="both"/>
      </w:pPr>
      <w:r w:rsidRPr="00376847">
        <w:t>stresové a overflow inkontinence</w:t>
      </w:r>
    </w:p>
    <w:p w:rsidR="005255F8" w:rsidRPr="00376847" w:rsidRDefault="005255F8" w:rsidP="005255F8">
      <w:pPr>
        <w:numPr>
          <w:ilvl w:val="0"/>
          <w:numId w:val="146"/>
        </w:numPr>
        <w:jc w:val="both"/>
        <w:rPr>
          <w:bCs/>
        </w:rPr>
      </w:pPr>
      <w:r w:rsidRPr="00376847">
        <w:rPr>
          <w:bCs/>
        </w:rPr>
        <w:t>stresové a extrauretrální inkontinence</w:t>
      </w:r>
    </w:p>
    <w:p w:rsidR="005255F8" w:rsidRPr="00376847" w:rsidRDefault="005255F8" w:rsidP="005255F8">
      <w:pPr>
        <w:numPr>
          <w:ilvl w:val="0"/>
          <w:numId w:val="146"/>
        </w:numPr>
        <w:jc w:val="both"/>
      </w:pPr>
      <w:r w:rsidRPr="00376847">
        <w:t>stresové a motorické inkontinence</w:t>
      </w:r>
    </w:p>
    <w:p w:rsidR="005255F8" w:rsidRPr="007D63B6" w:rsidRDefault="005255F8" w:rsidP="005255F8">
      <w:pPr>
        <w:numPr>
          <w:ilvl w:val="0"/>
          <w:numId w:val="146"/>
        </w:numPr>
        <w:jc w:val="both"/>
        <w:rPr>
          <w:b/>
        </w:rPr>
      </w:pPr>
      <w:r w:rsidRPr="007D63B6">
        <w:rPr>
          <w:b/>
        </w:rPr>
        <w:t>stresové a urgentní inkontinence</w:t>
      </w:r>
    </w:p>
    <w:p w:rsidR="005255F8" w:rsidRDefault="005255F8" w:rsidP="005255F8">
      <w:pPr>
        <w:pStyle w:val="Jana2"/>
        <w:numPr>
          <w:ilvl w:val="0"/>
          <w:numId w:val="0"/>
        </w:numPr>
        <w:ind w:left="360" w:hanging="360"/>
      </w:pPr>
    </w:p>
    <w:p w:rsidR="005255F8" w:rsidRPr="000476A9" w:rsidRDefault="005255F8" w:rsidP="005255F8">
      <w:pPr>
        <w:numPr>
          <w:ilvl w:val="0"/>
          <w:numId w:val="141"/>
        </w:numPr>
        <w:autoSpaceDE w:val="0"/>
        <w:autoSpaceDN w:val="0"/>
        <w:adjustRightInd w:val="0"/>
        <w:ind w:left="426" w:hanging="426"/>
        <w:jc w:val="both"/>
        <w:rPr>
          <w:b/>
          <w:bCs/>
          <w:color w:val="000000"/>
        </w:rPr>
      </w:pPr>
      <w:r>
        <w:rPr>
          <w:b/>
          <w:bCs/>
          <w:color w:val="000000"/>
        </w:rPr>
        <w:t xml:space="preserve">Chování nemocného, reakce sestry a aktivitu sestry dala </w:t>
      </w:r>
      <w:r w:rsidRPr="000476A9">
        <w:rPr>
          <w:b/>
          <w:bCs/>
          <w:color w:val="000000"/>
        </w:rPr>
        <w:t>do souvislosti:</w:t>
      </w:r>
    </w:p>
    <w:p w:rsidR="005255F8" w:rsidRPr="000476A9" w:rsidRDefault="005255F8" w:rsidP="005255F8">
      <w:pPr>
        <w:numPr>
          <w:ilvl w:val="0"/>
          <w:numId w:val="144"/>
        </w:numPr>
        <w:autoSpaceDE w:val="0"/>
        <w:autoSpaceDN w:val="0"/>
        <w:adjustRightInd w:val="0"/>
        <w:jc w:val="both"/>
        <w:rPr>
          <w:color w:val="000000"/>
        </w:rPr>
      </w:pPr>
      <w:r w:rsidRPr="000476A9">
        <w:rPr>
          <w:color w:val="000000"/>
        </w:rPr>
        <w:t>Sta</w:t>
      </w:r>
      <w:r w:rsidRPr="000476A9">
        <w:rPr>
          <w:rFonts w:eastAsia="TimesNewRoman"/>
          <w:color w:val="000000"/>
        </w:rPr>
        <w:t>ň</w:t>
      </w:r>
      <w:r w:rsidRPr="000476A9">
        <w:rPr>
          <w:color w:val="000000"/>
        </w:rPr>
        <w:t>ková</w:t>
      </w:r>
    </w:p>
    <w:p w:rsidR="005255F8" w:rsidRPr="000476A9" w:rsidRDefault="005255F8" w:rsidP="005255F8">
      <w:pPr>
        <w:numPr>
          <w:ilvl w:val="0"/>
          <w:numId w:val="144"/>
        </w:numPr>
        <w:autoSpaceDE w:val="0"/>
        <w:autoSpaceDN w:val="0"/>
        <w:adjustRightInd w:val="0"/>
        <w:jc w:val="both"/>
        <w:rPr>
          <w:color w:val="000000"/>
        </w:rPr>
      </w:pPr>
      <w:r w:rsidRPr="000476A9">
        <w:rPr>
          <w:color w:val="000000"/>
        </w:rPr>
        <w:t>Kingová</w:t>
      </w:r>
    </w:p>
    <w:p w:rsidR="005255F8" w:rsidRPr="000476A9" w:rsidRDefault="005255F8" w:rsidP="005255F8">
      <w:pPr>
        <w:numPr>
          <w:ilvl w:val="0"/>
          <w:numId w:val="144"/>
        </w:numPr>
        <w:autoSpaceDE w:val="0"/>
        <w:autoSpaceDN w:val="0"/>
        <w:adjustRightInd w:val="0"/>
        <w:jc w:val="both"/>
        <w:rPr>
          <w:color w:val="000000"/>
        </w:rPr>
      </w:pPr>
      <w:r w:rsidRPr="000476A9">
        <w:rPr>
          <w:color w:val="000000"/>
        </w:rPr>
        <w:t>Oremová</w:t>
      </w:r>
    </w:p>
    <w:p w:rsidR="005255F8" w:rsidRPr="007D63B6" w:rsidRDefault="005255F8" w:rsidP="005255F8">
      <w:pPr>
        <w:numPr>
          <w:ilvl w:val="0"/>
          <w:numId w:val="144"/>
        </w:numPr>
        <w:autoSpaceDE w:val="0"/>
        <w:autoSpaceDN w:val="0"/>
        <w:adjustRightInd w:val="0"/>
        <w:jc w:val="both"/>
        <w:rPr>
          <w:b/>
          <w:color w:val="000000"/>
        </w:rPr>
      </w:pPr>
      <w:r w:rsidRPr="007D63B6">
        <w:rPr>
          <w:b/>
          <w:color w:val="000000"/>
        </w:rPr>
        <w:t>Orlandová</w:t>
      </w:r>
    </w:p>
    <w:p w:rsidR="005255F8" w:rsidRDefault="005255F8" w:rsidP="005255F8">
      <w:pPr>
        <w:autoSpaceDE w:val="0"/>
        <w:autoSpaceDN w:val="0"/>
        <w:adjustRightInd w:val="0"/>
        <w:jc w:val="both"/>
        <w:rPr>
          <w:color w:val="0000FF"/>
        </w:rPr>
      </w:pPr>
    </w:p>
    <w:p w:rsidR="005255F8" w:rsidRDefault="005255F8" w:rsidP="005255F8">
      <w:pPr>
        <w:autoSpaceDE w:val="0"/>
        <w:autoSpaceDN w:val="0"/>
        <w:adjustRightInd w:val="0"/>
        <w:jc w:val="both"/>
        <w:rPr>
          <w:color w:val="0000FF"/>
        </w:rPr>
      </w:pPr>
    </w:p>
    <w:p w:rsidR="005255F8" w:rsidRDefault="005255F8" w:rsidP="005255F8">
      <w:pPr>
        <w:autoSpaceDE w:val="0"/>
        <w:autoSpaceDN w:val="0"/>
        <w:adjustRightInd w:val="0"/>
        <w:jc w:val="both"/>
        <w:rPr>
          <w:color w:val="0000FF"/>
        </w:rPr>
      </w:pPr>
    </w:p>
    <w:p w:rsidR="005255F8" w:rsidRDefault="005255F8" w:rsidP="005255F8">
      <w:pPr>
        <w:autoSpaceDE w:val="0"/>
        <w:autoSpaceDN w:val="0"/>
        <w:adjustRightInd w:val="0"/>
        <w:jc w:val="both"/>
        <w:rPr>
          <w:color w:val="0000FF"/>
        </w:rPr>
      </w:pPr>
    </w:p>
    <w:p w:rsidR="005255F8" w:rsidRPr="000476A9" w:rsidRDefault="005255F8" w:rsidP="005255F8">
      <w:pPr>
        <w:autoSpaceDE w:val="0"/>
        <w:autoSpaceDN w:val="0"/>
        <w:adjustRightInd w:val="0"/>
        <w:jc w:val="both"/>
        <w:rPr>
          <w:color w:val="0000FF"/>
        </w:rPr>
      </w:pPr>
    </w:p>
    <w:p w:rsidR="005255F8" w:rsidRPr="00130DC1" w:rsidRDefault="005255F8" w:rsidP="005255F8">
      <w:pPr>
        <w:numPr>
          <w:ilvl w:val="0"/>
          <w:numId w:val="141"/>
        </w:numPr>
        <w:autoSpaceDE w:val="0"/>
        <w:autoSpaceDN w:val="0"/>
        <w:adjustRightInd w:val="0"/>
        <w:ind w:left="426" w:hanging="426"/>
        <w:jc w:val="both"/>
        <w:rPr>
          <w:b/>
          <w:bCs/>
          <w:color w:val="000000"/>
        </w:rPr>
      </w:pPr>
      <w:r w:rsidRPr="00130DC1">
        <w:rPr>
          <w:b/>
          <w:bCs/>
          <w:color w:val="000000"/>
        </w:rPr>
        <w:lastRenderedPageBreak/>
        <w:t>Pojem kauzální lé</w:t>
      </w:r>
      <w:r w:rsidRPr="00130DC1">
        <w:rPr>
          <w:rFonts w:eastAsia="TimesNewRoman"/>
          <w:b/>
          <w:color w:val="000000"/>
        </w:rPr>
        <w:t>č</w:t>
      </w:r>
      <w:r w:rsidRPr="00130DC1">
        <w:rPr>
          <w:b/>
          <w:bCs/>
          <w:color w:val="000000"/>
        </w:rPr>
        <w:t>ba znamená:</w:t>
      </w:r>
    </w:p>
    <w:p w:rsidR="005255F8" w:rsidRPr="007D63B6" w:rsidRDefault="005255F8" w:rsidP="005255F8">
      <w:pPr>
        <w:numPr>
          <w:ilvl w:val="0"/>
          <w:numId w:val="143"/>
        </w:numPr>
        <w:autoSpaceDE w:val="0"/>
        <w:autoSpaceDN w:val="0"/>
        <w:adjustRightInd w:val="0"/>
        <w:jc w:val="both"/>
        <w:rPr>
          <w:b/>
          <w:color w:val="000000"/>
        </w:rPr>
      </w:pPr>
      <w:r w:rsidRPr="007D63B6">
        <w:rPr>
          <w:b/>
          <w:color w:val="000000"/>
        </w:rPr>
        <w:t>lé</w:t>
      </w:r>
      <w:r w:rsidRPr="007D63B6">
        <w:rPr>
          <w:rFonts w:eastAsia="TimesNewRoman"/>
          <w:b/>
          <w:color w:val="000000"/>
        </w:rPr>
        <w:t>č</w:t>
      </w:r>
      <w:r w:rsidRPr="007D63B6">
        <w:rPr>
          <w:b/>
          <w:color w:val="000000"/>
        </w:rPr>
        <w:t>bu odstra</w:t>
      </w:r>
      <w:r w:rsidRPr="007D63B6">
        <w:rPr>
          <w:rFonts w:eastAsia="TimesNewRoman"/>
          <w:b/>
          <w:color w:val="000000"/>
        </w:rPr>
        <w:t>ň</w:t>
      </w:r>
      <w:r w:rsidRPr="007D63B6">
        <w:rPr>
          <w:b/>
          <w:color w:val="000000"/>
        </w:rPr>
        <w:t>ující p</w:t>
      </w:r>
      <w:r w:rsidRPr="007D63B6">
        <w:rPr>
          <w:rFonts w:eastAsia="TimesNewRoman"/>
          <w:b/>
          <w:color w:val="000000"/>
        </w:rPr>
        <w:t>ř</w:t>
      </w:r>
      <w:r w:rsidRPr="007D63B6">
        <w:rPr>
          <w:b/>
          <w:color w:val="000000"/>
        </w:rPr>
        <w:t>í</w:t>
      </w:r>
      <w:r w:rsidRPr="007D63B6">
        <w:rPr>
          <w:rFonts w:eastAsia="TimesNewRoman"/>
          <w:b/>
          <w:color w:val="000000"/>
        </w:rPr>
        <w:t>č</w:t>
      </w:r>
      <w:r w:rsidRPr="007D63B6">
        <w:rPr>
          <w:b/>
          <w:color w:val="000000"/>
        </w:rPr>
        <w:t>inu nemoci</w:t>
      </w:r>
    </w:p>
    <w:p w:rsidR="005255F8" w:rsidRPr="000476A9" w:rsidRDefault="005255F8" w:rsidP="005255F8">
      <w:pPr>
        <w:numPr>
          <w:ilvl w:val="0"/>
          <w:numId w:val="143"/>
        </w:numPr>
        <w:autoSpaceDE w:val="0"/>
        <w:autoSpaceDN w:val="0"/>
        <w:adjustRightInd w:val="0"/>
        <w:jc w:val="both"/>
        <w:rPr>
          <w:color w:val="000000"/>
        </w:rPr>
      </w:pPr>
      <w:r w:rsidRPr="000476A9">
        <w:rPr>
          <w:color w:val="000000"/>
        </w:rPr>
        <w:t>lé</w:t>
      </w:r>
      <w:r w:rsidRPr="000476A9">
        <w:rPr>
          <w:rFonts w:eastAsia="TimesNewRoman"/>
          <w:color w:val="000000"/>
        </w:rPr>
        <w:t>č</w:t>
      </w:r>
      <w:r w:rsidRPr="000476A9">
        <w:rPr>
          <w:color w:val="000000"/>
        </w:rPr>
        <w:t>bu právn</w:t>
      </w:r>
      <w:r w:rsidRPr="000476A9">
        <w:rPr>
          <w:rFonts w:eastAsia="TimesNewRoman"/>
          <w:color w:val="000000"/>
        </w:rPr>
        <w:t xml:space="preserve">ě </w:t>
      </w:r>
      <w:r w:rsidRPr="000476A9">
        <w:rPr>
          <w:color w:val="000000"/>
        </w:rPr>
        <w:t>neobhajitelnou</w:t>
      </w:r>
    </w:p>
    <w:p w:rsidR="005255F8" w:rsidRPr="000476A9" w:rsidRDefault="005255F8" w:rsidP="005255F8">
      <w:pPr>
        <w:numPr>
          <w:ilvl w:val="0"/>
          <w:numId w:val="143"/>
        </w:numPr>
        <w:autoSpaceDE w:val="0"/>
        <w:autoSpaceDN w:val="0"/>
        <w:adjustRightInd w:val="0"/>
        <w:jc w:val="both"/>
        <w:rPr>
          <w:color w:val="000000"/>
        </w:rPr>
      </w:pPr>
      <w:r w:rsidRPr="000476A9">
        <w:rPr>
          <w:color w:val="000000"/>
        </w:rPr>
        <w:t>lé</w:t>
      </w:r>
      <w:r w:rsidRPr="000476A9">
        <w:rPr>
          <w:rFonts w:eastAsia="TimesNewRoman"/>
          <w:color w:val="000000"/>
        </w:rPr>
        <w:t>č</w:t>
      </w:r>
      <w:r w:rsidRPr="000476A9">
        <w:rPr>
          <w:color w:val="000000"/>
        </w:rPr>
        <w:t>bu odstra</w:t>
      </w:r>
      <w:r w:rsidRPr="000476A9">
        <w:rPr>
          <w:rFonts w:eastAsia="TimesNewRoman"/>
          <w:color w:val="000000"/>
        </w:rPr>
        <w:t>ň</w:t>
      </w:r>
      <w:r w:rsidRPr="000476A9">
        <w:rPr>
          <w:color w:val="000000"/>
        </w:rPr>
        <w:t>ující p</w:t>
      </w:r>
      <w:r w:rsidRPr="000476A9">
        <w:rPr>
          <w:rFonts w:eastAsia="TimesNewRoman"/>
          <w:color w:val="000000"/>
        </w:rPr>
        <w:t>ř</w:t>
      </w:r>
      <w:r w:rsidRPr="000476A9">
        <w:rPr>
          <w:color w:val="000000"/>
        </w:rPr>
        <w:t>íznaky</w:t>
      </w:r>
    </w:p>
    <w:p w:rsidR="005255F8" w:rsidRPr="000476A9" w:rsidRDefault="005255F8" w:rsidP="005255F8">
      <w:pPr>
        <w:numPr>
          <w:ilvl w:val="0"/>
          <w:numId w:val="143"/>
        </w:numPr>
        <w:autoSpaceDE w:val="0"/>
        <w:autoSpaceDN w:val="0"/>
        <w:adjustRightInd w:val="0"/>
        <w:jc w:val="both"/>
        <w:rPr>
          <w:rFonts w:eastAsia="TimesNewRoman"/>
          <w:color w:val="000000"/>
        </w:rPr>
      </w:pPr>
      <w:r w:rsidRPr="000476A9">
        <w:rPr>
          <w:color w:val="000000"/>
        </w:rPr>
        <w:t>lé</w:t>
      </w:r>
      <w:r w:rsidRPr="000476A9">
        <w:rPr>
          <w:rFonts w:eastAsia="TimesNewRoman"/>
          <w:color w:val="000000"/>
        </w:rPr>
        <w:t>č</w:t>
      </w:r>
      <w:r w:rsidRPr="000476A9">
        <w:rPr>
          <w:color w:val="000000"/>
        </w:rPr>
        <w:t>bu život ohrožujících stav</w:t>
      </w:r>
      <w:r w:rsidRPr="000476A9">
        <w:rPr>
          <w:rFonts w:eastAsia="TimesNewRoman"/>
          <w:color w:val="000000"/>
        </w:rPr>
        <w:t>ů</w:t>
      </w:r>
    </w:p>
    <w:p w:rsidR="005255F8" w:rsidRDefault="005255F8" w:rsidP="005255F8">
      <w:pPr>
        <w:pStyle w:val="Jana2"/>
        <w:numPr>
          <w:ilvl w:val="0"/>
          <w:numId w:val="0"/>
        </w:numPr>
        <w:ind w:left="360" w:hanging="360"/>
      </w:pPr>
    </w:p>
    <w:p w:rsidR="005255F8" w:rsidRPr="003375EB" w:rsidRDefault="005255F8" w:rsidP="005255F8">
      <w:pPr>
        <w:numPr>
          <w:ilvl w:val="0"/>
          <w:numId w:val="141"/>
        </w:numPr>
        <w:ind w:left="426" w:hanging="426"/>
        <w:jc w:val="both"/>
        <w:rPr>
          <w:b/>
        </w:rPr>
      </w:pPr>
      <w:r w:rsidRPr="003375EB">
        <w:rPr>
          <w:b/>
        </w:rPr>
        <w:t>Masivně se ošetřovatelství v domácnostech rozvíjelo:</w:t>
      </w:r>
    </w:p>
    <w:p w:rsidR="005255F8" w:rsidRPr="007D63B6" w:rsidRDefault="005255F8" w:rsidP="005255F8">
      <w:pPr>
        <w:numPr>
          <w:ilvl w:val="0"/>
          <w:numId w:val="147"/>
        </w:numPr>
        <w:jc w:val="both"/>
        <w:rPr>
          <w:b/>
          <w:bCs/>
          <w:color w:val="000000"/>
        </w:rPr>
      </w:pPr>
      <w:proofErr w:type="gramStart"/>
      <w:r w:rsidRPr="007D63B6">
        <w:rPr>
          <w:b/>
          <w:bCs/>
          <w:color w:val="000000"/>
        </w:rPr>
        <w:t>na</w:t>
      </w:r>
      <w:proofErr w:type="gramEnd"/>
      <w:r w:rsidRPr="007D63B6">
        <w:rPr>
          <w:b/>
          <w:bCs/>
          <w:color w:val="000000"/>
        </w:rPr>
        <w:t xml:space="preserve"> konci 13. století</w:t>
      </w:r>
    </w:p>
    <w:p w:rsidR="005255F8" w:rsidRPr="003375EB" w:rsidRDefault="005255F8" w:rsidP="005255F8">
      <w:pPr>
        <w:numPr>
          <w:ilvl w:val="0"/>
          <w:numId w:val="147"/>
        </w:numPr>
        <w:jc w:val="both"/>
      </w:pPr>
      <w:proofErr w:type="gramStart"/>
      <w:r w:rsidRPr="003375EB">
        <w:t>na</w:t>
      </w:r>
      <w:proofErr w:type="gramEnd"/>
      <w:r w:rsidRPr="003375EB">
        <w:t xml:space="preserve"> počátku 13. století</w:t>
      </w:r>
    </w:p>
    <w:p w:rsidR="005255F8" w:rsidRPr="003375EB" w:rsidRDefault="005255F8" w:rsidP="005255F8">
      <w:pPr>
        <w:numPr>
          <w:ilvl w:val="0"/>
          <w:numId w:val="147"/>
        </w:numPr>
        <w:jc w:val="both"/>
      </w:pPr>
      <w:proofErr w:type="gramStart"/>
      <w:r w:rsidRPr="003375EB">
        <w:t>na</w:t>
      </w:r>
      <w:proofErr w:type="gramEnd"/>
      <w:r w:rsidRPr="003375EB">
        <w:t xml:space="preserve"> konci 12. století</w:t>
      </w:r>
    </w:p>
    <w:p w:rsidR="005255F8" w:rsidRPr="003375EB" w:rsidRDefault="005255F8" w:rsidP="005255F8">
      <w:pPr>
        <w:numPr>
          <w:ilvl w:val="0"/>
          <w:numId w:val="147"/>
        </w:numPr>
        <w:jc w:val="both"/>
      </w:pPr>
      <w:proofErr w:type="gramStart"/>
      <w:r w:rsidRPr="003375EB">
        <w:t>na</w:t>
      </w:r>
      <w:proofErr w:type="gramEnd"/>
      <w:r w:rsidRPr="003375EB">
        <w:t xml:space="preserve"> počátku 12. století</w:t>
      </w:r>
    </w:p>
    <w:p w:rsidR="005255F8" w:rsidRDefault="005255F8" w:rsidP="005255F8">
      <w:pPr>
        <w:jc w:val="both"/>
      </w:pPr>
    </w:p>
    <w:p w:rsidR="005255F8" w:rsidRDefault="005255F8" w:rsidP="005255F8">
      <w:pPr>
        <w:numPr>
          <w:ilvl w:val="0"/>
          <w:numId w:val="141"/>
        </w:numPr>
        <w:ind w:left="426" w:hanging="426"/>
        <w:jc w:val="both"/>
        <w:rPr>
          <w:b/>
        </w:rPr>
      </w:pPr>
      <w:r w:rsidRPr="00376847">
        <w:rPr>
          <w:b/>
        </w:rPr>
        <w:t>Ošetřovatelství orientované na komunitu zahrnuje:</w:t>
      </w:r>
    </w:p>
    <w:p w:rsidR="005255F8" w:rsidRPr="00376847" w:rsidRDefault="005255F8" w:rsidP="005255F8">
      <w:pPr>
        <w:numPr>
          <w:ilvl w:val="0"/>
          <w:numId w:val="148"/>
        </w:numPr>
        <w:jc w:val="both"/>
      </w:pPr>
      <w:r w:rsidRPr="00376847">
        <w:t>péči o nemocné jednotlivce, jejich rodiny v období bez příznaků nemoci</w:t>
      </w:r>
    </w:p>
    <w:p w:rsidR="005255F8" w:rsidRPr="00376847" w:rsidRDefault="005255F8" w:rsidP="005255F8">
      <w:pPr>
        <w:numPr>
          <w:ilvl w:val="0"/>
          <w:numId w:val="148"/>
        </w:numPr>
        <w:jc w:val="both"/>
      </w:pPr>
      <w:r w:rsidRPr="00376847">
        <w:t>péči o nemocné jednotlivce, jejich rodiny a to v době chronického onemocnění</w:t>
      </w:r>
    </w:p>
    <w:p w:rsidR="005255F8" w:rsidRPr="00376847" w:rsidRDefault="005255F8" w:rsidP="005255F8">
      <w:pPr>
        <w:numPr>
          <w:ilvl w:val="0"/>
          <w:numId w:val="148"/>
        </w:numPr>
        <w:jc w:val="both"/>
      </w:pPr>
      <w:r w:rsidRPr="00376847">
        <w:t>péči o nemocné jednotlivce, jejich rodiny a to v době akutního onemocnění</w:t>
      </w:r>
    </w:p>
    <w:p w:rsidR="005255F8" w:rsidRPr="007D63B6" w:rsidRDefault="005255F8" w:rsidP="005255F8">
      <w:pPr>
        <w:numPr>
          <w:ilvl w:val="0"/>
          <w:numId w:val="148"/>
        </w:numPr>
        <w:jc w:val="both"/>
        <w:rPr>
          <w:b/>
          <w:color w:val="000000"/>
        </w:rPr>
      </w:pPr>
      <w:r w:rsidRPr="007D63B6">
        <w:rPr>
          <w:b/>
          <w:color w:val="000000"/>
        </w:rPr>
        <w:t>péči o nemocné jednotlivce, jejich rodiny, péči při akutním nebo chronickém onemocnění</w:t>
      </w:r>
    </w:p>
    <w:p w:rsidR="005255F8" w:rsidRPr="00B53605" w:rsidRDefault="005255F8" w:rsidP="005255F8">
      <w:pPr>
        <w:ind w:left="1440"/>
        <w:rPr>
          <w:color w:val="FF0000"/>
        </w:rPr>
      </w:pPr>
    </w:p>
    <w:p w:rsidR="005255F8" w:rsidRPr="00376847" w:rsidRDefault="005255F8" w:rsidP="005255F8">
      <w:pPr>
        <w:numPr>
          <w:ilvl w:val="0"/>
          <w:numId w:val="141"/>
        </w:numPr>
        <w:ind w:left="426" w:hanging="426"/>
        <w:jc w:val="both"/>
        <w:rPr>
          <w:b/>
        </w:rPr>
      </w:pPr>
      <w:r w:rsidRPr="00376847">
        <w:rPr>
          <w:b/>
        </w:rPr>
        <w:t xml:space="preserve">Princip moderní lékařské etiky a bioetiky </w:t>
      </w:r>
      <w:r w:rsidRPr="00130DC1">
        <w:rPr>
          <w:b/>
        </w:rPr>
        <w:t xml:space="preserve">nonmaleficience </w:t>
      </w:r>
      <w:r w:rsidRPr="00376847">
        <w:rPr>
          <w:b/>
        </w:rPr>
        <w:t>vyjadřuje:</w:t>
      </w:r>
    </w:p>
    <w:p w:rsidR="005255F8" w:rsidRPr="00854D81" w:rsidRDefault="005255F8" w:rsidP="005255F8">
      <w:pPr>
        <w:pStyle w:val="Odstavecseseznamem"/>
        <w:numPr>
          <w:ilvl w:val="0"/>
          <w:numId w:val="149"/>
        </w:numPr>
        <w:spacing w:line="240" w:lineRule="auto"/>
        <w:jc w:val="both"/>
        <w:rPr>
          <w:rFonts w:ascii="Times New Roman" w:hAnsi="Times New Roman"/>
          <w:sz w:val="24"/>
        </w:rPr>
      </w:pPr>
      <w:r w:rsidRPr="00854D81">
        <w:rPr>
          <w:rFonts w:ascii="Times New Roman" w:hAnsi="Times New Roman"/>
          <w:sz w:val="24"/>
        </w:rPr>
        <w:t>princip dobřečinění</w:t>
      </w:r>
    </w:p>
    <w:p w:rsidR="005255F8" w:rsidRPr="00854D81" w:rsidRDefault="005255F8" w:rsidP="005255F8">
      <w:pPr>
        <w:pStyle w:val="Odstavecseseznamem"/>
        <w:numPr>
          <w:ilvl w:val="0"/>
          <w:numId w:val="149"/>
        </w:numPr>
        <w:spacing w:line="240" w:lineRule="auto"/>
        <w:jc w:val="both"/>
        <w:rPr>
          <w:rFonts w:ascii="Times New Roman" w:hAnsi="Times New Roman"/>
          <w:sz w:val="24"/>
        </w:rPr>
      </w:pPr>
      <w:r w:rsidRPr="00854D81">
        <w:rPr>
          <w:rFonts w:ascii="Times New Roman" w:hAnsi="Times New Roman"/>
          <w:sz w:val="24"/>
        </w:rPr>
        <w:t>princip spravedlnosti</w:t>
      </w:r>
    </w:p>
    <w:p w:rsidR="005255F8" w:rsidRPr="007D63B6" w:rsidRDefault="005255F8" w:rsidP="005255F8">
      <w:pPr>
        <w:pStyle w:val="Odstavecseseznamem"/>
        <w:numPr>
          <w:ilvl w:val="0"/>
          <w:numId w:val="149"/>
        </w:numPr>
        <w:spacing w:line="240" w:lineRule="auto"/>
        <w:jc w:val="both"/>
        <w:rPr>
          <w:rFonts w:ascii="Times New Roman" w:hAnsi="Times New Roman"/>
          <w:b/>
          <w:sz w:val="24"/>
        </w:rPr>
      </w:pPr>
      <w:r w:rsidRPr="007D63B6">
        <w:rPr>
          <w:rFonts w:ascii="Times New Roman" w:hAnsi="Times New Roman"/>
          <w:b/>
          <w:sz w:val="24"/>
        </w:rPr>
        <w:t>princip nepoškození</w:t>
      </w:r>
    </w:p>
    <w:p w:rsidR="005255F8" w:rsidRPr="005255F8" w:rsidRDefault="005255F8" w:rsidP="005255F8">
      <w:pPr>
        <w:pStyle w:val="Odstavecseseznamem"/>
        <w:numPr>
          <w:ilvl w:val="0"/>
          <w:numId w:val="149"/>
        </w:numPr>
        <w:spacing w:line="240" w:lineRule="auto"/>
        <w:jc w:val="both"/>
        <w:rPr>
          <w:rFonts w:ascii="Times New Roman" w:hAnsi="Times New Roman"/>
          <w:sz w:val="24"/>
        </w:rPr>
      </w:pPr>
      <w:r w:rsidRPr="00854D81">
        <w:rPr>
          <w:rFonts w:ascii="Times New Roman" w:hAnsi="Times New Roman"/>
          <w:sz w:val="24"/>
        </w:rPr>
        <w:t>princip nezávislosti</w:t>
      </w:r>
    </w:p>
    <w:p w:rsidR="005255F8" w:rsidRPr="00AE5A97" w:rsidRDefault="005255F8" w:rsidP="005255F8">
      <w:pPr>
        <w:pStyle w:val="Jana1"/>
        <w:numPr>
          <w:ilvl w:val="0"/>
          <w:numId w:val="141"/>
        </w:numPr>
      </w:pPr>
      <w:r w:rsidRPr="00AE5A97">
        <w:t>Pojem epistemologie v ošetřovatelské filozofii je výrazem pro:</w:t>
      </w:r>
    </w:p>
    <w:p w:rsidR="005255F8" w:rsidRPr="00AE5A97" w:rsidRDefault="005255F8" w:rsidP="005255F8">
      <w:pPr>
        <w:pStyle w:val="Jana2"/>
        <w:numPr>
          <w:ilvl w:val="0"/>
          <w:numId w:val="150"/>
        </w:numPr>
      </w:pPr>
      <w:r w:rsidRPr="00AE5A97">
        <w:t>zkoumání určitého problému či jevu</w:t>
      </w:r>
    </w:p>
    <w:p w:rsidR="005255F8" w:rsidRPr="00AE5A97" w:rsidRDefault="005255F8" w:rsidP="005255F8">
      <w:pPr>
        <w:pStyle w:val="Jana2"/>
        <w:numPr>
          <w:ilvl w:val="0"/>
          <w:numId w:val="150"/>
        </w:numPr>
      </w:pPr>
      <w:r w:rsidRPr="00AE5A97">
        <w:t>povahu ošetřovatelského chování</w:t>
      </w:r>
    </w:p>
    <w:p w:rsidR="005255F8" w:rsidRPr="007D63B6" w:rsidRDefault="005255F8" w:rsidP="005255F8">
      <w:pPr>
        <w:pStyle w:val="Jana2"/>
        <w:numPr>
          <w:ilvl w:val="0"/>
          <w:numId w:val="150"/>
        </w:numPr>
        <w:rPr>
          <w:b/>
        </w:rPr>
      </w:pPr>
      <w:r w:rsidRPr="007D63B6">
        <w:rPr>
          <w:b/>
        </w:rPr>
        <w:t>povahu ošetřovatelských poznatků</w:t>
      </w:r>
    </w:p>
    <w:p w:rsidR="005255F8" w:rsidRPr="00320270" w:rsidRDefault="005255F8" w:rsidP="005255F8">
      <w:pPr>
        <w:pStyle w:val="Jana2"/>
        <w:numPr>
          <w:ilvl w:val="0"/>
          <w:numId w:val="150"/>
        </w:numPr>
        <w:rPr>
          <w:color w:val="FF0000"/>
        </w:rPr>
      </w:pPr>
      <w:r>
        <w:rPr>
          <w:b/>
        </w:rPr>
        <w:t xml:space="preserve"> </w:t>
      </w:r>
      <w:r w:rsidRPr="00AE5A97">
        <w:t>nauku o bytí</w:t>
      </w:r>
    </w:p>
    <w:p w:rsidR="005255F8" w:rsidRDefault="005255F8" w:rsidP="005255F8">
      <w:pPr>
        <w:pStyle w:val="Jana2"/>
        <w:numPr>
          <w:ilvl w:val="0"/>
          <w:numId w:val="0"/>
        </w:numPr>
        <w:ind w:left="360" w:hanging="360"/>
      </w:pPr>
    </w:p>
    <w:p w:rsidR="005255F8" w:rsidRPr="00B91048" w:rsidRDefault="005255F8" w:rsidP="005255F8">
      <w:pPr>
        <w:pStyle w:val="Jana1"/>
        <w:numPr>
          <w:ilvl w:val="0"/>
          <w:numId w:val="141"/>
        </w:numPr>
        <w:ind w:left="426" w:hanging="426"/>
      </w:pPr>
      <w:r w:rsidRPr="00B91048">
        <w:t>Mezi tři hlavní hodnoty v jednání s klienty patří:</w:t>
      </w:r>
    </w:p>
    <w:p w:rsidR="005255F8" w:rsidRPr="00B91048" w:rsidRDefault="005255F8" w:rsidP="005255F8">
      <w:pPr>
        <w:pStyle w:val="Jana2"/>
        <w:numPr>
          <w:ilvl w:val="0"/>
          <w:numId w:val="151"/>
        </w:numPr>
      </w:pPr>
      <w:r w:rsidRPr="00B91048">
        <w:t>laskavost, prospěšnost a kompetence</w:t>
      </w:r>
    </w:p>
    <w:p w:rsidR="005255F8" w:rsidRPr="00B91048" w:rsidRDefault="005255F8" w:rsidP="005255F8">
      <w:pPr>
        <w:pStyle w:val="Jana2"/>
        <w:numPr>
          <w:ilvl w:val="0"/>
          <w:numId w:val="151"/>
        </w:numPr>
      </w:pPr>
      <w:r w:rsidRPr="00B91048">
        <w:t>spravedlnost, kognice a diskrétnost</w:t>
      </w:r>
    </w:p>
    <w:p w:rsidR="005255F8" w:rsidRPr="00B91048" w:rsidRDefault="005255F8" w:rsidP="005255F8">
      <w:pPr>
        <w:pStyle w:val="Jana2"/>
        <w:numPr>
          <w:ilvl w:val="0"/>
          <w:numId w:val="151"/>
        </w:numPr>
      </w:pPr>
      <w:r w:rsidRPr="00B91048">
        <w:t>spolupráce, soupeření a polarizace</w:t>
      </w:r>
    </w:p>
    <w:p w:rsidR="005255F8" w:rsidRPr="007D63B6" w:rsidRDefault="005255F8" w:rsidP="005255F8">
      <w:pPr>
        <w:pStyle w:val="Jana2"/>
        <w:numPr>
          <w:ilvl w:val="0"/>
          <w:numId w:val="151"/>
        </w:numPr>
        <w:rPr>
          <w:b/>
        </w:rPr>
      </w:pPr>
      <w:r w:rsidRPr="007D63B6">
        <w:rPr>
          <w:b/>
        </w:rPr>
        <w:t>odpovědnost, spravedlnost a laskavost</w:t>
      </w:r>
    </w:p>
    <w:p w:rsidR="005255F8" w:rsidRPr="00CA7C60" w:rsidRDefault="005255F8" w:rsidP="005255F8">
      <w:pPr>
        <w:pStyle w:val="Jana2"/>
        <w:numPr>
          <w:ilvl w:val="0"/>
          <w:numId w:val="0"/>
        </w:numPr>
        <w:ind w:left="360"/>
        <w:rPr>
          <w:b/>
        </w:rPr>
      </w:pPr>
    </w:p>
    <w:p w:rsidR="005255F8" w:rsidRPr="00910CFE" w:rsidRDefault="005255F8" w:rsidP="005255F8">
      <w:pPr>
        <w:pStyle w:val="Jana1"/>
        <w:numPr>
          <w:ilvl w:val="0"/>
          <w:numId w:val="141"/>
        </w:numPr>
        <w:ind w:left="426" w:hanging="426"/>
      </w:pPr>
      <w:r w:rsidRPr="00910CFE">
        <w:t>Antiagregancia působí tak, že:</w:t>
      </w:r>
    </w:p>
    <w:p w:rsidR="005255F8" w:rsidRPr="00910CFE" w:rsidRDefault="005255F8" w:rsidP="005255F8">
      <w:pPr>
        <w:pStyle w:val="Jana2"/>
        <w:numPr>
          <w:ilvl w:val="0"/>
          <w:numId w:val="152"/>
        </w:numPr>
      </w:pPr>
      <w:r w:rsidRPr="00910CFE">
        <w:t>zlepšují průtok krve ischemickým myokardem a vyvolávají vazodilataci</w:t>
      </w:r>
    </w:p>
    <w:p w:rsidR="005255F8" w:rsidRPr="00910CFE" w:rsidRDefault="005255F8" w:rsidP="005255F8">
      <w:pPr>
        <w:pStyle w:val="Jana2"/>
        <w:numPr>
          <w:ilvl w:val="0"/>
          <w:numId w:val="152"/>
        </w:numPr>
      </w:pPr>
      <w:r w:rsidRPr="00910CFE">
        <w:t>zlepšují průtok krve ischemickým myokardem a vyvolávají vazokonstrikci</w:t>
      </w:r>
    </w:p>
    <w:p w:rsidR="005255F8" w:rsidRPr="007D63B6" w:rsidRDefault="005255F8" w:rsidP="005255F8">
      <w:pPr>
        <w:pStyle w:val="Jana2"/>
        <w:numPr>
          <w:ilvl w:val="0"/>
          <w:numId w:val="152"/>
        </w:numPr>
        <w:rPr>
          <w:b/>
        </w:rPr>
      </w:pPr>
      <w:r w:rsidRPr="007D63B6">
        <w:rPr>
          <w:b/>
        </w:rPr>
        <w:t xml:space="preserve">snižují agregaci trombocytů, a tím i riziko vzniku krevní sraženiny </w:t>
      </w:r>
    </w:p>
    <w:p w:rsidR="005255F8" w:rsidRPr="007C15B9" w:rsidRDefault="005255F8" w:rsidP="005255F8">
      <w:pPr>
        <w:pStyle w:val="Jana2"/>
        <w:numPr>
          <w:ilvl w:val="0"/>
          <w:numId w:val="152"/>
        </w:numPr>
      </w:pPr>
      <w:r w:rsidRPr="007C15B9">
        <w:t>zvyšují agregaci trombocytů, a tím i riziko vzniku krevní sraženiny</w:t>
      </w:r>
    </w:p>
    <w:p w:rsidR="005255F8" w:rsidRDefault="005255F8" w:rsidP="005255F8">
      <w:pPr>
        <w:ind w:left="360"/>
        <w:outlineLvl w:val="0"/>
      </w:pPr>
    </w:p>
    <w:p w:rsidR="005255F8" w:rsidRPr="001E63E0" w:rsidRDefault="005255F8" w:rsidP="005255F8">
      <w:pPr>
        <w:outlineLvl w:val="0"/>
        <w:rPr>
          <w:b/>
          <w:lang w:val="cs-CZ"/>
        </w:rPr>
      </w:pPr>
      <w:r w:rsidRPr="00F65C47">
        <w:rPr>
          <w:b/>
        </w:rPr>
        <w:t>2</w:t>
      </w:r>
      <w:r>
        <w:rPr>
          <w:b/>
        </w:rPr>
        <w:t>3</w:t>
      </w:r>
      <w:r w:rsidRPr="00F65C47">
        <w:rPr>
          <w:b/>
        </w:rPr>
        <w:t xml:space="preserve">. </w:t>
      </w:r>
      <w:r w:rsidRPr="001E63E0">
        <w:rPr>
          <w:b/>
          <w:lang w:val="cs-CZ"/>
        </w:rPr>
        <w:t>Dětská sugestibilita se projevuje u dětí tím, že:</w:t>
      </w:r>
    </w:p>
    <w:p w:rsidR="005255F8" w:rsidRPr="001E63E0" w:rsidRDefault="005255F8" w:rsidP="005255F8">
      <w:pPr>
        <w:numPr>
          <w:ilvl w:val="0"/>
          <w:numId w:val="154"/>
        </w:numPr>
        <w:outlineLvl w:val="0"/>
        <w:rPr>
          <w:lang w:val="cs-CZ"/>
        </w:rPr>
      </w:pPr>
      <w:r>
        <w:rPr>
          <w:lang w:val="cs-CZ"/>
        </w:rPr>
        <w:t>p</w:t>
      </w:r>
      <w:r w:rsidRPr="001E63E0">
        <w:rPr>
          <w:lang w:val="cs-CZ"/>
        </w:rPr>
        <w:t>rosazují jen samy sebe</w:t>
      </w:r>
    </w:p>
    <w:p w:rsidR="005255F8" w:rsidRPr="001E63E0" w:rsidRDefault="005255F8" w:rsidP="005255F8">
      <w:pPr>
        <w:numPr>
          <w:ilvl w:val="0"/>
          <w:numId w:val="154"/>
        </w:numPr>
        <w:outlineLvl w:val="0"/>
        <w:rPr>
          <w:lang w:val="cs-CZ"/>
        </w:rPr>
      </w:pPr>
      <w:r>
        <w:rPr>
          <w:lang w:val="cs-CZ"/>
        </w:rPr>
        <w:t>j</w:t>
      </w:r>
      <w:r w:rsidRPr="001E63E0">
        <w:rPr>
          <w:lang w:val="cs-CZ"/>
        </w:rPr>
        <w:t>ejich názory a city jsou silně labilní</w:t>
      </w:r>
    </w:p>
    <w:p w:rsidR="005255F8" w:rsidRPr="007D63B6" w:rsidRDefault="005255F8" w:rsidP="005255F8">
      <w:pPr>
        <w:numPr>
          <w:ilvl w:val="0"/>
          <w:numId w:val="154"/>
        </w:numPr>
        <w:outlineLvl w:val="0"/>
        <w:rPr>
          <w:b/>
          <w:lang w:val="cs-CZ"/>
        </w:rPr>
      </w:pPr>
      <w:r w:rsidRPr="007D63B6">
        <w:rPr>
          <w:b/>
          <w:lang w:val="cs-CZ"/>
        </w:rPr>
        <w:t>jsou lehce ovlivnitelné city a názory svého okolí</w:t>
      </w:r>
    </w:p>
    <w:p w:rsidR="005255F8" w:rsidRPr="001E63E0" w:rsidRDefault="005255F8" w:rsidP="005255F8">
      <w:pPr>
        <w:numPr>
          <w:ilvl w:val="0"/>
          <w:numId w:val="154"/>
        </w:numPr>
        <w:outlineLvl w:val="0"/>
        <w:rPr>
          <w:lang w:val="cs-CZ"/>
        </w:rPr>
      </w:pPr>
      <w:r>
        <w:rPr>
          <w:lang w:val="cs-CZ"/>
        </w:rPr>
        <w:t>n</w:t>
      </w:r>
      <w:r w:rsidRPr="001E63E0">
        <w:rPr>
          <w:lang w:val="cs-CZ"/>
        </w:rPr>
        <w:t>eadekvátně odmítají nabízené podněty</w:t>
      </w:r>
    </w:p>
    <w:p w:rsidR="005255F8" w:rsidRDefault="005255F8" w:rsidP="005255F8">
      <w:pPr>
        <w:outlineLvl w:val="0"/>
        <w:rPr>
          <w:lang w:val="cs-CZ"/>
        </w:rPr>
      </w:pPr>
    </w:p>
    <w:p w:rsidR="005255F8" w:rsidRPr="00685059" w:rsidRDefault="005255F8" w:rsidP="005255F8">
      <w:pPr>
        <w:outlineLvl w:val="0"/>
        <w:rPr>
          <w:b/>
          <w:lang w:val="cs-CZ"/>
        </w:rPr>
      </w:pPr>
      <w:r w:rsidRPr="00685059">
        <w:rPr>
          <w:b/>
          <w:lang w:val="cs-CZ"/>
        </w:rPr>
        <w:t>2</w:t>
      </w:r>
      <w:r>
        <w:rPr>
          <w:b/>
          <w:lang w:val="cs-CZ"/>
        </w:rPr>
        <w:t>4</w:t>
      </w:r>
      <w:r w:rsidRPr="00685059">
        <w:rPr>
          <w:b/>
          <w:lang w:val="cs-CZ"/>
        </w:rPr>
        <w:t>. Embriopatie vznikají nejčastěji jako následek:</w:t>
      </w:r>
    </w:p>
    <w:p w:rsidR="005255F8" w:rsidRPr="00685059" w:rsidRDefault="005255F8" w:rsidP="005255F8">
      <w:pPr>
        <w:outlineLvl w:val="0"/>
        <w:rPr>
          <w:lang w:val="cs-CZ"/>
        </w:rPr>
      </w:pPr>
      <w:r w:rsidRPr="00685059">
        <w:rPr>
          <w:lang w:val="cs-CZ"/>
        </w:rPr>
        <w:t>a) požívání alkoholu</w:t>
      </w:r>
    </w:p>
    <w:p w:rsidR="005255F8" w:rsidRPr="00685059" w:rsidRDefault="005255F8" w:rsidP="005255F8">
      <w:pPr>
        <w:outlineLvl w:val="0"/>
        <w:rPr>
          <w:lang w:val="cs-CZ"/>
        </w:rPr>
      </w:pPr>
      <w:r w:rsidRPr="00685059">
        <w:rPr>
          <w:lang w:val="cs-CZ"/>
        </w:rPr>
        <w:t>b) při imunologickém konfliktu mezi krví matky a plodu</w:t>
      </w:r>
    </w:p>
    <w:p w:rsidR="005255F8" w:rsidRPr="007D63B6" w:rsidRDefault="005255F8" w:rsidP="005255F8">
      <w:pPr>
        <w:outlineLvl w:val="0"/>
        <w:rPr>
          <w:b/>
          <w:lang w:val="cs-CZ"/>
        </w:rPr>
      </w:pPr>
      <w:r w:rsidRPr="007D63B6">
        <w:rPr>
          <w:lang w:val="cs-CZ"/>
        </w:rPr>
        <w:t xml:space="preserve">c) </w:t>
      </w:r>
      <w:r w:rsidRPr="007D63B6">
        <w:rPr>
          <w:b/>
          <w:lang w:val="cs-CZ"/>
        </w:rPr>
        <w:t>radiačního záření</w:t>
      </w:r>
    </w:p>
    <w:p w:rsidR="005255F8" w:rsidRPr="00685059" w:rsidRDefault="005255F8" w:rsidP="005255F8">
      <w:pPr>
        <w:outlineLvl w:val="0"/>
        <w:rPr>
          <w:lang w:val="cs-CZ"/>
        </w:rPr>
      </w:pPr>
      <w:r w:rsidRPr="00685059">
        <w:rPr>
          <w:lang w:val="cs-CZ"/>
        </w:rPr>
        <w:t xml:space="preserve">d) </w:t>
      </w:r>
      <w:r w:rsidRPr="00685059">
        <w:t>syfilis</w:t>
      </w:r>
    </w:p>
    <w:p w:rsidR="005255F8" w:rsidRDefault="005255F8" w:rsidP="005255F8">
      <w:pPr>
        <w:outlineLvl w:val="0"/>
        <w:rPr>
          <w:lang w:val="cs-CZ"/>
        </w:rPr>
      </w:pPr>
    </w:p>
    <w:p w:rsidR="005255F8" w:rsidRDefault="005255F8" w:rsidP="005255F8">
      <w:pPr>
        <w:outlineLvl w:val="0"/>
        <w:rPr>
          <w:b/>
        </w:rPr>
      </w:pPr>
    </w:p>
    <w:p w:rsidR="005255F8" w:rsidRDefault="005255F8" w:rsidP="005255F8">
      <w:pPr>
        <w:outlineLvl w:val="0"/>
        <w:rPr>
          <w:b/>
        </w:rPr>
      </w:pPr>
    </w:p>
    <w:p w:rsidR="005255F8" w:rsidRDefault="005255F8" w:rsidP="005255F8">
      <w:pPr>
        <w:outlineLvl w:val="0"/>
        <w:rPr>
          <w:b/>
        </w:rPr>
      </w:pPr>
    </w:p>
    <w:p w:rsidR="005255F8" w:rsidRPr="00863986" w:rsidRDefault="005255F8" w:rsidP="005255F8">
      <w:pPr>
        <w:outlineLvl w:val="0"/>
        <w:rPr>
          <w:b/>
          <w:lang w:val="cs-CZ"/>
        </w:rPr>
      </w:pPr>
      <w:r w:rsidRPr="00863986">
        <w:rPr>
          <w:b/>
        </w:rPr>
        <w:lastRenderedPageBreak/>
        <w:t>2</w:t>
      </w:r>
      <w:r>
        <w:rPr>
          <w:b/>
        </w:rPr>
        <w:t>5</w:t>
      </w:r>
      <w:r w:rsidRPr="00863986">
        <w:rPr>
          <w:b/>
        </w:rPr>
        <w:t xml:space="preserve">. </w:t>
      </w:r>
      <w:r w:rsidRPr="00863986">
        <w:rPr>
          <w:b/>
          <w:lang w:val="cs-CZ"/>
        </w:rPr>
        <w:t>Fetální alkoholový syndrom:</w:t>
      </w:r>
    </w:p>
    <w:p w:rsidR="005255F8" w:rsidRPr="00863986" w:rsidRDefault="005255F8" w:rsidP="005255F8">
      <w:pPr>
        <w:numPr>
          <w:ilvl w:val="0"/>
          <w:numId w:val="153"/>
        </w:numPr>
        <w:outlineLvl w:val="0"/>
        <w:rPr>
          <w:lang w:val="cs-CZ"/>
        </w:rPr>
      </w:pPr>
      <w:r>
        <w:rPr>
          <w:lang w:val="cs-CZ"/>
        </w:rPr>
        <w:t>j</w:t>
      </w:r>
      <w:r w:rsidRPr="00863986">
        <w:rPr>
          <w:lang w:val="cs-CZ"/>
        </w:rPr>
        <w:t>e důsledkem nadměrného užívání drog v těhotenství</w:t>
      </w:r>
    </w:p>
    <w:p w:rsidR="005255F8" w:rsidRPr="007D63B6" w:rsidRDefault="005255F8" w:rsidP="005255F8">
      <w:pPr>
        <w:numPr>
          <w:ilvl w:val="0"/>
          <w:numId w:val="153"/>
        </w:numPr>
        <w:outlineLvl w:val="0"/>
        <w:rPr>
          <w:b/>
          <w:lang w:val="cs-CZ"/>
        </w:rPr>
      </w:pPr>
      <w:r w:rsidRPr="007D63B6">
        <w:rPr>
          <w:b/>
          <w:lang w:val="cs-CZ"/>
        </w:rPr>
        <w:t>je důsledkem nadměrného užívání alkoholu v těhotenství</w:t>
      </w:r>
    </w:p>
    <w:p w:rsidR="005255F8" w:rsidRPr="00863986" w:rsidRDefault="005255F8" w:rsidP="005255F8">
      <w:pPr>
        <w:numPr>
          <w:ilvl w:val="0"/>
          <w:numId w:val="153"/>
        </w:numPr>
        <w:outlineLvl w:val="0"/>
        <w:rPr>
          <w:lang w:val="cs-CZ"/>
        </w:rPr>
      </w:pPr>
      <w:r>
        <w:rPr>
          <w:lang w:val="cs-CZ"/>
        </w:rPr>
        <w:t>j</w:t>
      </w:r>
      <w:r w:rsidRPr="00863986">
        <w:rPr>
          <w:lang w:val="cs-CZ"/>
        </w:rPr>
        <w:t>e důsledkem nadměrného užívání vitamínů v těhotenství</w:t>
      </w:r>
    </w:p>
    <w:p w:rsidR="005255F8" w:rsidRPr="00863986" w:rsidRDefault="005255F8" w:rsidP="005255F8">
      <w:pPr>
        <w:numPr>
          <w:ilvl w:val="0"/>
          <w:numId w:val="153"/>
        </w:numPr>
        <w:outlineLvl w:val="0"/>
        <w:rPr>
          <w:lang w:val="cs-CZ"/>
        </w:rPr>
      </w:pPr>
      <w:r>
        <w:rPr>
          <w:lang w:val="cs-CZ"/>
        </w:rPr>
        <w:t>n</w:t>
      </w:r>
      <w:r w:rsidRPr="00863986">
        <w:rPr>
          <w:lang w:val="cs-CZ"/>
        </w:rPr>
        <w:t>ebývá spojován s postižením plodu</w:t>
      </w:r>
    </w:p>
    <w:p w:rsidR="005255F8" w:rsidRPr="00F65C47" w:rsidRDefault="005255F8" w:rsidP="005255F8">
      <w:pPr>
        <w:outlineLvl w:val="0"/>
        <w:rPr>
          <w:lang w:val="cs-CZ"/>
        </w:rPr>
      </w:pPr>
    </w:p>
    <w:p w:rsidR="005255F8" w:rsidRPr="000B348A" w:rsidRDefault="005255F8" w:rsidP="005255F8">
      <w:pPr>
        <w:outlineLvl w:val="0"/>
        <w:rPr>
          <w:b/>
        </w:rPr>
      </w:pPr>
      <w:r w:rsidRPr="000B348A">
        <w:rPr>
          <w:b/>
        </w:rPr>
        <w:t xml:space="preserve">26. </w:t>
      </w:r>
      <w:r w:rsidRPr="001619C8">
        <w:rPr>
          <w:b/>
        </w:rPr>
        <w:t xml:space="preserve">Mezi </w:t>
      </w:r>
      <w:r>
        <w:rPr>
          <w:b/>
        </w:rPr>
        <w:t>novorozenecké reflexy</w:t>
      </w:r>
      <w:r w:rsidRPr="001619C8">
        <w:rPr>
          <w:b/>
        </w:rPr>
        <w:t xml:space="preserve"> </w:t>
      </w:r>
      <w:r>
        <w:rPr>
          <w:b/>
        </w:rPr>
        <w:t>patří:</w:t>
      </w:r>
    </w:p>
    <w:p w:rsidR="005255F8" w:rsidRDefault="005255F8" w:rsidP="005255F8">
      <w:pPr>
        <w:outlineLvl w:val="0"/>
      </w:pPr>
      <w:r>
        <w:t xml:space="preserve">a) </w:t>
      </w:r>
      <w:proofErr w:type="gramStart"/>
      <w:r>
        <w:t>agrese</w:t>
      </w:r>
      <w:proofErr w:type="gramEnd"/>
    </w:p>
    <w:p w:rsidR="005255F8" w:rsidRDefault="005255F8" w:rsidP="005255F8">
      <w:pPr>
        <w:outlineLvl w:val="0"/>
      </w:pPr>
      <w:r>
        <w:t xml:space="preserve">b) </w:t>
      </w:r>
      <w:proofErr w:type="gramStart"/>
      <w:r>
        <w:t>regrese</w:t>
      </w:r>
      <w:proofErr w:type="gramEnd"/>
    </w:p>
    <w:p w:rsidR="005255F8" w:rsidRPr="00DE13A3" w:rsidRDefault="005255F8" w:rsidP="005255F8">
      <w:pPr>
        <w:outlineLvl w:val="0"/>
        <w:rPr>
          <w:u w:val="single"/>
        </w:rPr>
      </w:pPr>
      <w:r>
        <w:t xml:space="preserve">c) </w:t>
      </w:r>
      <w:r w:rsidRPr="007D63B6">
        <w:rPr>
          <w:b/>
        </w:rPr>
        <w:t>Robinsonův reflex</w:t>
      </w:r>
    </w:p>
    <w:p w:rsidR="005255F8" w:rsidRDefault="005255F8" w:rsidP="005255F8">
      <w:pPr>
        <w:outlineLvl w:val="0"/>
      </w:pPr>
      <w:r>
        <w:t xml:space="preserve">d) </w:t>
      </w:r>
      <w:proofErr w:type="gramStart"/>
      <w:r>
        <w:t>dezintegrace</w:t>
      </w:r>
      <w:proofErr w:type="gramEnd"/>
    </w:p>
    <w:p w:rsidR="005255F8" w:rsidRDefault="005255F8" w:rsidP="005255F8">
      <w:pPr>
        <w:outlineLvl w:val="0"/>
      </w:pPr>
    </w:p>
    <w:p w:rsidR="005255F8" w:rsidRPr="000B348A" w:rsidRDefault="005255F8" w:rsidP="005255F8">
      <w:pPr>
        <w:outlineLvl w:val="0"/>
        <w:rPr>
          <w:b/>
        </w:rPr>
      </w:pPr>
      <w:r w:rsidRPr="000B348A">
        <w:rPr>
          <w:b/>
        </w:rPr>
        <w:t>27. Separační úzkost se objevuje u dětí v období:</w:t>
      </w:r>
    </w:p>
    <w:p w:rsidR="005255F8" w:rsidRPr="007D63B6" w:rsidRDefault="005255F8" w:rsidP="005255F8">
      <w:pPr>
        <w:outlineLvl w:val="0"/>
      </w:pPr>
      <w:r w:rsidRPr="007D63B6">
        <w:t xml:space="preserve">a) </w:t>
      </w:r>
      <w:proofErr w:type="gramStart"/>
      <w:r w:rsidRPr="007D63B6">
        <w:rPr>
          <w:b/>
        </w:rPr>
        <w:t>kojeneckém</w:t>
      </w:r>
      <w:proofErr w:type="gramEnd"/>
    </w:p>
    <w:p w:rsidR="005255F8" w:rsidRDefault="005255F8" w:rsidP="005255F8">
      <w:pPr>
        <w:outlineLvl w:val="0"/>
      </w:pPr>
      <w:r>
        <w:t xml:space="preserve">b) </w:t>
      </w:r>
      <w:proofErr w:type="gramStart"/>
      <w:r>
        <w:t>dospívání</w:t>
      </w:r>
      <w:proofErr w:type="gramEnd"/>
    </w:p>
    <w:p w:rsidR="005255F8" w:rsidRPr="003A713C" w:rsidRDefault="005255F8" w:rsidP="005255F8">
      <w:pPr>
        <w:outlineLvl w:val="0"/>
      </w:pPr>
      <w:r>
        <w:t xml:space="preserve">c) </w:t>
      </w:r>
      <w:proofErr w:type="gramStart"/>
      <w:r w:rsidRPr="003A713C">
        <w:t>novorozeneckém</w:t>
      </w:r>
      <w:proofErr w:type="gramEnd"/>
    </w:p>
    <w:p w:rsidR="005255F8" w:rsidRDefault="005255F8" w:rsidP="005255F8">
      <w:pPr>
        <w:outlineLvl w:val="0"/>
      </w:pPr>
      <w:r w:rsidRPr="003A713C">
        <w:t xml:space="preserve">d) </w:t>
      </w:r>
      <w:proofErr w:type="gramStart"/>
      <w:r w:rsidRPr="003A713C">
        <w:t>batolecím</w:t>
      </w:r>
      <w:proofErr w:type="gramEnd"/>
    </w:p>
    <w:p w:rsidR="005255F8" w:rsidRDefault="005255F8" w:rsidP="005255F8">
      <w:pPr>
        <w:outlineLvl w:val="0"/>
      </w:pPr>
    </w:p>
    <w:p w:rsidR="005255F8" w:rsidRPr="000B348A" w:rsidRDefault="005255F8" w:rsidP="005255F8">
      <w:pPr>
        <w:outlineLvl w:val="0"/>
        <w:rPr>
          <w:b/>
        </w:rPr>
      </w:pPr>
      <w:r w:rsidRPr="000B348A">
        <w:rPr>
          <w:b/>
        </w:rPr>
        <w:t>28. Jak se nazývá období předškolního věku podle Freuda?</w:t>
      </w:r>
    </w:p>
    <w:p w:rsidR="005255F8" w:rsidRDefault="005255F8" w:rsidP="005255F8">
      <w:pPr>
        <w:outlineLvl w:val="0"/>
      </w:pPr>
      <w:r>
        <w:t xml:space="preserve">a) </w:t>
      </w:r>
      <w:proofErr w:type="gramStart"/>
      <w:r>
        <w:t>období</w:t>
      </w:r>
      <w:proofErr w:type="gramEnd"/>
      <w:r>
        <w:t xml:space="preserve"> genitální</w:t>
      </w:r>
    </w:p>
    <w:p w:rsidR="005255F8" w:rsidRDefault="005255F8" w:rsidP="005255F8">
      <w:pPr>
        <w:outlineLvl w:val="0"/>
      </w:pPr>
      <w:r>
        <w:t xml:space="preserve">b) </w:t>
      </w:r>
      <w:proofErr w:type="gramStart"/>
      <w:r>
        <w:t>období</w:t>
      </w:r>
      <w:proofErr w:type="gramEnd"/>
      <w:r>
        <w:t xml:space="preserve"> latence</w:t>
      </w:r>
    </w:p>
    <w:p w:rsidR="005255F8" w:rsidRDefault="005255F8" w:rsidP="005255F8">
      <w:pPr>
        <w:outlineLvl w:val="0"/>
      </w:pPr>
      <w:r>
        <w:t xml:space="preserve">c) </w:t>
      </w:r>
      <w:proofErr w:type="gramStart"/>
      <w:r>
        <w:t>období</w:t>
      </w:r>
      <w:proofErr w:type="gramEnd"/>
      <w:r>
        <w:t xml:space="preserve"> analní</w:t>
      </w:r>
    </w:p>
    <w:p w:rsidR="005255F8" w:rsidRPr="007D63B6" w:rsidRDefault="005255F8" w:rsidP="005255F8">
      <w:pPr>
        <w:outlineLvl w:val="0"/>
      </w:pPr>
      <w:r w:rsidRPr="007D63B6">
        <w:t xml:space="preserve">d) </w:t>
      </w:r>
      <w:proofErr w:type="gramStart"/>
      <w:r w:rsidRPr="007D63B6">
        <w:rPr>
          <w:b/>
        </w:rPr>
        <w:t>období</w:t>
      </w:r>
      <w:proofErr w:type="gramEnd"/>
      <w:r w:rsidRPr="007D63B6">
        <w:rPr>
          <w:b/>
        </w:rPr>
        <w:t xml:space="preserve"> falické</w:t>
      </w:r>
    </w:p>
    <w:p w:rsidR="005255F8" w:rsidRDefault="005255F8" w:rsidP="005255F8">
      <w:pPr>
        <w:outlineLvl w:val="0"/>
        <w:rPr>
          <w:u w:val="single"/>
        </w:rPr>
      </w:pPr>
    </w:p>
    <w:p w:rsidR="005255F8" w:rsidRPr="000B348A" w:rsidRDefault="005255F8" w:rsidP="005255F8">
      <w:pPr>
        <w:outlineLvl w:val="0"/>
        <w:rPr>
          <w:b/>
        </w:rPr>
      </w:pPr>
      <w:r w:rsidRPr="000B348A">
        <w:rPr>
          <w:b/>
        </w:rPr>
        <w:t xml:space="preserve">29. V jakém vývojovém období obvykle jedinec dosahuje </w:t>
      </w:r>
      <w:proofErr w:type="gramStart"/>
      <w:r w:rsidRPr="000B348A">
        <w:rPr>
          <w:b/>
        </w:rPr>
        <w:t>na</w:t>
      </w:r>
      <w:proofErr w:type="gramEnd"/>
      <w:r w:rsidRPr="000B348A">
        <w:rPr>
          <w:b/>
        </w:rPr>
        <w:t xml:space="preserve"> svou identitu:</w:t>
      </w:r>
    </w:p>
    <w:p w:rsidR="005255F8" w:rsidRDefault="005255F8" w:rsidP="005255F8">
      <w:pPr>
        <w:outlineLvl w:val="0"/>
      </w:pPr>
      <w:r>
        <w:t xml:space="preserve">a) </w:t>
      </w:r>
      <w:proofErr w:type="gramStart"/>
      <w:r>
        <w:t>na</w:t>
      </w:r>
      <w:proofErr w:type="gramEnd"/>
      <w:r>
        <w:t xml:space="preserve"> konci batolecího období</w:t>
      </w:r>
    </w:p>
    <w:p w:rsidR="005255F8" w:rsidRPr="007D63B6" w:rsidRDefault="005255F8" w:rsidP="005255F8">
      <w:pPr>
        <w:outlineLvl w:val="0"/>
      </w:pPr>
      <w:r w:rsidRPr="007D63B6">
        <w:t xml:space="preserve">b) </w:t>
      </w:r>
      <w:proofErr w:type="gramStart"/>
      <w:r w:rsidRPr="007D63B6">
        <w:rPr>
          <w:b/>
        </w:rPr>
        <w:t>na</w:t>
      </w:r>
      <w:proofErr w:type="gramEnd"/>
      <w:r w:rsidRPr="007D63B6">
        <w:rPr>
          <w:b/>
        </w:rPr>
        <w:t xml:space="preserve"> konci adolescence</w:t>
      </w:r>
    </w:p>
    <w:p w:rsidR="005255F8" w:rsidRDefault="005255F8" w:rsidP="005255F8">
      <w:pPr>
        <w:outlineLvl w:val="0"/>
      </w:pPr>
      <w:r>
        <w:t xml:space="preserve">c) </w:t>
      </w:r>
      <w:proofErr w:type="gramStart"/>
      <w:r>
        <w:t>na</w:t>
      </w:r>
      <w:proofErr w:type="gramEnd"/>
      <w:r>
        <w:t xml:space="preserve"> začátku pubescence</w:t>
      </w:r>
    </w:p>
    <w:p w:rsidR="005255F8" w:rsidRDefault="005255F8" w:rsidP="005255F8">
      <w:pPr>
        <w:outlineLvl w:val="0"/>
      </w:pPr>
      <w:r>
        <w:t xml:space="preserve">d) </w:t>
      </w:r>
      <w:proofErr w:type="gramStart"/>
      <w:r>
        <w:t>v</w:t>
      </w:r>
      <w:proofErr w:type="gramEnd"/>
      <w:r>
        <w:t xml:space="preserve"> průběhu středního věku</w:t>
      </w:r>
    </w:p>
    <w:p w:rsidR="005255F8" w:rsidRDefault="005255F8" w:rsidP="005255F8">
      <w:pPr>
        <w:ind w:left="360"/>
        <w:outlineLvl w:val="0"/>
      </w:pPr>
    </w:p>
    <w:p w:rsidR="005255F8" w:rsidRPr="001E63E0" w:rsidRDefault="005255F8" w:rsidP="005255F8">
      <w:pPr>
        <w:outlineLvl w:val="0"/>
        <w:rPr>
          <w:b/>
          <w:lang w:val="cs-CZ"/>
        </w:rPr>
      </w:pPr>
      <w:r w:rsidRPr="001E63E0">
        <w:rPr>
          <w:b/>
        </w:rPr>
        <w:t xml:space="preserve">30. </w:t>
      </w:r>
      <w:r w:rsidRPr="001E63E0">
        <w:rPr>
          <w:b/>
          <w:lang w:val="cs-CZ"/>
        </w:rPr>
        <w:t>Burnout syndrom označuje:</w:t>
      </w:r>
    </w:p>
    <w:p w:rsidR="005255F8" w:rsidRPr="001E63E0" w:rsidRDefault="005255F8" w:rsidP="005255F8">
      <w:pPr>
        <w:numPr>
          <w:ilvl w:val="0"/>
          <w:numId w:val="155"/>
        </w:numPr>
        <w:outlineLvl w:val="0"/>
        <w:rPr>
          <w:lang w:val="cs-CZ"/>
        </w:rPr>
      </w:pPr>
      <w:r>
        <w:rPr>
          <w:lang w:val="cs-CZ"/>
        </w:rPr>
        <w:t>o</w:t>
      </w:r>
      <w:r w:rsidRPr="001E63E0">
        <w:rPr>
          <w:lang w:val="cs-CZ"/>
        </w:rPr>
        <w:t>nemocnění CNS</w:t>
      </w:r>
    </w:p>
    <w:p w:rsidR="005255F8" w:rsidRPr="001E63E0" w:rsidRDefault="005255F8" w:rsidP="005255F8">
      <w:pPr>
        <w:numPr>
          <w:ilvl w:val="0"/>
          <w:numId w:val="155"/>
        </w:numPr>
        <w:outlineLvl w:val="0"/>
        <w:rPr>
          <w:lang w:val="cs-CZ"/>
        </w:rPr>
      </w:pPr>
      <w:r>
        <w:rPr>
          <w:lang w:val="cs-CZ"/>
        </w:rPr>
        <w:t>v</w:t>
      </w:r>
      <w:r w:rsidRPr="001E63E0">
        <w:rPr>
          <w:lang w:val="cs-CZ"/>
        </w:rPr>
        <w:t>ývojovou vadu diagnostikovatelnou u novorozenců</w:t>
      </w:r>
    </w:p>
    <w:p w:rsidR="005255F8" w:rsidRPr="007D63B6" w:rsidRDefault="005255F8" w:rsidP="005255F8">
      <w:pPr>
        <w:numPr>
          <w:ilvl w:val="0"/>
          <w:numId w:val="155"/>
        </w:numPr>
        <w:outlineLvl w:val="0"/>
        <w:rPr>
          <w:b/>
          <w:lang w:val="cs-CZ"/>
        </w:rPr>
      </w:pPr>
      <w:r w:rsidRPr="007D63B6">
        <w:rPr>
          <w:b/>
          <w:lang w:val="cs-CZ"/>
        </w:rPr>
        <w:t>stav fyzického, emocionálního a mentálního vyčerpání</w:t>
      </w:r>
    </w:p>
    <w:p w:rsidR="005255F8" w:rsidRDefault="005255F8" w:rsidP="005255F8">
      <w:pPr>
        <w:numPr>
          <w:ilvl w:val="0"/>
          <w:numId w:val="155"/>
        </w:numPr>
        <w:outlineLvl w:val="0"/>
        <w:rPr>
          <w:lang w:val="cs-CZ"/>
        </w:rPr>
      </w:pPr>
      <w:r>
        <w:rPr>
          <w:lang w:val="cs-CZ"/>
        </w:rPr>
        <w:t>s</w:t>
      </w:r>
      <w:r w:rsidRPr="001E63E0">
        <w:rPr>
          <w:lang w:val="cs-CZ"/>
        </w:rPr>
        <w:t>tav duševního blaha</w:t>
      </w:r>
    </w:p>
    <w:p w:rsidR="005255F8" w:rsidRPr="001E63E0" w:rsidRDefault="005255F8" w:rsidP="005255F8">
      <w:pPr>
        <w:ind w:left="360"/>
        <w:outlineLvl w:val="0"/>
        <w:rPr>
          <w:lang w:val="cs-CZ"/>
        </w:rPr>
      </w:pPr>
    </w:p>
    <w:p w:rsidR="005255F8" w:rsidRPr="001E63E0" w:rsidRDefault="005255F8" w:rsidP="005255F8">
      <w:pPr>
        <w:outlineLvl w:val="0"/>
        <w:rPr>
          <w:b/>
          <w:lang w:val="cs-CZ"/>
        </w:rPr>
      </w:pPr>
      <w:r>
        <w:rPr>
          <w:b/>
          <w:lang w:val="cs-CZ"/>
        </w:rPr>
        <w:t xml:space="preserve">31. </w:t>
      </w:r>
      <w:r w:rsidRPr="001E63E0">
        <w:rPr>
          <w:b/>
          <w:lang w:val="cs-CZ"/>
        </w:rPr>
        <w:t xml:space="preserve">Nocebo efekt </w:t>
      </w:r>
      <w:r w:rsidRPr="001E63E0">
        <w:rPr>
          <w:b/>
          <w:u w:val="single"/>
          <w:lang w:val="cs-CZ"/>
        </w:rPr>
        <w:t>ne</w:t>
      </w:r>
      <w:r w:rsidRPr="001E63E0">
        <w:rPr>
          <w:b/>
          <w:lang w:val="cs-CZ"/>
        </w:rPr>
        <w:t>způsobuje:</w:t>
      </w:r>
    </w:p>
    <w:p w:rsidR="005255F8" w:rsidRPr="007D63B6" w:rsidRDefault="005255F8" w:rsidP="005255F8">
      <w:pPr>
        <w:numPr>
          <w:ilvl w:val="0"/>
          <w:numId w:val="156"/>
        </w:numPr>
        <w:outlineLvl w:val="0"/>
        <w:rPr>
          <w:b/>
          <w:lang w:val="cs-CZ"/>
        </w:rPr>
      </w:pPr>
      <w:r w:rsidRPr="007D63B6">
        <w:rPr>
          <w:b/>
          <w:lang w:val="cs-CZ"/>
        </w:rPr>
        <w:t>reakci, při níž se uvolňují chemické látky tlumící bolest</w:t>
      </w:r>
    </w:p>
    <w:p w:rsidR="005255F8" w:rsidRPr="001E63E0" w:rsidRDefault="005255F8" w:rsidP="005255F8">
      <w:pPr>
        <w:numPr>
          <w:ilvl w:val="0"/>
          <w:numId w:val="156"/>
        </w:numPr>
        <w:outlineLvl w:val="0"/>
        <w:rPr>
          <w:lang w:val="cs-CZ"/>
        </w:rPr>
      </w:pPr>
      <w:r>
        <w:rPr>
          <w:lang w:val="cs-CZ"/>
        </w:rPr>
        <w:t>n</w:t>
      </w:r>
      <w:r w:rsidRPr="001E63E0">
        <w:rPr>
          <w:lang w:val="cs-CZ"/>
        </w:rPr>
        <w:t>ečekaný negativní účinek léku</w:t>
      </w:r>
    </w:p>
    <w:p w:rsidR="005255F8" w:rsidRPr="001E63E0" w:rsidRDefault="005255F8" w:rsidP="005255F8">
      <w:pPr>
        <w:numPr>
          <w:ilvl w:val="0"/>
          <w:numId w:val="156"/>
        </w:numPr>
        <w:outlineLvl w:val="0"/>
        <w:rPr>
          <w:lang w:val="cs-CZ"/>
        </w:rPr>
      </w:pPr>
      <w:r>
        <w:rPr>
          <w:lang w:val="cs-CZ"/>
        </w:rPr>
        <w:t>n</w:t>
      </w:r>
      <w:r w:rsidRPr="001E63E0">
        <w:rPr>
          <w:lang w:val="cs-CZ"/>
        </w:rPr>
        <w:t>ežádoucí psychosomatický stav</w:t>
      </w:r>
    </w:p>
    <w:p w:rsidR="005255F8" w:rsidRPr="001E63E0" w:rsidRDefault="005255F8" w:rsidP="005255F8">
      <w:pPr>
        <w:numPr>
          <w:ilvl w:val="0"/>
          <w:numId w:val="156"/>
        </w:numPr>
        <w:outlineLvl w:val="0"/>
        <w:rPr>
          <w:lang w:val="cs-CZ"/>
        </w:rPr>
      </w:pPr>
      <w:r>
        <w:rPr>
          <w:lang w:val="cs-CZ"/>
        </w:rPr>
        <w:t>z</w:t>
      </w:r>
      <w:r w:rsidRPr="001E63E0">
        <w:rPr>
          <w:lang w:val="cs-CZ"/>
        </w:rPr>
        <w:t>horšení patologických symptomů</w:t>
      </w:r>
    </w:p>
    <w:p w:rsidR="005255F8" w:rsidRDefault="005255F8" w:rsidP="005255F8">
      <w:pPr>
        <w:ind w:left="360"/>
        <w:outlineLvl w:val="0"/>
        <w:rPr>
          <w:b/>
          <w:lang w:val="cs-CZ"/>
        </w:rPr>
      </w:pPr>
    </w:p>
    <w:p w:rsidR="005255F8" w:rsidRPr="001E63E0" w:rsidRDefault="005255F8" w:rsidP="005255F8">
      <w:pPr>
        <w:outlineLvl w:val="0"/>
        <w:rPr>
          <w:b/>
          <w:lang w:val="cs-CZ"/>
        </w:rPr>
      </w:pPr>
      <w:r>
        <w:rPr>
          <w:b/>
          <w:lang w:val="cs-CZ"/>
        </w:rPr>
        <w:t xml:space="preserve">32. </w:t>
      </w:r>
      <w:r w:rsidRPr="001E63E0">
        <w:rPr>
          <w:b/>
          <w:lang w:val="cs-CZ"/>
        </w:rPr>
        <w:t>Sorrorigenii definujeme jako:</w:t>
      </w:r>
    </w:p>
    <w:p w:rsidR="005255F8" w:rsidRPr="007D63B6" w:rsidRDefault="005255F8" w:rsidP="005255F8">
      <w:pPr>
        <w:numPr>
          <w:ilvl w:val="0"/>
          <w:numId w:val="157"/>
        </w:numPr>
        <w:outlineLvl w:val="0"/>
        <w:rPr>
          <w:b/>
          <w:lang w:val="cs-CZ"/>
        </w:rPr>
      </w:pPr>
      <w:r w:rsidRPr="007D63B6">
        <w:rPr>
          <w:b/>
          <w:lang w:val="cs-CZ"/>
        </w:rPr>
        <w:t>poškození pacienta všeobecnou sestrou</w:t>
      </w:r>
    </w:p>
    <w:p w:rsidR="005255F8" w:rsidRPr="001E63E0" w:rsidRDefault="005255F8" w:rsidP="005255F8">
      <w:pPr>
        <w:numPr>
          <w:ilvl w:val="0"/>
          <w:numId w:val="157"/>
        </w:numPr>
        <w:outlineLvl w:val="0"/>
        <w:rPr>
          <w:lang w:val="cs-CZ"/>
        </w:rPr>
      </w:pPr>
      <w:r>
        <w:rPr>
          <w:lang w:val="cs-CZ"/>
        </w:rPr>
        <w:t>p</w:t>
      </w:r>
      <w:r w:rsidRPr="001E63E0">
        <w:rPr>
          <w:lang w:val="cs-CZ"/>
        </w:rPr>
        <w:t>oškození pacienta lékařem</w:t>
      </w:r>
    </w:p>
    <w:p w:rsidR="005255F8" w:rsidRPr="001E63E0" w:rsidRDefault="005255F8" w:rsidP="005255F8">
      <w:pPr>
        <w:numPr>
          <w:ilvl w:val="0"/>
          <w:numId w:val="157"/>
        </w:numPr>
        <w:outlineLvl w:val="0"/>
        <w:rPr>
          <w:lang w:val="cs-CZ"/>
        </w:rPr>
      </w:pPr>
      <w:r>
        <w:rPr>
          <w:lang w:val="cs-CZ"/>
        </w:rPr>
        <w:t>p</w:t>
      </w:r>
      <w:r w:rsidRPr="001E63E0">
        <w:rPr>
          <w:lang w:val="cs-CZ"/>
        </w:rPr>
        <w:t>oškození pacienta lékárníkem</w:t>
      </w:r>
    </w:p>
    <w:p w:rsidR="005255F8" w:rsidRDefault="005255F8" w:rsidP="005255F8">
      <w:pPr>
        <w:numPr>
          <w:ilvl w:val="0"/>
          <w:numId w:val="157"/>
        </w:numPr>
        <w:outlineLvl w:val="0"/>
        <w:rPr>
          <w:lang w:val="cs-CZ"/>
        </w:rPr>
      </w:pPr>
      <w:r>
        <w:rPr>
          <w:lang w:val="cs-CZ"/>
        </w:rPr>
        <w:t>p</w:t>
      </w:r>
      <w:r w:rsidRPr="001E63E0">
        <w:rPr>
          <w:lang w:val="cs-CZ"/>
        </w:rPr>
        <w:t>oškození pacienta léčitelem</w:t>
      </w:r>
    </w:p>
    <w:p w:rsidR="005255F8" w:rsidRPr="001E63E0" w:rsidRDefault="005255F8" w:rsidP="005255F8">
      <w:pPr>
        <w:ind w:left="360"/>
        <w:outlineLvl w:val="0"/>
        <w:rPr>
          <w:lang w:val="cs-CZ"/>
        </w:rPr>
      </w:pPr>
    </w:p>
    <w:p w:rsidR="005255F8" w:rsidRPr="001E63E0" w:rsidRDefault="005255F8" w:rsidP="005255F8">
      <w:pPr>
        <w:outlineLvl w:val="0"/>
        <w:rPr>
          <w:b/>
          <w:lang w:val="cs-CZ"/>
        </w:rPr>
      </w:pPr>
      <w:r>
        <w:rPr>
          <w:b/>
          <w:lang w:val="cs-CZ"/>
        </w:rPr>
        <w:t xml:space="preserve">33. </w:t>
      </w:r>
      <w:r w:rsidRPr="001E63E0">
        <w:rPr>
          <w:b/>
          <w:lang w:val="cs-CZ"/>
        </w:rPr>
        <w:t xml:space="preserve">Implicitní </w:t>
      </w:r>
      <w:r w:rsidRPr="003A713C">
        <w:rPr>
          <w:b/>
          <w:lang w:val="cs-CZ"/>
        </w:rPr>
        <w:t>paměť (vyberte správné tvrzení):</w:t>
      </w:r>
    </w:p>
    <w:p w:rsidR="005255F8" w:rsidRPr="001E63E0" w:rsidRDefault="005255F8" w:rsidP="005255F8">
      <w:pPr>
        <w:numPr>
          <w:ilvl w:val="0"/>
          <w:numId w:val="158"/>
        </w:numPr>
        <w:outlineLvl w:val="0"/>
        <w:rPr>
          <w:lang w:val="cs-CZ"/>
        </w:rPr>
      </w:pPr>
      <w:r>
        <w:rPr>
          <w:lang w:val="cs-CZ"/>
        </w:rPr>
        <w:t>s</w:t>
      </w:r>
      <w:r w:rsidRPr="001E63E0">
        <w:rPr>
          <w:lang w:val="cs-CZ"/>
        </w:rPr>
        <w:t>louží k uchování a využívání znalostí o slovech a pojmech, jejich vlastnostech a vzájemných vztazích</w:t>
      </w:r>
    </w:p>
    <w:p w:rsidR="005255F8" w:rsidRPr="007D63B6" w:rsidRDefault="005255F8" w:rsidP="005255F8">
      <w:pPr>
        <w:numPr>
          <w:ilvl w:val="0"/>
          <w:numId w:val="158"/>
        </w:numPr>
        <w:outlineLvl w:val="0"/>
        <w:rPr>
          <w:b/>
          <w:lang w:val="cs-CZ"/>
        </w:rPr>
      </w:pPr>
      <w:r w:rsidRPr="007D63B6">
        <w:rPr>
          <w:b/>
          <w:lang w:val="cs-CZ"/>
        </w:rPr>
        <w:t>obsahuje automatizované senzomotorické dovednosti</w:t>
      </w:r>
    </w:p>
    <w:p w:rsidR="005255F8" w:rsidRPr="001E63E0" w:rsidRDefault="005255F8" w:rsidP="005255F8">
      <w:pPr>
        <w:numPr>
          <w:ilvl w:val="0"/>
          <w:numId w:val="158"/>
        </w:numPr>
        <w:outlineLvl w:val="0"/>
        <w:rPr>
          <w:lang w:val="cs-CZ"/>
        </w:rPr>
      </w:pPr>
      <w:r>
        <w:rPr>
          <w:lang w:val="cs-CZ"/>
        </w:rPr>
        <w:t>u</w:t>
      </w:r>
      <w:r w:rsidRPr="001E63E0">
        <w:rPr>
          <w:lang w:val="cs-CZ"/>
        </w:rPr>
        <w:t>chovává události nebo příhody, které jsou prostorově umístěny, časově datovány a subjektivně prožívány</w:t>
      </w:r>
    </w:p>
    <w:p w:rsidR="005255F8" w:rsidRDefault="005255F8" w:rsidP="005255F8">
      <w:pPr>
        <w:numPr>
          <w:ilvl w:val="0"/>
          <w:numId w:val="158"/>
        </w:numPr>
        <w:outlineLvl w:val="0"/>
        <w:rPr>
          <w:lang w:val="cs-CZ"/>
        </w:rPr>
      </w:pPr>
      <w:r>
        <w:rPr>
          <w:lang w:val="cs-CZ"/>
        </w:rPr>
        <w:t>z</w:t>
      </w:r>
      <w:r w:rsidRPr="001E63E0">
        <w:rPr>
          <w:lang w:val="cs-CZ"/>
        </w:rPr>
        <w:t>ážitky jsou zde uloženy podél časové osy</w:t>
      </w:r>
    </w:p>
    <w:p w:rsidR="005255F8" w:rsidRDefault="005255F8" w:rsidP="005255F8">
      <w:pPr>
        <w:ind w:left="360"/>
        <w:outlineLvl w:val="0"/>
        <w:rPr>
          <w:lang w:val="cs-CZ"/>
        </w:rPr>
      </w:pPr>
    </w:p>
    <w:p w:rsidR="005255F8" w:rsidRPr="001E63E0" w:rsidRDefault="005255F8" w:rsidP="005255F8">
      <w:pPr>
        <w:ind w:left="360"/>
        <w:outlineLvl w:val="0"/>
        <w:rPr>
          <w:lang w:val="cs-CZ"/>
        </w:rPr>
      </w:pPr>
    </w:p>
    <w:p w:rsidR="005255F8" w:rsidRPr="001E63E0" w:rsidRDefault="005255F8" w:rsidP="005255F8">
      <w:pPr>
        <w:outlineLvl w:val="0"/>
        <w:rPr>
          <w:b/>
          <w:lang w:val="cs-CZ"/>
        </w:rPr>
      </w:pPr>
      <w:r>
        <w:rPr>
          <w:b/>
          <w:lang w:val="cs-CZ"/>
        </w:rPr>
        <w:lastRenderedPageBreak/>
        <w:t xml:space="preserve">34. </w:t>
      </w:r>
      <w:r w:rsidRPr="001E63E0">
        <w:rPr>
          <w:b/>
          <w:lang w:val="cs-CZ"/>
        </w:rPr>
        <w:t xml:space="preserve">Mezi fyziologické vlastnosti pozornosti </w:t>
      </w:r>
      <w:r w:rsidRPr="001E63E0">
        <w:rPr>
          <w:b/>
          <w:u w:val="single"/>
          <w:lang w:val="cs-CZ"/>
        </w:rPr>
        <w:t>ne</w:t>
      </w:r>
      <w:r w:rsidRPr="001E63E0">
        <w:rPr>
          <w:b/>
          <w:lang w:val="cs-CZ"/>
        </w:rPr>
        <w:t>patří:</w:t>
      </w:r>
    </w:p>
    <w:p w:rsidR="005255F8" w:rsidRPr="001E63E0" w:rsidRDefault="005255F8" w:rsidP="005255F8">
      <w:pPr>
        <w:numPr>
          <w:ilvl w:val="0"/>
          <w:numId w:val="159"/>
        </w:numPr>
        <w:outlineLvl w:val="0"/>
        <w:rPr>
          <w:lang w:val="cs-CZ"/>
        </w:rPr>
      </w:pPr>
      <w:r>
        <w:rPr>
          <w:lang w:val="cs-CZ"/>
        </w:rPr>
        <w:t>k</w:t>
      </w:r>
      <w:r w:rsidRPr="001E63E0">
        <w:rPr>
          <w:lang w:val="cs-CZ"/>
        </w:rPr>
        <w:t>oncentrace</w:t>
      </w:r>
    </w:p>
    <w:p w:rsidR="005255F8" w:rsidRPr="001E63E0" w:rsidRDefault="005255F8" w:rsidP="005255F8">
      <w:pPr>
        <w:numPr>
          <w:ilvl w:val="0"/>
          <w:numId w:val="159"/>
        </w:numPr>
        <w:outlineLvl w:val="0"/>
        <w:rPr>
          <w:lang w:val="cs-CZ"/>
        </w:rPr>
      </w:pPr>
      <w:r>
        <w:rPr>
          <w:lang w:val="cs-CZ"/>
        </w:rPr>
        <w:t>s</w:t>
      </w:r>
      <w:r w:rsidRPr="001E63E0">
        <w:rPr>
          <w:lang w:val="cs-CZ"/>
        </w:rPr>
        <w:t>elektivita</w:t>
      </w:r>
    </w:p>
    <w:p w:rsidR="005255F8" w:rsidRPr="007D63B6" w:rsidRDefault="005255F8" w:rsidP="005255F8">
      <w:pPr>
        <w:numPr>
          <w:ilvl w:val="0"/>
          <w:numId w:val="159"/>
        </w:numPr>
        <w:outlineLvl w:val="0"/>
        <w:rPr>
          <w:b/>
          <w:lang w:val="cs-CZ"/>
        </w:rPr>
      </w:pPr>
      <w:r w:rsidRPr="007D63B6">
        <w:rPr>
          <w:b/>
          <w:lang w:val="cs-CZ"/>
        </w:rPr>
        <w:t>aprosexie</w:t>
      </w:r>
    </w:p>
    <w:p w:rsidR="005255F8" w:rsidRPr="001E63E0" w:rsidRDefault="005255F8" w:rsidP="005255F8">
      <w:pPr>
        <w:numPr>
          <w:ilvl w:val="0"/>
          <w:numId w:val="159"/>
        </w:numPr>
        <w:outlineLvl w:val="0"/>
        <w:rPr>
          <w:lang w:val="cs-CZ"/>
        </w:rPr>
      </w:pPr>
      <w:r>
        <w:rPr>
          <w:lang w:val="cs-CZ"/>
        </w:rPr>
        <w:t>d</w:t>
      </w:r>
      <w:r w:rsidRPr="001E63E0">
        <w:rPr>
          <w:lang w:val="cs-CZ"/>
        </w:rPr>
        <w:t>istribuce</w:t>
      </w:r>
    </w:p>
    <w:p w:rsidR="005255F8" w:rsidRPr="00F65C47" w:rsidRDefault="005255F8" w:rsidP="005255F8">
      <w:pPr>
        <w:outlineLvl w:val="0"/>
      </w:pPr>
      <w:r w:rsidRPr="001E63E0">
        <w:t xml:space="preserve"> </w:t>
      </w:r>
    </w:p>
    <w:p w:rsidR="005255F8" w:rsidRPr="004F5C24" w:rsidRDefault="005255F8" w:rsidP="005255F8">
      <w:pPr>
        <w:outlineLvl w:val="0"/>
        <w:rPr>
          <w:b/>
          <w:lang w:val="cs-CZ"/>
        </w:rPr>
      </w:pPr>
      <w:r>
        <w:rPr>
          <w:b/>
        </w:rPr>
        <w:t xml:space="preserve">35. </w:t>
      </w:r>
      <w:r w:rsidRPr="004F5C24">
        <w:rPr>
          <w:b/>
          <w:lang w:val="cs-CZ"/>
        </w:rPr>
        <w:t>Mezi formy sociálního vyloučení menšin z majoritní společnosti patří:</w:t>
      </w:r>
    </w:p>
    <w:p w:rsidR="005255F8" w:rsidRPr="007D63B6" w:rsidRDefault="005255F8" w:rsidP="005255F8">
      <w:pPr>
        <w:numPr>
          <w:ilvl w:val="0"/>
          <w:numId w:val="160"/>
        </w:numPr>
        <w:ind w:left="360"/>
        <w:outlineLvl w:val="0"/>
        <w:rPr>
          <w:b/>
          <w:lang w:val="cs-CZ"/>
        </w:rPr>
      </w:pPr>
      <w:r w:rsidRPr="007D63B6">
        <w:rPr>
          <w:b/>
          <w:lang w:val="cs-CZ"/>
        </w:rPr>
        <w:t>segregace</w:t>
      </w:r>
    </w:p>
    <w:p w:rsidR="005255F8" w:rsidRPr="004F5C24" w:rsidRDefault="005255F8" w:rsidP="005255F8">
      <w:pPr>
        <w:numPr>
          <w:ilvl w:val="0"/>
          <w:numId w:val="160"/>
        </w:numPr>
        <w:ind w:left="360"/>
        <w:outlineLvl w:val="0"/>
        <w:rPr>
          <w:lang w:val="cs-CZ"/>
        </w:rPr>
      </w:pPr>
      <w:r w:rsidRPr="004F5C24">
        <w:rPr>
          <w:lang w:val="cs-CZ"/>
        </w:rPr>
        <w:t>identifikace</w:t>
      </w:r>
    </w:p>
    <w:p w:rsidR="005255F8" w:rsidRPr="004F5C24" w:rsidRDefault="005255F8" w:rsidP="005255F8">
      <w:pPr>
        <w:numPr>
          <w:ilvl w:val="0"/>
          <w:numId w:val="160"/>
        </w:numPr>
        <w:ind w:left="360"/>
        <w:outlineLvl w:val="0"/>
        <w:rPr>
          <w:lang w:val="cs-CZ"/>
        </w:rPr>
      </w:pPr>
      <w:r w:rsidRPr="004F5C24">
        <w:rPr>
          <w:lang w:val="cs-CZ"/>
        </w:rPr>
        <w:t xml:space="preserve">inkluze </w:t>
      </w:r>
    </w:p>
    <w:p w:rsidR="005255F8" w:rsidRPr="004F5C24" w:rsidRDefault="005255F8" w:rsidP="005255F8">
      <w:pPr>
        <w:numPr>
          <w:ilvl w:val="0"/>
          <w:numId w:val="160"/>
        </w:numPr>
        <w:ind w:left="360"/>
        <w:outlineLvl w:val="0"/>
        <w:rPr>
          <w:lang w:val="cs-CZ"/>
        </w:rPr>
      </w:pPr>
      <w:r w:rsidRPr="004F5C24">
        <w:rPr>
          <w:lang w:val="cs-CZ"/>
        </w:rPr>
        <w:t>verifikace</w:t>
      </w:r>
    </w:p>
    <w:p w:rsidR="005255F8" w:rsidRDefault="005255F8" w:rsidP="005255F8">
      <w:pPr>
        <w:outlineLvl w:val="0"/>
        <w:rPr>
          <w:b/>
        </w:rPr>
      </w:pPr>
    </w:p>
    <w:p w:rsidR="005255F8" w:rsidRPr="00144E98" w:rsidRDefault="005255F8" w:rsidP="005255F8">
      <w:pPr>
        <w:jc w:val="both"/>
        <w:rPr>
          <w:b/>
          <w:lang w:val="cs-CZ"/>
        </w:rPr>
      </w:pPr>
      <w:r>
        <w:rPr>
          <w:b/>
        </w:rPr>
        <w:t>36.</w:t>
      </w:r>
      <w:r w:rsidRPr="00144E98">
        <w:rPr>
          <w:b/>
          <w:lang w:val="cs-CZ"/>
        </w:rPr>
        <w:t xml:space="preserve"> Termín „solidarita</w:t>
      </w:r>
      <w:proofErr w:type="gramStart"/>
      <w:r w:rsidRPr="00144E98">
        <w:rPr>
          <w:b/>
          <w:lang w:val="cs-CZ"/>
        </w:rPr>
        <w:t>“ znamená</w:t>
      </w:r>
      <w:proofErr w:type="gramEnd"/>
      <w:r w:rsidRPr="00144E98">
        <w:rPr>
          <w:b/>
          <w:lang w:val="cs-CZ"/>
        </w:rPr>
        <w:t>:</w:t>
      </w:r>
    </w:p>
    <w:p w:rsidR="005255F8" w:rsidRPr="00144E98" w:rsidRDefault="005255F8" w:rsidP="005255F8">
      <w:pPr>
        <w:numPr>
          <w:ilvl w:val="0"/>
          <w:numId w:val="165"/>
        </w:numPr>
        <w:ind w:left="426" w:hanging="426"/>
        <w:contextualSpacing/>
        <w:jc w:val="both"/>
        <w:rPr>
          <w:lang w:val="cs-CZ"/>
        </w:rPr>
      </w:pPr>
      <w:r w:rsidRPr="00144E98">
        <w:rPr>
          <w:lang w:val="cs-CZ"/>
        </w:rPr>
        <w:t xml:space="preserve">přátelství, kamarádství </w:t>
      </w:r>
    </w:p>
    <w:p w:rsidR="005255F8" w:rsidRPr="00144E98" w:rsidRDefault="005255F8" w:rsidP="005255F8">
      <w:pPr>
        <w:numPr>
          <w:ilvl w:val="0"/>
          <w:numId w:val="165"/>
        </w:numPr>
        <w:ind w:left="426" w:hanging="426"/>
        <w:contextualSpacing/>
        <w:jc w:val="both"/>
        <w:rPr>
          <w:lang w:val="cs-CZ"/>
        </w:rPr>
      </w:pPr>
      <w:r w:rsidRPr="00144E98">
        <w:rPr>
          <w:lang w:val="cs-CZ"/>
        </w:rPr>
        <w:t xml:space="preserve">ochota, úslužnost </w:t>
      </w:r>
    </w:p>
    <w:p w:rsidR="005255F8" w:rsidRPr="00144E98" w:rsidRDefault="005255F8" w:rsidP="005255F8">
      <w:pPr>
        <w:numPr>
          <w:ilvl w:val="0"/>
          <w:numId w:val="165"/>
        </w:numPr>
        <w:ind w:left="426" w:hanging="426"/>
        <w:contextualSpacing/>
        <w:jc w:val="both"/>
        <w:rPr>
          <w:lang w:val="cs-CZ"/>
        </w:rPr>
      </w:pPr>
      <w:r w:rsidRPr="00144E98">
        <w:rPr>
          <w:lang w:val="cs-CZ"/>
        </w:rPr>
        <w:t>podlézavost, podbízivost</w:t>
      </w:r>
      <w:r w:rsidRPr="00144E98">
        <w:rPr>
          <w:color w:val="0000FF"/>
          <w:lang w:val="cs-CZ"/>
        </w:rPr>
        <w:t xml:space="preserve"> </w:t>
      </w:r>
    </w:p>
    <w:p w:rsidR="005255F8" w:rsidRPr="007D63B6" w:rsidRDefault="005255F8" w:rsidP="005255F8">
      <w:pPr>
        <w:numPr>
          <w:ilvl w:val="0"/>
          <w:numId w:val="165"/>
        </w:numPr>
        <w:ind w:left="426" w:hanging="426"/>
        <w:contextualSpacing/>
        <w:jc w:val="both"/>
        <w:rPr>
          <w:b/>
          <w:lang w:val="cs-CZ"/>
        </w:rPr>
      </w:pPr>
      <w:r w:rsidRPr="007D63B6">
        <w:rPr>
          <w:b/>
          <w:lang w:val="cs-CZ"/>
        </w:rPr>
        <w:t>pospolitost, soudržnost, vazba</w:t>
      </w:r>
    </w:p>
    <w:p w:rsidR="005255F8" w:rsidRPr="00144E98" w:rsidRDefault="005255F8" w:rsidP="005255F8">
      <w:pPr>
        <w:rPr>
          <w:lang w:val="cs-CZ"/>
        </w:rPr>
      </w:pPr>
    </w:p>
    <w:p w:rsidR="005255F8" w:rsidRPr="00144E98" w:rsidRDefault="005255F8" w:rsidP="005255F8">
      <w:pPr>
        <w:rPr>
          <w:b/>
          <w:lang w:val="cs-CZ"/>
        </w:rPr>
      </w:pPr>
      <w:r>
        <w:rPr>
          <w:b/>
          <w:lang w:val="cs-CZ"/>
        </w:rPr>
        <w:t xml:space="preserve">37. </w:t>
      </w:r>
      <w:r w:rsidRPr="00144E98">
        <w:rPr>
          <w:b/>
          <w:lang w:val="cs-CZ"/>
        </w:rPr>
        <w:t xml:space="preserve">Chudoba je spojována s: </w:t>
      </w:r>
    </w:p>
    <w:p w:rsidR="005255F8" w:rsidRPr="00144E98" w:rsidRDefault="005255F8" w:rsidP="005255F8">
      <w:pPr>
        <w:numPr>
          <w:ilvl w:val="0"/>
          <w:numId w:val="166"/>
        </w:numPr>
        <w:ind w:left="426" w:hanging="426"/>
        <w:contextualSpacing/>
        <w:rPr>
          <w:lang w:val="cs-CZ"/>
        </w:rPr>
      </w:pPr>
      <w:r w:rsidRPr="00144E98">
        <w:rPr>
          <w:lang w:val="cs-CZ"/>
        </w:rPr>
        <w:t>nechutí pracovat</w:t>
      </w:r>
    </w:p>
    <w:p w:rsidR="005255F8" w:rsidRPr="007D63B6" w:rsidRDefault="005255F8" w:rsidP="005255F8">
      <w:pPr>
        <w:numPr>
          <w:ilvl w:val="0"/>
          <w:numId w:val="166"/>
        </w:numPr>
        <w:ind w:left="426" w:hanging="426"/>
        <w:contextualSpacing/>
        <w:rPr>
          <w:b/>
          <w:lang w:val="cs-CZ"/>
        </w:rPr>
      </w:pPr>
      <w:r w:rsidRPr="007D63B6">
        <w:rPr>
          <w:b/>
          <w:lang w:val="cs-CZ"/>
        </w:rPr>
        <w:t>hmotnou nouzí</w:t>
      </w:r>
    </w:p>
    <w:p w:rsidR="005255F8" w:rsidRPr="00144E98" w:rsidRDefault="005255F8" w:rsidP="005255F8">
      <w:pPr>
        <w:numPr>
          <w:ilvl w:val="0"/>
          <w:numId w:val="166"/>
        </w:numPr>
        <w:ind w:left="426" w:hanging="426"/>
        <w:contextualSpacing/>
        <w:rPr>
          <w:lang w:val="cs-CZ"/>
        </w:rPr>
      </w:pPr>
      <w:r w:rsidRPr="00144E98">
        <w:rPr>
          <w:lang w:val="cs-CZ"/>
        </w:rPr>
        <w:t>nezájmem člověka o dění kolem sebe</w:t>
      </w:r>
    </w:p>
    <w:p w:rsidR="005255F8" w:rsidRPr="00144E98" w:rsidRDefault="005255F8" w:rsidP="005255F8">
      <w:pPr>
        <w:numPr>
          <w:ilvl w:val="0"/>
          <w:numId w:val="166"/>
        </w:numPr>
        <w:ind w:left="426" w:hanging="426"/>
        <w:contextualSpacing/>
        <w:rPr>
          <w:lang w:val="cs-CZ"/>
        </w:rPr>
      </w:pPr>
      <w:r w:rsidRPr="00144E98">
        <w:rPr>
          <w:lang w:val="cs-CZ"/>
        </w:rPr>
        <w:t>frustrací</w:t>
      </w:r>
    </w:p>
    <w:p w:rsidR="005255F8" w:rsidRPr="00144E98" w:rsidRDefault="005255F8" w:rsidP="005255F8">
      <w:pPr>
        <w:rPr>
          <w:lang w:val="cs-CZ"/>
        </w:rPr>
      </w:pPr>
    </w:p>
    <w:p w:rsidR="005255F8" w:rsidRPr="00144E98" w:rsidRDefault="005255F8" w:rsidP="005255F8">
      <w:pPr>
        <w:jc w:val="both"/>
        <w:rPr>
          <w:b/>
          <w:lang w:val="cs-CZ"/>
        </w:rPr>
      </w:pPr>
      <w:r>
        <w:rPr>
          <w:b/>
          <w:lang w:val="cs-CZ"/>
        </w:rPr>
        <w:t xml:space="preserve">38. </w:t>
      </w:r>
      <w:r w:rsidRPr="00144E98">
        <w:rPr>
          <w:b/>
          <w:lang w:val="cs-CZ"/>
        </w:rPr>
        <w:t xml:space="preserve">Sociální smrt je: </w:t>
      </w:r>
    </w:p>
    <w:p w:rsidR="005255F8" w:rsidRPr="007D63B6" w:rsidRDefault="005255F8" w:rsidP="005255F8">
      <w:pPr>
        <w:numPr>
          <w:ilvl w:val="0"/>
          <w:numId w:val="167"/>
        </w:numPr>
        <w:ind w:left="426" w:hanging="426"/>
        <w:jc w:val="both"/>
        <w:rPr>
          <w:b/>
          <w:lang w:val="cs-CZ"/>
        </w:rPr>
      </w:pPr>
      <w:r w:rsidRPr="007D63B6">
        <w:rPr>
          <w:b/>
          <w:lang w:val="cs-CZ"/>
        </w:rPr>
        <w:t>stav, kdy člověk sice žije, ale je neodvratně vyvázán z důležitých sociálních a interpersonálních vztahů</w:t>
      </w:r>
    </w:p>
    <w:p w:rsidR="005255F8" w:rsidRPr="00144E98" w:rsidRDefault="005255F8" w:rsidP="005255F8">
      <w:pPr>
        <w:numPr>
          <w:ilvl w:val="0"/>
          <w:numId w:val="167"/>
        </w:numPr>
        <w:ind w:left="426" w:hanging="426"/>
        <w:contextualSpacing/>
        <w:rPr>
          <w:lang w:val="cs-CZ"/>
        </w:rPr>
      </w:pPr>
      <w:r w:rsidRPr="00144E98">
        <w:rPr>
          <w:lang w:val="cs-CZ"/>
        </w:rPr>
        <w:t>úplná, trvalá a ireperabilní ztráta vědomí</w:t>
      </w:r>
    </w:p>
    <w:p w:rsidR="005255F8" w:rsidRPr="00144E98" w:rsidRDefault="005255F8" w:rsidP="005255F8">
      <w:pPr>
        <w:numPr>
          <w:ilvl w:val="0"/>
          <w:numId w:val="167"/>
        </w:numPr>
        <w:ind w:left="426" w:hanging="426"/>
        <w:contextualSpacing/>
        <w:rPr>
          <w:lang w:val="cs-CZ"/>
        </w:rPr>
      </w:pPr>
      <w:r w:rsidRPr="00144E98">
        <w:rPr>
          <w:lang w:val="cs-CZ"/>
        </w:rPr>
        <w:t>zástava srdce a dýchaní, nikoliv smrt mozku</w:t>
      </w:r>
    </w:p>
    <w:p w:rsidR="005255F8" w:rsidRPr="00144E98" w:rsidRDefault="005255F8" w:rsidP="005255F8">
      <w:pPr>
        <w:numPr>
          <w:ilvl w:val="0"/>
          <w:numId w:val="167"/>
        </w:numPr>
        <w:ind w:left="426" w:hanging="426"/>
        <w:contextualSpacing/>
        <w:rPr>
          <w:lang w:val="cs-CZ"/>
        </w:rPr>
      </w:pPr>
      <w:r w:rsidRPr="00144E98">
        <w:rPr>
          <w:bCs/>
          <w:lang w:val="cs-CZ"/>
        </w:rPr>
        <w:t>naprostá fyzická rezignace, intenzivně prožívanou beznadějí a zoufalstvím</w:t>
      </w:r>
    </w:p>
    <w:p w:rsidR="005255F8" w:rsidRPr="00144E98" w:rsidRDefault="005255F8" w:rsidP="005255F8">
      <w:pPr>
        <w:rPr>
          <w:lang w:val="cs-CZ"/>
        </w:rPr>
      </w:pPr>
    </w:p>
    <w:p w:rsidR="005255F8" w:rsidRPr="00144E98" w:rsidRDefault="005255F8" w:rsidP="005255F8">
      <w:pPr>
        <w:jc w:val="both"/>
        <w:rPr>
          <w:b/>
          <w:lang w:val="cs-CZ"/>
        </w:rPr>
      </w:pPr>
      <w:r>
        <w:rPr>
          <w:b/>
          <w:lang w:val="cs-CZ"/>
        </w:rPr>
        <w:t xml:space="preserve">39. </w:t>
      </w:r>
      <w:r w:rsidRPr="00144E98">
        <w:rPr>
          <w:b/>
          <w:lang w:val="cs-CZ"/>
        </w:rPr>
        <w:t>Termínem „konsensus“ označujeme:</w:t>
      </w:r>
    </w:p>
    <w:p w:rsidR="005255F8" w:rsidRPr="00144E98" w:rsidRDefault="005255F8" w:rsidP="005255F8">
      <w:pPr>
        <w:numPr>
          <w:ilvl w:val="0"/>
          <w:numId w:val="161"/>
        </w:numPr>
        <w:tabs>
          <w:tab w:val="num" w:pos="426"/>
        </w:tabs>
        <w:ind w:hanging="720"/>
        <w:jc w:val="both"/>
        <w:rPr>
          <w:lang w:val="cs-CZ"/>
        </w:rPr>
      </w:pPr>
      <w:r w:rsidRPr="00144E98">
        <w:rPr>
          <w:lang w:val="cs-CZ"/>
        </w:rPr>
        <w:t>debatu, diskusi, pojednání o určité záležitosti</w:t>
      </w:r>
    </w:p>
    <w:p w:rsidR="005255F8" w:rsidRPr="00144E98" w:rsidRDefault="005255F8" w:rsidP="005255F8">
      <w:pPr>
        <w:numPr>
          <w:ilvl w:val="0"/>
          <w:numId w:val="161"/>
        </w:numPr>
        <w:tabs>
          <w:tab w:val="num" w:pos="426"/>
        </w:tabs>
        <w:ind w:hanging="720"/>
        <w:jc w:val="both"/>
        <w:rPr>
          <w:lang w:val="cs-CZ"/>
        </w:rPr>
      </w:pPr>
      <w:r w:rsidRPr="00144E98">
        <w:rPr>
          <w:lang w:val="cs-CZ"/>
        </w:rPr>
        <w:t xml:space="preserve">spor, hádku, neshodnutí se </w:t>
      </w:r>
    </w:p>
    <w:p w:rsidR="005255F8" w:rsidRPr="007D63B6" w:rsidRDefault="005255F8" w:rsidP="005255F8">
      <w:pPr>
        <w:numPr>
          <w:ilvl w:val="0"/>
          <w:numId w:val="161"/>
        </w:numPr>
        <w:tabs>
          <w:tab w:val="num" w:pos="426"/>
        </w:tabs>
        <w:ind w:hanging="720"/>
        <w:jc w:val="both"/>
        <w:rPr>
          <w:b/>
          <w:lang w:val="cs-CZ"/>
        </w:rPr>
      </w:pPr>
      <w:r w:rsidRPr="007D63B6">
        <w:rPr>
          <w:b/>
          <w:lang w:val="cs-CZ"/>
        </w:rPr>
        <w:t>shodu, souhlas, sbližující se názory na určitou záležitost</w:t>
      </w:r>
    </w:p>
    <w:p w:rsidR="005255F8" w:rsidRPr="00144E98" w:rsidRDefault="005255F8" w:rsidP="005255F8">
      <w:pPr>
        <w:numPr>
          <w:ilvl w:val="0"/>
          <w:numId w:val="161"/>
        </w:numPr>
        <w:tabs>
          <w:tab w:val="num" w:pos="426"/>
        </w:tabs>
        <w:ind w:hanging="720"/>
        <w:jc w:val="both"/>
        <w:rPr>
          <w:lang w:val="cs-CZ"/>
        </w:rPr>
      </w:pPr>
      <w:r w:rsidRPr="00144E98">
        <w:rPr>
          <w:lang w:val="cs-CZ"/>
        </w:rPr>
        <w:t xml:space="preserve">podřízení se, podvolení se </w:t>
      </w:r>
    </w:p>
    <w:p w:rsidR="005255F8" w:rsidRPr="00144E98" w:rsidRDefault="005255F8" w:rsidP="005255F8">
      <w:pPr>
        <w:rPr>
          <w:lang w:val="cs-CZ"/>
        </w:rPr>
      </w:pPr>
    </w:p>
    <w:p w:rsidR="005255F8" w:rsidRPr="00144E98" w:rsidRDefault="005255F8" w:rsidP="005255F8">
      <w:pPr>
        <w:rPr>
          <w:b/>
          <w:lang w:val="cs-CZ"/>
        </w:rPr>
      </w:pPr>
      <w:r>
        <w:rPr>
          <w:b/>
          <w:lang w:val="cs-CZ"/>
        </w:rPr>
        <w:t xml:space="preserve">40. </w:t>
      </w:r>
      <w:r w:rsidRPr="00144E98">
        <w:rPr>
          <w:b/>
          <w:lang w:val="cs-CZ"/>
        </w:rPr>
        <w:t>Sociometrii využíváme ke zkoumání:</w:t>
      </w:r>
    </w:p>
    <w:p w:rsidR="005255F8" w:rsidRPr="00144E98" w:rsidRDefault="005255F8" w:rsidP="005255F8">
      <w:pPr>
        <w:numPr>
          <w:ilvl w:val="0"/>
          <w:numId w:val="162"/>
        </w:numPr>
        <w:ind w:left="426" w:hanging="426"/>
        <w:contextualSpacing/>
        <w:rPr>
          <w:lang w:val="cs-CZ"/>
        </w:rPr>
      </w:pPr>
      <w:r w:rsidRPr="00144E98">
        <w:rPr>
          <w:lang w:val="cs-CZ"/>
        </w:rPr>
        <w:t>sociální koheze skupin</w:t>
      </w:r>
    </w:p>
    <w:p w:rsidR="005255F8" w:rsidRPr="00144E98" w:rsidRDefault="005255F8" w:rsidP="005255F8">
      <w:pPr>
        <w:numPr>
          <w:ilvl w:val="0"/>
          <w:numId w:val="162"/>
        </w:numPr>
        <w:ind w:left="426" w:hanging="426"/>
        <w:contextualSpacing/>
        <w:rPr>
          <w:lang w:val="cs-CZ"/>
        </w:rPr>
      </w:pPr>
      <w:r w:rsidRPr="00144E98">
        <w:rPr>
          <w:lang w:val="cs-CZ"/>
        </w:rPr>
        <w:t>skupinové dynamiky</w:t>
      </w:r>
    </w:p>
    <w:p w:rsidR="005255F8" w:rsidRPr="00144E98" w:rsidRDefault="005255F8" w:rsidP="005255F8">
      <w:pPr>
        <w:numPr>
          <w:ilvl w:val="0"/>
          <w:numId w:val="162"/>
        </w:numPr>
        <w:ind w:left="426" w:hanging="426"/>
        <w:contextualSpacing/>
        <w:rPr>
          <w:lang w:val="cs-CZ"/>
        </w:rPr>
      </w:pPr>
      <w:r w:rsidRPr="00144E98">
        <w:rPr>
          <w:lang w:val="cs-CZ"/>
        </w:rPr>
        <w:t>sociálního habitu ve skupinách</w:t>
      </w:r>
    </w:p>
    <w:p w:rsidR="005255F8" w:rsidRPr="007D63B6" w:rsidRDefault="005255F8" w:rsidP="005255F8">
      <w:pPr>
        <w:numPr>
          <w:ilvl w:val="0"/>
          <w:numId w:val="162"/>
        </w:numPr>
        <w:ind w:left="426" w:hanging="426"/>
        <w:contextualSpacing/>
        <w:rPr>
          <w:b/>
          <w:lang w:val="cs-CZ"/>
        </w:rPr>
      </w:pPr>
      <w:r w:rsidRPr="007D63B6">
        <w:rPr>
          <w:b/>
          <w:lang w:val="cs-CZ"/>
        </w:rPr>
        <w:t>interpersonálních vztahů ve skupinách</w:t>
      </w:r>
    </w:p>
    <w:p w:rsidR="005255F8" w:rsidRPr="00144E98" w:rsidRDefault="005255F8" w:rsidP="005255F8">
      <w:pPr>
        <w:rPr>
          <w:lang w:val="cs-CZ"/>
        </w:rPr>
      </w:pPr>
    </w:p>
    <w:p w:rsidR="005255F8" w:rsidRPr="00144E98" w:rsidRDefault="005255F8" w:rsidP="005255F8">
      <w:pPr>
        <w:jc w:val="both"/>
        <w:rPr>
          <w:b/>
          <w:lang w:val="cs-CZ"/>
        </w:rPr>
      </w:pPr>
      <w:r>
        <w:rPr>
          <w:b/>
          <w:lang w:val="cs-CZ"/>
        </w:rPr>
        <w:t xml:space="preserve">41. </w:t>
      </w:r>
      <w:r w:rsidRPr="00144E98">
        <w:rPr>
          <w:b/>
          <w:lang w:val="cs-CZ"/>
        </w:rPr>
        <w:t>Cílem supervize je:</w:t>
      </w:r>
    </w:p>
    <w:p w:rsidR="005255F8" w:rsidRPr="00144E98" w:rsidRDefault="005255F8" w:rsidP="005255F8">
      <w:pPr>
        <w:numPr>
          <w:ilvl w:val="0"/>
          <w:numId w:val="163"/>
        </w:numPr>
        <w:ind w:left="426" w:hanging="426"/>
        <w:jc w:val="both"/>
        <w:rPr>
          <w:lang w:val="cs-CZ"/>
        </w:rPr>
      </w:pPr>
      <w:r w:rsidRPr="00144E98">
        <w:rPr>
          <w:lang w:val="cs-CZ"/>
        </w:rPr>
        <w:t>pomoc pracovníkům v jejich pracovním a soukromém životě</w:t>
      </w:r>
    </w:p>
    <w:p w:rsidR="005255F8" w:rsidRPr="00144E98" w:rsidRDefault="005255F8" w:rsidP="005255F8">
      <w:pPr>
        <w:numPr>
          <w:ilvl w:val="0"/>
          <w:numId w:val="163"/>
        </w:numPr>
        <w:ind w:left="426" w:hanging="426"/>
        <w:jc w:val="both"/>
        <w:rPr>
          <w:lang w:val="cs-CZ"/>
        </w:rPr>
      </w:pPr>
      <w:r w:rsidRPr="00144E98">
        <w:rPr>
          <w:lang w:val="cs-CZ"/>
        </w:rPr>
        <w:t>kontrola pracovníků při výkonu jejich zaměstnání</w:t>
      </w:r>
    </w:p>
    <w:p w:rsidR="005255F8" w:rsidRPr="007D63B6" w:rsidRDefault="005255F8" w:rsidP="005255F8">
      <w:pPr>
        <w:numPr>
          <w:ilvl w:val="0"/>
          <w:numId w:val="163"/>
        </w:numPr>
        <w:ind w:left="426" w:hanging="426"/>
        <w:jc w:val="both"/>
        <w:rPr>
          <w:b/>
          <w:lang w:val="cs-CZ"/>
        </w:rPr>
      </w:pPr>
      <w:r w:rsidRPr="007D63B6">
        <w:rPr>
          <w:b/>
          <w:lang w:val="cs-CZ"/>
        </w:rPr>
        <w:t>podpora, reflexe a rozvoj pracovníků</w:t>
      </w:r>
    </w:p>
    <w:p w:rsidR="005255F8" w:rsidRPr="00144E98" w:rsidRDefault="005255F8" w:rsidP="005255F8">
      <w:pPr>
        <w:numPr>
          <w:ilvl w:val="0"/>
          <w:numId w:val="163"/>
        </w:numPr>
        <w:ind w:left="426" w:hanging="426"/>
        <w:jc w:val="both"/>
        <w:rPr>
          <w:lang w:val="cs-CZ"/>
        </w:rPr>
      </w:pPr>
      <w:r w:rsidRPr="00144E98">
        <w:rPr>
          <w:lang w:val="cs-CZ"/>
        </w:rPr>
        <w:t>vzdělávání pracovníků v teoriích a metodách sociální práce</w:t>
      </w:r>
    </w:p>
    <w:p w:rsidR="005255F8" w:rsidRPr="00144E98" w:rsidRDefault="005255F8" w:rsidP="005255F8">
      <w:pPr>
        <w:rPr>
          <w:lang w:val="cs-CZ"/>
        </w:rPr>
      </w:pPr>
    </w:p>
    <w:p w:rsidR="005255F8" w:rsidRPr="00144E98" w:rsidRDefault="005255F8" w:rsidP="005255F8">
      <w:pPr>
        <w:rPr>
          <w:b/>
          <w:lang w:val="cs-CZ"/>
        </w:rPr>
      </w:pPr>
      <w:r>
        <w:rPr>
          <w:b/>
          <w:lang w:val="cs-CZ"/>
        </w:rPr>
        <w:t xml:space="preserve">42. </w:t>
      </w:r>
      <w:r w:rsidRPr="00144E98">
        <w:rPr>
          <w:b/>
          <w:lang w:val="cs-CZ"/>
        </w:rPr>
        <w:t>Základní systém sociálního zabezpečení v ČR tvoří:</w:t>
      </w:r>
    </w:p>
    <w:p w:rsidR="005255F8" w:rsidRPr="007D63B6" w:rsidRDefault="005255F8" w:rsidP="005255F8">
      <w:pPr>
        <w:numPr>
          <w:ilvl w:val="0"/>
          <w:numId w:val="164"/>
        </w:numPr>
        <w:ind w:left="426" w:hanging="426"/>
        <w:rPr>
          <w:b/>
          <w:lang w:val="cs-CZ"/>
        </w:rPr>
      </w:pPr>
      <w:r w:rsidRPr="007D63B6">
        <w:rPr>
          <w:b/>
          <w:lang w:val="cs-CZ"/>
        </w:rPr>
        <w:t>sociální pojištění, sociální podpora, sociální pomoc a sociální služby</w:t>
      </w:r>
    </w:p>
    <w:p w:rsidR="005255F8" w:rsidRPr="00144E98" w:rsidRDefault="005255F8" w:rsidP="005255F8">
      <w:pPr>
        <w:numPr>
          <w:ilvl w:val="0"/>
          <w:numId w:val="164"/>
        </w:numPr>
        <w:ind w:left="426" w:hanging="426"/>
        <w:rPr>
          <w:lang w:val="cs-CZ"/>
        </w:rPr>
      </w:pPr>
      <w:r w:rsidRPr="00144E98">
        <w:rPr>
          <w:lang w:val="cs-CZ"/>
        </w:rPr>
        <w:t>sociální služby, sociální prevence, sociální pojištění</w:t>
      </w:r>
    </w:p>
    <w:p w:rsidR="005255F8" w:rsidRPr="00144E98" w:rsidRDefault="005255F8" w:rsidP="005255F8">
      <w:pPr>
        <w:numPr>
          <w:ilvl w:val="0"/>
          <w:numId w:val="164"/>
        </w:numPr>
        <w:ind w:left="426" w:hanging="426"/>
        <w:rPr>
          <w:lang w:val="cs-CZ"/>
        </w:rPr>
      </w:pPr>
      <w:r w:rsidRPr="00144E98">
        <w:rPr>
          <w:lang w:val="cs-CZ"/>
        </w:rPr>
        <w:t>důchody, hmotná nouze, příspěvek na péči, sociální pomoc</w:t>
      </w:r>
    </w:p>
    <w:p w:rsidR="005255F8" w:rsidRPr="00144E98" w:rsidRDefault="005255F8" w:rsidP="005255F8">
      <w:pPr>
        <w:numPr>
          <w:ilvl w:val="0"/>
          <w:numId w:val="164"/>
        </w:numPr>
        <w:ind w:left="426" w:hanging="426"/>
        <w:rPr>
          <w:lang w:val="cs-CZ"/>
        </w:rPr>
      </w:pPr>
      <w:r w:rsidRPr="00144E98">
        <w:rPr>
          <w:lang w:val="cs-CZ"/>
        </w:rPr>
        <w:t>sociální poradenství, sociální péče, sociální služby</w:t>
      </w:r>
    </w:p>
    <w:p w:rsidR="005255F8" w:rsidRDefault="005255F8" w:rsidP="005255F8">
      <w:pPr>
        <w:outlineLvl w:val="0"/>
        <w:rPr>
          <w:b/>
        </w:rPr>
      </w:pPr>
    </w:p>
    <w:p w:rsidR="005255F8" w:rsidRDefault="005255F8" w:rsidP="005255F8">
      <w:pPr>
        <w:outlineLvl w:val="0"/>
        <w:rPr>
          <w:b/>
        </w:rPr>
      </w:pPr>
    </w:p>
    <w:p w:rsidR="005255F8" w:rsidRDefault="005255F8" w:rsidP="005255F8">
      <w:pPr>
        <w:outlineLvl w:val="0"/>
        <w:rPr>
          <w:b/>
        </w:rPr>
      </w:pPr>
    </w:p>
    <w:p w:rsidR="005255F8" w:rsidRDefault="005255F8" w:rsidP="005255F8">
      <w:pPr>
        <w:outlineLvl w:val="0"/>
        <w:rPr>
          <w:b/>
        </w:rPr>
      </w:pPr>
    </w:p>
    <w:p w:rsidR="005255F8" w:rsidRDefault="005255F8" w:rsidP="005255F8">
      <w:pPr>
        <w:outlineLvl w:val="0"/>
        <w:rPr>
          <w:b/>
        </w:rPr>
      </w:pPr>
    </w:p>
    <w:p w:rsidR="005255F8" w:rsidRPr="00723D11" w:rsidRDefault="005255F8" w:rsidP="005255F8">
      <w:pPr>
        <w:rPr>
          <w:b/>
          <w:lang w:val="cs-CZ"/>
        </w:rPr>
      </w:pPr>
      <w:r>
        <w:rPr>
          <w:b/>
        </w:rPr>
        <w:t xml:space="preserve">43. </w:t>
      </w:r>
      <w:r w:rsidRPr="00723D11">
        <w:rPr>
          <w:b/>
          <w:lang w:val="cs-CZ"/>
        </w:rPr>
        <w:t xml:space="preserve">Ministrem zdravotnictví k 14. 6. 2016 je: </w:t>
      </w:r>
    </w:p>
    <w:p w:rsidR="005255F8" w:rsidRPr="00723D11" w:rsidRDefault="005255F8" w:rsidP="005255F8">
      <w:pPr>
        <w:numPr>
          <w:ilvl w:val="0"/>
          <w:numId w:val="168"/>
        </w:numPr>
        <w:ind w:left="426" w:hanging="426"/>
        <w:contextualSpacing/>
        <w:rPr>
          <w:lang w:val="cs-CZ"/>
        </w:rPr>
      </w:pPr>
      <w:r w:rsidRPr="00723D11">
        <w:rPr>
          <w:lang w:val="cs-CZ"/>
        </w:rPr>
        <w:t>Milan Chovanec</w:t>
      </w:r>
    </w:p>
    <w:p w:rsidR="005255F8" w:rsidRPr="00723D11" w:rsidRDefault="005255F8" w:rsidP="005255F8">
      <w:pPr>
        <w:numPr>
          <w:ilvl w:val="0"/>
          <w:numId w:val="168"/>
        </w:numPr>
        <w:ind w:left="426" w:hanging="426"/>
        <w:contextualSpacing/>
        <w:rPr>
          <w:lang w:val="cs-CZ"/>
        </w:rPr>
      </w:pPr>
      <w:r w:rsidRPr="00723D11">
        <w:rPr>
          <w:lang w:val="cs-CZ"/>
        </w:rPr>
        <w:t>Marian Jurečka</w:t>
      </w:r>
    </w:p>
    <w:p w:rsidR="005255F8" w:rsidRPr="007D63B6" w:rsidRDefault="005255F8" w:rsidP="005255F8">
      <w:pPr>
        <w:numPr>
          <w:ilvl w:val="0"/>
          <w:numId w:val="168"/>
        </w:numPr>
        <w:ind w:left="426" w:hanging="426"/>
        <w:contextualSpacing/>
        <w:rPr>
          <w:b/>
          <w:lang w:val="cs-CZ"/>
        </w:rPr>
      </w:pPr>
      <w:r w:rsidRPr="007D63B6">
        <w:rPr>
          <w:b/>
          <w:lang w:val="cs-CZ"/>
        </w:rPr>
        <w:t>Svatopluk Němeček</w:t>
      </w:r>
    </w:p>
    <w:p w:rsidR="005255F8" w:rsidRPr="00723D11" w:rsidRDefault="005255F8" w:rsidP="005255F8">
      <w:pPr>
        <w:numPr>
          <w:ilvl w:val="0"/>
          <w:numId w:val="168"/>
        </w:numPr>
        <w:ind w:left="426" w:hanging="426"/>
        <w:contextualSpacing/>
        <w:rPr>
          <w:lang w:val="cs-CZ"/>
        </w:rPr>
      </w:pPr>
      <w:r w:rsidRPr="00723D11">
        <w:rPr>
          <w:lang w:val="cs-CZ"/>
        </w:rPr>
        <w:t>Robert Pelikán</w:t>
      </w:r>
    </w:p>
    <w:p w:rsidR="005255F8" w:rsidRDefault="005255F8" w:rsidP="005255F8">
      <w:pPr>
        <w:outlineLvl w:val="0"/>
        <w:rPr>
          <w:b/>
        </w:rPr>
      </w:pPr>
    </w:p>
    <w:p w:rsidR="005255F8" w:rsidRDefault="005255F8" w:rsidP="005255F8">
      <w:pPr>
        <w:outlineLvl w:val="0"/>
        <w:rPr>
          <w:b/>
        </w:rPr>
      </w:pPr>
      <w:r>
        <w:rPr>
          <w:b/>
        </w:rPr>
        <w:t xml:space="preserve">44. Prevenci jako soustavu opatření předcházení nemocem rozdělujeme </w:t>
      </w:r>
      <w:proofErr w:type="gramStart"/>
      <w:r>
        <w:rPr>
          <w:b/>
        </w:rPr>
        <w:t>na</w:t>
      </w:r>
      <w:proofErr w:type="gramEnd"/>
      <w:r>
        <w:rPr>
          <w:b/>
        </w:rPr>
        <w:t>:</w:t>
      </w:r>
    </w:p>
    <w:p w:rsidR="005255F8" w:rsidRDefault="005255F8" w:rsidP="005255F8">
      <w:r>
        <w:t xml:space="preserve">a) </w:t>
      </w:r>
      <w:proofErr w:type="gramStart"/>
      <w:r>
        <w:t>očkování</w:t>
      </w:r>
      <w:proofErr w:type="gramEnd"/>
      <w:r>
        <w:t>, sekundární, terciární</w:t>
      </w:r>
    </w:p>
    <w:p w:rsidR="005255F8" w:rsidRDefault="005255F8" w:rsidP="005255F8">
      <w:pPr>
        <w:rPr>
          <w:u w:val="single"/>
        </w:rPr>
      </w:pPr>
      <w:r>
        <w:t xml:space="preserve">b) </w:t>
      </w:r>
      <w:proofErr w:type="gramStart"/>
      <w:r w:rsidRPr="007D63B6">
        <w:rPr>
          <w:b/>
        </w:rPr>
        <w:t>primární</w:t>
      </w:r>
      <w:proofErr w:type="gramEnd"/>
      <w:r w:rsidRPr="007D63B6">
        <w:rPr>
          <w:b/>
        </w:rPr>
        <w:t>, sekundární, terciární</w:t>
      </w:r>
    </w:p>
    <w:p w:rsidR="005255F8" w:rsidRDefault="005255F8" w:rsidP="005255F8">
      <w:r>
        <w:t xml:space="preserve">c) </w:t>
      </w:r>
      <w:proofErr w:type="gramStart"/>
      <w:r>
        <w:t>primární</w:t>
      </w:r>
      <w:proofErr w:type="gramEnd"/>
      <w:r>
        <w:t>, očkování, terciární</w:t>
      </w:r>
    </w:p>
    <w:p w:rsidR="005255F8" w:rsidRDefault="005255F8" w:rsidP="005255F8">
      <w:r>
        <w:t xml:space="preserve">d) </w:t>
      </w:r>
      <w:proofErr w:type="gramStart"/>
      <w:r>
        <w:t>primární</w:t>
      </w:r>
      <w:proofErr w:type="gramEnd"/>
      <w:r>
        <w:t>, sekundární, očkování</w:t>
      </w:r>
    </w:p>
    <w:p w:rsidR="005255F8" w:rsidRDefault="005255F8" w:rsidP="005255F8">
      <w:pPr>
        <w:rPr>
          <w:iCs/>
        </w:rPr>
      </w:pPr>
    </w:p>
    <w:p w:rsidR="005255F8" w:rsidRDefault="005255F8" w:rsidP="005255F8">
      <w:pPr>
        <w:outlineLvl w:val="0"/>
        <w:rPr>
          <w:b/>
        </w:rPr>
      </w:pPr>
      <w:r>
        <w:rPr>
          <w:b/>
        </w:rPr>
        <w:t>45. Z hlediska demografie se rozumí pohybem mechanickým:</w:t>
      </w:r>
    </w:p>
    <w:p w:rsidR="005255F8" w:rsidRDefault="005255F8" w:rsidP="005255F8">
      <w:r>
        <w:t xml:space="preserve">a) </w:t>
      </w:r>
      <w:proofErr w:type="gramStart"/>
      <w:r>
        <w:t>přemísťování</w:t>
      </w:r>
      <w:proofErr w:type="gramEnd"/>
      <w:r>
        <w:t xml:space="preserve"> obyvatelstva vlivem procesu rození a umírání</w:t>
      </w:r>
    </w:p>
    <w:p w:rsidR="005255F8" w:rsidRPr="00482202" w:rsidRDefault="005255F8" w:rsidP="005255F8">
      <w:pPr>
        <w:rPr>
          <w:u w:val="single"/>
        </w:rPr>
      </w:pPr>
      <w:r>
        <w:t>b</w:t>
      </w:r>
      <w:r w:rsidRPr="004B6576">
        <w:t xml:space="preserve">) </w:t>
      </w:r>
      <w:proofErr w:type="gramStart"/>
      <w:r w:rsidRPr="007D63B6">
        <w:rPr>
          <w:b/>
        </w:rPr>
        <w:t>přemísťování</w:t>
      </w:r>
      <w:proofErr w:type="gramEnd"/>
      <w:r w:rsidRPr="007D63B6">
        <w:rPr>
          <w:b/>
        </w:rPr>
        <w:t xml:space="preserve"> obyvatelstva vlivem stěhování</w:t>
      </w:r>
    </w:p>
    <w:p w:rsidR="005255F8" w:rsidRDefault="005255F8" w:rsidP="005255F8">
      <w:r>
        <w:t xml:space="preserve">c) </w:t>
      </w:r>
      <w:proofErr w:type="gramStart"/>
      <w:r>
        <w:t>přemísťování</w:t>
      </w:r>
      <w:proofErr w:type="gramEnd"/>
      <w:r>
        <w:t xml:space="preserve"> obyvatelstva vlivem změny sociálního statutu</w:t>
      </w:r>
    </w:p>
    <w:p w:rsidR="005255F8" w:rsidRDefault="005255F8" w:rsidP="005255F8">
      <w:r>
        <w:t xml:space="preserve">d) </w:t>
      </w:r>
      <w:proofErr w:type="gramStart"/>
      <w:r>
        <w:t>přemísťování</w:t>
      </w:r>
      <w:proofErr w:type="gramEnd"/>
      <w:r>
        <w:t xml:space="preserve"> obyvatelstva vlivem změny náboženského vyznání</w:t>
      </w:r>
    </w:p>
    <w:p w:rsidR="005255F8" w:rsidRDefault="005255F8" w:rsidP="005255F8">
      <w:pPr>
        <w:rPr>
          <w:iCs/>
        </w:rPr>
      </w:pPr>
    </w:p>
    <w:p w:rsidR="005255F8" w:rsidRDefault="005255F8" w:rsidP="005255F8">
      <w:pPr>
        <w:outlineLvl w:val="0"/>
        <w:rPr>
          <w:b/>
        </w:rPr>
      </w:pPr>
      <w:r>
        <w:rPr>
          <w:b/>
        </w:rPr>
        <w:t>46. Porodnost lze definovat jako:</w:t>
      </w:r>
    </w:p>
    <w:p w:rsidR="005255F8" w:rsidRPr="0020310B" w:rsidRDefault="005255F8" w:rsidP="005255F8">
      <w:pPr>
        <w:rPr>
          <w:u w:val="single"/>
        </w:rPr>
      </w:pPr>
      <w:r>
        <w:t xml:space="preserve">a) </w:t>
      </w:r>
      <w:proofErr w:type="gramStart"/>
      <w:r w:rsidRPr="007D63B6">
        <w:rPr>
          <w:b/>
        </w:rPr>
        <w:t>počet</w:t>
      </w:r>
      <w:proofErr w:type="gramEnd"/>
      <w:r w:rsidRPr="007D63B6">
        <w:rPr>
          <w:b/>
        </w:rPr>
        <w:t xml:space="preserve"> živě narozených za rok na sledovaném území</w:t>
      </w:r>
    </w:p>
    <w:p w:rsidR="005255F8" w:rsidRDefault="005255F8" w:rsidP="005255F8">
      <w:r>
        <w:t xml:space="preserve">b) </w:t>
      </w:r>
      <w:proofErr w:type="gramStart"/>
      <w:r>
        <w:t>počet</w:t>
      </w:r>
      <w:proofErr w:type="gramEnd"/>
      <w:r>
        <w:t xml:space="preserve"> živě i mrtvě narozených za rok na sledovaném území</w:t>
      </w:r>
    </w:p>
    <w:p w:rsidR="005255F8" w:rsidRDefault="005255F8" w:rsidP="005255F8">
      <w:r>
        <w:t xml:space="preserve">c) </w:t>
      </w:r>
      <w:proofErr w:type="gramStart"/>
      <w:r>
        <w:t>počet</w:t>
      </w:r>
      <w:proofErr w:type="gramEnd"/>
      <w:r>
        <w:t xml:space="preserve"> živě i mrtvě narozených i počet potratů za rok na sledovaném území</w:t>
      </w:r>
    </w:p>
    <w:p w:rsidR="005255F8" w:rsidRDefault="005255F8" w:rsidP="005255F8">
      <w:r>
        <w:t xml:space="preserve">d) </w:t>
      </w:r>
      <w:proofErr w:type="gramStart"/>
      <w:r>
        <w:t>počet</w:t>
      </w:r>
      <w:proofErr w:type="gramEnd"/>
      <w:r>
        <w:t xml:space="preserve"> živě narozených dvojčat za rok na sledovaném území</w:t>
      </w:r>
    </w:p>
    <w:p w:rsidR="005255F8" w:rsidRDefault="005255F8" w:rsidP="005255F8">
      <w:pPr>
        <w:rPr>
          <w:iCs/>
        </w:rPr>
      </w:pPr>
    </w:p>
    <w:p w:rsidR="005255F8" w:rsidRDefault="005255F8" w:rsidP="005255F8">
      <w:pPr>
        <w:outlineLvl w:val="0"/>
        <w:rPr>
          <w:b/>
        </w:rPr>
      </w:pPr>
      <w:r>
        <w:rPr>
          <w:b/>
        </w:rPr>
        <w:t>47. Regresivní typ společnosti charakterizuje:</w:t>
      </w:r>
    </w:p>
    <w:p w:rsidR="005255F8" w:rsidRDefault="005255F8" w:rsidP="005255F8">
      <w:r>
        <w:t xml:space="preserve">a) </w:t>
      </w:r>
      <w:proofErr w:type="gramStart"/>
      <w:r>
        <w:t>všechny</w:t>
      </w:r>
      <w:proofErr w:type="gramEnd"/>
      <w:r>
        <w:t xml:space="preserve"> složky jsou vyrovnány</w:t>
      </w:r>
    </w:p>
    <w:p w:rsidR="005255F8" w:rsidRDefault="005255F8" w:rsidP="005255F8">
      <w:r>
        <w:t xml:space="preserve">b) </w:t>
      </w:r>
      <w:proofErr w:type="gramStart"/>
      <w:r>
        <w:t>dětská</w:t>
      </w:r>
      <w:proofErr w:type="gramEnd"/>
      <w:r>
        <w:t xml:space="preserve"> složka je větší než složka lidí v důchodovém věku</w:t>
      </w:r>
    </w:p>
    <w:p w:rsidR="005255F8" w:rsidRDefault="005255F8" w:rsidP="005255F8">
      <w:r>
        <w:t xml:space="preserve">c) </w:t>
      </w:r>
      <w:proofErr w:type="gramStart"/>
      <w:r>
        <w:t>dětská</w:t>
      </w:r>
      <w:proofErr w:type="gramEnd"/>
      <w:r>
        <w:t xml:space="preserve"> složka a složka lidí v důchodovém věku jsou vyrovnány</w:t>
      </w:r>
    </w:p>
    <w:p w:rsidR="005255F8" w:rsidRPr="00482202" w:rsidRDefault="005255F8" w:rsidP="005255F8">
      <w:pPr>
        <w:rPr>
          <w:u w:val="single"/>
        </w:rPr>
      </w:pPr>
      <w:r>
        <w:t>d</w:t>
      </w:r>
      <w:r w:rsidRPr="004B6576">
        <w:t xml:space="preserve">) </w:t>
      </w:r>
      <w:proofErr w:type="gramStart"/>
      <w:r w:rsidRPr="007D63B6">
        <w:rPr>
          <w:b/>
        </w:rPr>
        <w:t>složka</w:t>
      </w:r>
      <w:proofErr w:type="gramEnd"/>
      <w:r w:rsidRPr="007D63B6">
        <w:rPr>
          <w:b/>
        </w:rPr>
        <w:t xml:space="preserve"> lidí v důchodovém věku převažuje nad dětskou složkou</w:t>
      </w:r>
    </w:p>
    <w:p w:rsidR="005255F8" w:rsidRDefault="005255F8" w:rsidP="005255F8">
      <w:pPr>
        <w:rPr>
          <w:iCs/>
        </w:rPr>
      </w:pPr>
    </w:p>
    <w:p w:rsidR="005255F8" w:rsidRDefault="005255F8" w:rsidP="005255F8">
      <w:pPr>
        <w:outlineLvl w:val="0"/>
        <w:rPr>
          <w:b/>
        </w:rPr>
      </w:pPr>
      <w:r>
        <w:rPr>
          <w:b/>
        </w:rPr>
        <w:t>48. Index masculinity udává:</w:t>
      </w:r>
    </w:p>
    <w:p w:rsidR="005255F8" w:rsidRPr="00093F6A" w:rsidRDefault="005255F8" w:rsidP="005255F8">
      <w:r>
        <w:t xml:space="preserve">a) </w:t>
      </w:r>
      <w:proofErr w:type="gramStart"/>
      <w:r>
        <w:t>počet</w:t>
      </w:r>
      <w:proofErr w:type="gramEnd"/>
      <w:r>
        <w:t xml:space="preserve"> žen připadajících na 100 mužů v příslušné věkové kategorii</w:t>
      </w:r>
    </w:p>
    <w:p w:rsidR="005255F8" w:rsidRPr="00093F6A" w:rsidRDefault="005255F8" w:rsidP="005255F8">
      <w:pPr>
        <w:rPr>
          <w:u w:val="single"/>
        </w:rPr>
      </w:pPr>
      <w:r>
        <w:t>b</w:t>
      </w:r>
      <w:r w:rsidRPr="004B6576">
        <w:t xml:space="preserve">) </w:t>
      </w:r>
      <w:proofErr w:type="gramStart"/>
      <w:r w:rsidRPr="007D63B6">
        <w:rPr>
          <w:b/>
        </w:rPr>
        <w:t>počet</w:t>
      </w:r>
      <w:proofErr w:type="gramEnd"/>
      <w:r w:rsidRPr="007D63B6">
        <w:rPr>
          <w:b/>
        </w:rPr>
        <w:t xml:space="preserve"> mužů připadajících na 100 žen v příslušné věkové kategorii</w:t>
      </w:r>
    </w:p>
    <w:p w:rsidR="005255F8" w:rsidRPr="00093F6A" w:rsidRDefault="005255F8" w:rsidP="005255F8">
      <w:r>
        <w:t xml:space="preserve">c) </w:t>
      </w:r>
      <w:proofErr w:type="gramStart"/>
      <w:r>
        <w:t>počet</w:t>
      </w:r>
      <w:proofErr w:type="gramEnd"/>
      <w:r>
        <w:t xml:space="preserve"> žen připadajících na 100 mužů v dané obci</w:t>
      </w:r>
    </w:p>
    <w:p w:rsidR="005255F8" w:rsidRPr="00093F6A" w:rsidRDefault="005255F8" w:rsidP="005255F8">
      <w:r>
        <w:t xml:space="preserve">d) </w:t>
      </w:r>
      <w:proofErr w:type="gramStart"/>
      <w:r>
        <w:t>počet</w:t>
      </w:r>
      <w:proofErr w:type="gramEnd"/>
      <w:r>
        <w:t xml:space="preserve"> mužů připadajících na 100 žen v dané obci</w:t>
      </w:r>
    </w:p>
    <w:p w:rsidR="005255F8" w:rsidRDefault="005255F8" w:rsidP="005255F8">
      <w:pPr>
        <w:rPr>
          <w:iCs/>
        </w:rPr>
      </w:pPr>
    </w:p>
    <w:p w:rsidR="005255F8" w:rsidRPr="00723D11" w:rsidRDefault="005255F8" w:rsidP="005255F8">
      <w:pPr>
        <w:rPr>
          <w:b/>
          <w:iCs/>
        </w:rPr>
      </w:pPr>
      <w:r w:rsidRPr="00723D11">
        <w:rPr>
          <w:b/>
          <w:iCs/>
        </w:rPr>
        <w:t>49. Jako nejvýznamnější determinanta zdraví/nemoci bývá uváděn životní styl s vlivem přibližně:</w:t>
      </w:r>
    </w:p>
    <w:p w:rsidR="005255F8" w:rsidRPr="00723D11" w:rsidRDefault="005255F8" w:rsidP="005255F8">
      <w:pPr>
        <w:rPr>
          <w:iCs/>
        </w:rPr>
      </w:pPr>
      <w:r>
        <w:rPr>
          <w:iCs/>
        </w:rPr>
        <w:t xml:space="preserve">a) </w:t>
      </w:r>
      <w:r w:rsidRPr="007D63B6">
        <w:rPr>
          <w:b/>
          <w:iCs/>
        </w:rPr>
        <w:t>50-60 %</w:t>
      </w:r>
    </w:p>
    <w:p w:rsidR="005255F8" w:rsidRPr="00723D11" w:rsidRDefault="005255F8" w:rsidP="005255F8">
      <w:pPr>
        <w:rPr>
          <w:iCs/>
        </w:rPr>
      </w:pPr>
      <w:r w:rsidRPr="00723D11">
        <w:rPr>
          <w:iCs/>
        </w:rPr>
        <w:t>b)</w:t>
      </w:r>
      <w:r>
        <w:rPr>
          <w:iCs/>
        </w:rPr>
        <w:t xml:space="preserve"> </w:t>
      </w:r>
      <w:r w:rsidRPr="00723D11">
        <w:rPr>
          <w:iCs/>
        </w:rPr>
        <w:t>60-70 %</w:t>
      </w:r>
    </w:p>
    <w:p w:rsidR="005255F8" w:rsidRPr="00723D11" w:rsidRDefault="005255F8" w:rsidP="005255F8">
      <w:pPr>
        <w:rPr>
          <w:iCs/>
        </w:rPr>
      </w:pPr>
      <w:r w:rsidRPr="00723D11">
        <w:rPr>
          <w:iCs/>
        </w:rPr>
        <w:t>c)</w:t>
      </w:r>
      <w:r>
        <w:rPr>
          <w:iCs/>
        </w:rPr>
        <w:t xml:space="preserve"> </w:t>
      </w:r>
      <w:r w:rsidRPr="00723D11">
        <w:rPr>
          <w:iCs/>
        </w:rPr>
        <w:t>70-80 %</w:t>
      </w:r>
    </w:p>
    <w:p w:rsidR="005255F8" w:rsidRDefault="005255F8" w:rsidP="005255F8">
      <w:pPr>
        <w:rPr>
          <w:iCs/>
        </w:rPr>
      </w:pPr>
      <w:r w:rsidRPr="00723D11">
        <w:rPr>
          <w:iCs/>
        </w:rPr>
        <w:t>d)</w:t>
      </w:r>
      <w:r>
        <w:rPr>
          <w:iCs/>
        </w:rPr>
        <w:t xml:space="preserve"> </w:t>
      </w:r>
      <w:r w:rsidRPr="00723D11">
        <w:rPr>
          <w:iCs/>
        </w:rPr>
        <w:t>80-90 %</w:t>
      </w:r>
    </w:p>
    <w:p w:rsidR="005255F8" w:rsidRDefault="005255F8" w:rsidP="005255F8">
      <w:pPr>
        <w:rPr>
          <w:iCs/>
        </w:rPr>
      </w:pPr>
    </w:p>
    <w:p w:rsidR="005255F8" w:rsidRPr="00723D11" w:rsidRDefault="005255F8" w:rsidP="005255F8">
      <w:pPr>
        <w:rPr>
          <w:b/>
          <w:iCs/>
          <w:lang w:val="cs-CZ"/>
        </w:rPr>
      </w:pPr>
      <w:r w:rsidRPr="00723D11">
        <w:rPr>
          <w:b/>
          <w:iCs/>
        </w:rPr>
        <w:t xml:space="preserve">50. </w:t>
      </w:r>
      <w:r w:rsidRPr="00723D11">
        <w:rPr>
          <w:b/>
          <w:iCs/>
          <w:lang w:val="cs-CZ"/>
        </w:rPr>
        <w:t xml:space="preserve">Světový den boje proti HIV/AIDS je tradičně vyhlášen </w:t>
      </w:r>
      <w:proofErr w:type="gramStart"/>
      <w:r w:rsidRPr="00723D11">
        <w:rPr>
          <w:b/>
          <w:iCs/>
          <w:lang w:val="cs-CZ"/>
        </w:rPr>
        <w:t>na</w:t>
      </w:r>
      <w:proofErr w:type="gramEnd"/>
      <w:r w:rsidRPr="00723D11">
        <w:rPr>
          <w:b/>
          <w:iCs/>
          <w:lang w:val="cs-CZ"/>
        </w:rPr>
        <w:t xml:space="preserve"> den:</w:t>
      </w:r>
    </w:p>
    <w:p w:rsidR="005255F8" w:rsidRPr="00723D11" w:rsidRDefault="005255F8" w:rsidP="005255F8">
      <w:pPr>
        <w:numPr>
          <w:ilvl w:val="0"/>
          <w:numId w:val="169"/>
        </w:numPr>
        <w:ind w:left="360"/>
        <w:rPr>
          <w:iCs/>
          <w:lang w:val="cs-CZ"/>
        </w:rPr>
      </w:pPr>
      <w:r w:rsidRPr="00723D11">
        <w:rPr>
          <w:iCs/>
          <w:lang w:val="cs-CZ"/>
        </w:rPr>
        <w:t>1. září</w:t>
      </w:r>
    </w:p>
    <w:p w:rsidR="005255F8" w:rsidRPr="00723D11" w:rsidRDefault="005255F8" w:rsidP="005255F8">
      <w:pPr>
        <w:numPr>
          <w:ilvl w:val="0"/>
          <w:numId w:val="169"/>
        </w:numPr>
        <w:ind w:left="360"/>
        <w:rPr>
          <w:iCs/>
          <w:lang w:val="cs-CZ"/>
        </w:rPr>
      </w:pPr>
      <w:r w:rsidRPr="00723D11">
        <w:rPr>
          <w:iCs/>
          <w:lang w:val="cs-CZ"/>
        </w:rPr>
        <w:t>1. října</w:t>
      </w:r>
    </w:p>
    <w:p w:rsidR="005255F8" w:rsidRPr="00723D11" w:rsidRDefault="005255F8" w:rsidP="005255F8">
      <w:pPr>
        <w:numPr>
          <w:ilvl w:val="0"/>
          <w:numId w:val="169"/>
        </w:numPr>
        <w:ind w:left="360"/>
        <w:rPr>
          <w:iCs/>
          <w:lang w:val="cs-CZ"/>
        </w:rPr>
      </w:pPr>
      <w:r w:rsidRPr="00723D11">
        <w:rPr>
          <w:iCs/>
          <w:lang w:val="cs-CZ"/>
        </w:rPr>
        <w:t>1. listopadu</w:t>
      </w:r>
    </w:p>
    <w:p w:rsidR="005255F8" w:rsidRPr="007D63B6" w:rsidRDefault="005255F8" w:rsidP="005255F8">
      <w:pPr>
        <w:numPr>
          <w:ilvl w:val="0"/>
          <w:numId w:val="169"/>
        </w:numPr>
        <w:ind w:left="360"/>
        <w:rPr>
          <w:b/>
          <w:iCs/>
          <w:lang w:val="cs-CZ"/>
        </w:rPr>
      </w:pPr>
      <w:r w:rsidRPr="007D63B6">
        <w:rPr>
          <w:b/>
          <w:iCs/>
          <w:lang w:val="cs-CZ"/>
        </w:rPr>
        <w:t>1. prosince</w:t>
      </w:r>
    </w:p>
    <w:p w:rsidR="005255F8" w:rsidRPr="007D63B6" w:rsidRDefault="005255F8" w:rsidP="005255F8">
      <w:pPr>
        <w:rPr>
          <w:b/>
          <w:iCs/>
        </w:rPr>
      </w:pPr>
    </w:p>
    <w:p w:rsidR="005255F8" w:rsidRDefault="005255F8" w:rsidP="00820901">
      <w:pPr>
        <w:pStyle w:val="Zkladntext"/>
        <w:jc w:val="left"/>
        <w:rPr>
          <w:rFonts w:ascii="Arial Narrow" w:hAnsi="Arial Narrow"/>
          <w:b w:val="0"/>
        </w:rPr>
      </w:pPr>
    </w:p>
    <w:p w:rsidR="00E20C1D" w:rsidRDefault="00E20C1D" w:rsidP="00820901">
      <w:pPr>
        <w:pStyle w:val="Zkladntext"/>
        <w:jc w:val="left"/>
        <w:rPr>
          <w:rFonts w:ascii="Arial Narrow" w:hAnsi="Arial Narrow"/>
          <w:b w:val="0"/>
        </w:rPr>
      </w:pPr>
    </w:p>
    <w:p w:rsidR="00E20C1D" w:rsidRDefault="00E20C1D" w:rsidP="00820901">
      <w:pPr>
        <w:pStyle w:val="Zkladntext"/>
        <w:jc w:val="left"/>
        <w:rPr>
          <w:rFonts w:ascii="Arial Narrow" w:hAnsi="Arial Narrow"/>
          <w:b w:val="0"/>
        </w:rPr>
      </w:pPr>
    </w:p>
    <w:p w:rsidR="00E20C1D" w:rsidRDefault="00E20C1D" w:rsidP="00820901">
      <w:pPr>
        <w:pStyle w:val="Zkladntext"/>
        <w:jc w:val="left"/>
        <w:rPr>
          <w:rFonts w:ascii="Arial Narrow" w:hAnsi="Arial Narrow"/>
          <w:b w:val="0"/>
        </w:rPr>
      </w:pPr>
    </w:p>
    <w:p w:rsidR="00E20C1D" w:rsidRDefault="00E20C1D" w:rsidP="00820901">
      <w:pPr>
        <w:pStyle w:val="Zkladntext"/>
        <w:jc w:val="left"/>
        <w:rPr>
          <w:rFonts w:ascii="Arial Narrow" w:hAnsi="Arial Narrow"/>
          <w:b w:val="0"/>
        </w:rPr>
      </w:pPr>
    </w:p>
    <w:p w:rsidR="00E20C1D" w:rsidRPr="00151A8E" w:rsidRDefault="00E20C1D" w:rsidP="00E20C1D"/>
    <w:p w:rsidR="00E20C1D" w:rsidRPr="00151A8E" w:rsidRDefault="00E20C1D" w:rsidP="00E20C1D">
      <w:pPr>
        <w:autoSpaceDE w:val="0"/>
        <w:autoSpaceDN w:val="0"/>
        <w:adjustRightInd w:val="0"/>
        <w:jc w:val="center"/>
        <w:rPr>
          <w:rFonts w:eastAsia="Calibri"/>
          <w:highlight w:val="yellow"/>
        </w:rPr>
      </w:pPr>
      <w:r w:rsidRPr="00151A8E">
        <w:rPr>
          <w:rFonts w:eastAsia="Calibri"/>
          <w:noProof/>
          <w:highlight w:val="yellow"/>
          <w:lang w:val="cs-CZ"/>
        </w:rPr>
        <w:drawing>
          <wp:inline distT="0" distB="0" distL="0" distR="0" wp14:anchorId="71638309" wp14:editId="11A6EC6E">
            <wp:extent cx="990600" cy="895350"/>
            <wp:effectExtent l="0" t="0" r="0" b="0"/>
            <wp:docPr id="4" name="Obrázek 4" descr="Popis: http://www.upol.cz/fileadmin/user_upload/JVS/UP/znacka-cernobile-provedeni-bezne-uz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http://www.upol.cz/fileadmin/user_upload/JVS/UP/znacka-cernobile-provedeni-bezne-uzi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p>
    <w:p w:rsidR="00E20C1D" w:rsidRPr="00151A8E" w:rsidRDefault="00E20C1D" w:rsidP="00E20C1D">
      <w:pPr>
        <w:autoSpaceDE w:val="0"/>
        <w:autoSpaceDN w:val="0"/>
        <w:adjustRightInd w:val="0"/>
        <w:jc w:val="center"/>
        <w:rPr>
          <w:rFonts w:eastAsia="Calibri"/>
          <w:highlight w:val="yellow"/>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1"/>
        <w:gridCol w:w="283"/>
        <w:gridCol w:w="284"/>
        <w:gridCol w:w="283"/>
        <w:gridCol w:w="284"/>
        <w:gridCol w:w="283"/>
        <w:gridCol w:w="284"/>
        <w:gridCol w:w="283"/>
      </w:tblGrid>
      <w:tr w:rsidR="00E20C1D" w:rsidRPr="00151A8E" w:rsidTr="00F417C8">
        <w:tc>
          <w:tcPr>
            <w:tcW w:w="7196" w:type="dxa"/>
            <w:tcBorders>
              <w:top w:val="nil"/>
              <w:left w:val="nil"/>
              <w:bottom w:val="nil"/>
              <w:right w:val="single" w:sz="4" w:space="0" w:color="auto"/>
            </w:tcBorders>
            <w:shd w:val="clear" w:color="auto" w:fill="auto"/>
          </w:tcPr>
          <w:p w:rsidR="00E20C1D" w:rsidRPr="00151A8E" w:rsidRDefault="00E20C1D" w:rsidP="00F417C8">
            <w:pPr>
              <w:tabs>
                <w:tab w:val="left" w:pos="2870"/>
              </w:tabs>
              <w:jc w:val="center"/>
              <w:rPr>
                <w:rFonts w:eastAsia="Calibri"/>
              </w:rPr>
            </w:pPr>
            <w:r w:rsidRPr="00151A8E">
              <w:rPr>
                <w:rFonts w:eastAsia="Calibri"/>
              </w:rPr>
              <w:t>Univerzitní číslo uchazeče</w:t>
            </w:r>
          </w:p>
        </w:tc>
        <w:tc>
          <w:tcPr>
            <w:tcW w:w="251" w:type="dxa"/>
            <w:tcBorders>
              <w:left w:val="single" w:sz="4" w:space="0" w:color="auto"/>
            </w:tcBorders>
            <w:shd w:val="clear" w:color="auto" w:fill="auto"/>
          </w:tcPr>
          <w:p w:rsidR="00E20C1D" w:rsidRPr="00151A8E" w:rsidRDefault="00E20C1D" w:rsidP="00F417C8">
            <w:pPr>
              <w:jc w:val="center"/>
              <w:rPr>
                <w:rFonts w:eastAsia="Calibri"/>
              </w:rPr>
            </w:pPr>
          </w:p>
        </w:tc>
        <w:tc>
          <w:tcPr>
            <w:tcW w:w="283" w:type="dxa"/>
            <w:shd w:val="clear" w:color="auto" w:fill="auto"/>
          </w:tcPr>
          <w:p w:rsidR="00E20C1D" w:rsidRPr="00151A8E" w:rsidRDefault="00E20C1D" w:rsidP="00F417C8">
            <w:pPr>
              <w:jc w:val="center"/>
              <w:rPr>
                <w:rFonts w:eastAsia="Calibri"/>
              </w:rPr>
            </w:pPr>
          </w:p>
        </w:tc>
        <w:tc>
          <w:tcPr>
            <w:tcW w:w="284" w:type="dxa"/>
            <w:shd w:val="clear" w:color="auto" w:fill="auto"/>
          </w:tcPr>
          <w:p w:rsidR="00E20C1D" w:rsidRPr="00151A8E" w:rsidRDefault="00E20C1D" w:rsidP="00F417C8">
            <w:pPr>
              <w:jc w:val="center"/>
              <w:rPr>
                <w:rFonts w:eastAsia="Calibri"/>
              </w:rPr>
            </w:pPr>
          </w:p>
        </w:tc>
        <w:tc>
          <w:tcPr>
            <w:tcW w:w="283" w:type="dxa"/>
            <w:shd w:val="clear" w:color="auto" w:fill="auto"/>
          </w:tcPr>
          <w:p w:rsidR="00E20C1D" w:rsidRPr="00151A8E" w:rsidRDefault="00E20C1D" w:rsidP="00F417C8">
            <w:pPr>
              <w:jc w:val="center"/>
              <w:rPr>
                <w:rFonts w:eastAsia="Calibri"/>
              </w:rPr>
            </w:pPr>
          </w:p>
        </w:tc>
        <w:tc>
          <w:tcPr>
            <w:tcW w:w="284" w:type="dxa"/>
            <w:shd w:val="clear" w:color="auto" w:fill="auto"/>
          </w:tcPr>
          <w:p w:rsidR="00E20C1D" w:rsidRPr="00151A8E" w:rsidRDefault="00E20C1D" w:rsidP="00F417C8">
            <w:pPr>
              <w:jc w:val="center"/>
              <w:rPr>
                <w:rFonts w:eastAsia="Calibri"/>
              </w:rPr>
            </w:pPr>
          </w:p>
        </w:tc>
        <w:tc>
          <w:tcPr>
            <w:tcW w:w="283" w:type="dxa"/>
            <w:shd w:val="clear" w:color="auto" w:fill="auto"/>
          </w:tcPr>
          <w:p w:rsidR="00E20C1D" w:rsidRPr="00151A8E" w:rsidRDefault="00E20C1D" w:rsidP="00F417C8">
            <w:pPr>
              <w:jc w:val="center"/>
              <w:rPr>
                <w:rFonts w:eastAsia="Calibri"/>
              </w:rPr>
            </w:pPr>
          </w:p>
        </w:tc>
        <w:tc>
          <w:tcPr>
            <w:tcW w:w="284" w:type="dxa"/>
            <w:shd w:val="clear" w:color="auto" w:fill="auto"/>
          </w:tcPr>
          <w:p w:rsidR="00E20C1D" w:rsidRPr="00151A8E" w:rsidRDefault="00E20C1D" w:rsidP="00F417C8">
            <w:pPr>
              <w:jc w:val="center"/>
              <w:rPr>
                <w:rFonts w:eastAsia="Calibri"/>
              </w:rPr>
            </w:pPr>
          </w:p>
        </w:tc>
        <w:tc>
          <w:tcPr>
            <w:tcW w:w="283" w:type="dxa"/>
            <w:shd w:val="clear" w:color="auto" w:fill="auto"/>
          </w:tcPr>
          <w:p w:rsidR="00E20C1D" w:rsidRPr="00151A8E" w:rsidRDefault="00E20C1D" w:rsidP="00F417C8">
            <w:pPr>
              <w:jc w:val="center"/>
              <w:rPr>
                <w:rFonts w:eastAsia="Calibri"/>
              </w:rPr>
            </w:pPr>
          </w:p>
        </w:tc>
      </w:tr>
    </w:tbl>
    <w:p w:rsidR="00E20C1D" w:rsidRPr="00151A8E" w:rsidRDefault="00E20C1D" w:rsidP="00E20C1D">
      <w:pPr>
        <w:autoSpaceDE w:val="0"/>
        <w:autoSpaceDN w:val="0"/>
        <w:adjustRightInd w:val="0"/>
        <w:jc w:val="center"/>
        <w:rPr>
          <w:rFonts w:eastAsia="Calibri"/>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r w:rsidRPr="00151A8E">
        <w:rPr>
          <w:rFonts w:eastAsia="Calibri"/>
          <w:b/>
          <w:bCs/>
        </w:rPr>
        <w:t>Přijímací řízení do navazujícího magisterského studia oborů:</w:t>
      </w: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Cs/>
        </w:rPr>
      </w:pPr>
      <w:r w:rsidRPr="00151A8E">
        <w:rPr>
          <w:rFonts w:eastAsia="Calibri"/>
          <w:bCs/>
        </w:rPr>
        <w:t>Řízení volnočasových aktivit</w:t>
      </w:r>
    </w:p>
    <w:p w:rsidR="00E20C1D" w:rsidRPr="00151A8E" w:rsidRDefault="00E20C1D" w:rsidP="00E20C1D">
      <w:pPr>
        <w:autoSpaceDE w:val="0"/>
        <w:autoSpaceDN w:val="0"/>
        <w:adjustRightInd w:val="0"/>
        <w:jc w:val="center"/>
        <w:rPr>
          <w:rFonts w:eastAsia="Calibri"/>
          <w:bCs/>
        </w:rPr>
      </w:pPr>
      <w:r w:rsidRPr="00151A8E">
        <w:rPr>
          <w:rFonts w:eastAsia="Calibri"/>
          <w:bCs/>
        </w:rPr>
        <w:t>Pedagogika – sociální práce, Pedagogika – veřejná správa</w:t>
      </w: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r w:rsidRPr="00151A8E">
        <w:rPr>
          <w:rFonts w:eastAsia="Calibri"/>
          <w:b/>
          <w:bCs/>
        </w:rPr>
        <w:t>TEST Z PEDAGOGICKO – PSYCHOLOGICKÝCH DISCIPLÍN</w:t>
      </w: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jc w:val="center"/>
        <w:rPr>
          <w:rFonts w:eastAsia="Calibri"/>
          <w:b/>
          <w:bCs/>
        </w:rPr>
      </w:pPr>
      <w:r w:rsidRPr="00151A8E">
        <w:rPr>
          <w:rFonts w:eastAsia="Calibri"/>
          <w:b/>
          <w:bCs/>
        </w:rPr>
        <w:t>VARIANTA 02</w:t>
      </w:r>
    </w:p>
    <w:p w:rsidR="00E20C1D" w:rsidRPr="00151A8E" w:rsidRDefault="00E20C1D" w:rsidP="00E20C1D">
      <w:pPr>
        <w:autoSpaceDE w:val="0"/>
        <w:autoSpaceDN w:val="0"/>
        <w:adjustRightInd w:val="0"/>
        <w:jc w:val="center"/>
        <w:rPr>
          <w:rFonts w:eastAsia="Calibri"/>
          <w:b/>
          <w:bCs/>
        </w:rPr>
      </w:pPr>
    </w:p>
    <w:p w:rsidR="00E20C1D" w:rsidRPr="00151A8E" w:rsidRDefault="00E20C1D" w:rsidP="00E20C1D">
      <w:pPr>
        <w:autoSpaceDE w:val="0"/>
        <w:autoSpaceDN w:val="0"/>
        <w:adjustRightInd w:val="0"/>
        <w:rPr>
          <w:rFonts w:eastAsia="Calibri"/>
          <w:b/>
          <w:bCs/>
        </w:rPr>
      </w:pPr>
    </w:p>
    <w:p w:rsidR="00E20C1D" w:rsidRPr="00151A8E" w:rsidRDefault="00E20C1D" w:rsidP="00E20C1D">
      <w:pPr>
        <w:autoSpaceDE w:val="0"/>
        <w:autoSpaceDN w:val="0"/>
        <w:adjustRightInd w:val="0"/>
        <w:rPr>
          <w:rFonts w:eastAsia="Calibri"/>
          <w:b/>
          <w:bCs/>
        </w:rPr>
      </w:pPr>
    </w:p>
    <w:p w:rsidR="00E20C1D" w:rsidRPr="00151A8E" w:rsidRDefault="00E20C1D" w:rsidP="00E20C1D">
      <w:pPr>
        <w:autoSpaceDE w:val="0"/>
        <w:autoSpaceDN w:val="0"/>
        <w:adjustRightInd w:val="0"/>
        <w:rPr>
          <w:rFonts w:eastAsia="Calibri"/>
          <w:b/>
          <w:bCs/>
        </w:rPr>
      </w:pPr>
    </w:p>
    <w:p w:rsidR="00E20C1D" w:rsidRPr="00151A8E" w:rsidRDefault="00E20C1D" w:rsidP="00E20C1D">
      <w:pPr>
        <w:autoSpaceDE w:val="0"/>
        <w:autoSpaceDN w:val="0"/>
        <w:adjustRightInd w:val="0"/>
        <w:rPr>
          <w:rFonts w:eastAsia="Calibri"/>
          <w:b/>
          <w:bCs/>
        </w:rPr>
      </w:pPr>
    </w:p>
    <w:p w:rsidR="00E20C1D" w:rsidRPr="00151A8E" w:rsidRDefault="00E20C1D" w:rsidP="00E20C1D">
      <w:pPr>
        <w:autoSpaceDE w:val="0"/>
        <w:autoSpaceDN w:val="0"/>
        <w:adjustRightInd w:val="0"/>
        <w:rPr>
          <w:rFonts w:eastAsia="Calibri"/>
          <w:b/>
          <w:bCs/>
        </w:rPr>
      </w:pPr>
      <w:r w:rsidRPr="00151A8E">
        <w:rPr>
          <w:rFonts w:eastAsia="Calibri"/>
          <w:b/>
          <w:bCs/>
        </w:rPr>
        <w:t>Pravidla pro vyplňování:</w:t>
      </w:r>
    </w:p>
    <w:p w:rsidR="00E20C1D" w:rsidRPr="00151A8E" w:rsidRDefault="00E20C1D" w:rsidP="00E20C1D">
      <w:pPr>
        <w:autoSpaceDE w:val="0"/>
        <w:autoSpaceDN w:val="0"/>
        <w:adjustRightInd w:val="0"/>
        <w:rPr>
          <w:rFonts w:eastAsia="Calibri"/>
          <w:bCs/>
        </w:rPr>
      </w:pPr>
    </w:p>
    <w:p w:rsidR="00E20C1D" w:rsidRPr="00151A8E" w:rsidRDefault="00E20C1D" w:rsidP="00E20C1D">
      <w:pPr>
        <w:autoSpaceDE w:val="0"/>
        <w:autoSpaceDN w:val="0"/>
        <w:adjustRightInd w:val="0"/>
        <w:rPr>
          <w:rFonts w:eastAsia="Calibri"/>
          <w:bCs/>
        </w:rPr>
      </w:pPr>
      <w:r w:rsidRPr="00151A8E">
        <w:rPr>
          <w:rFonts w:eastAsia="Calibri"/>
          <w:bCs/>
        </w:rPr>
        <w:t>Vyplňte univerzitní číslo studenta/studentky (v pravém horním rohu)</w:t>
      </w:r>
    </w:p>
    <w:p w:rsidR="00E20C1D" w:rsidRPr="00151A8E" w:rsidRDefault="00E20C1D" w:rsidP="00E20C1D">
      <w:pPr>
        <w:autoSpaceDE w:val="0"/>
        <w:autoSpaceDN w:val="0"/>
        <w:adjustRightInd w:val="0"/>
        <w:rPr>
          <w:rFonts w:eastAsia="Calibri"/>
          <w:bCs/>
        </w:rPr>
      </w:pPr>
      <w:r w:rsidRPr="00151A8E">
        <w:rPr>
          <w:rFonts w:eastAsia="Calibri"/>
          <w:bCs/>
        </w:rPr>
        <w:t xml:space="preserve">Do zadání testu není povoleno cokoliv vpisovat. </w:t>
      </w:r>
    </w:p>
    <w:p w:rsidR="00E20C1D" w:rsidRPr="00151A8E" w:rsidRDefault="00E20C1D" w:rsidP="00E20C1D">
      <w:pPr>
        <w:autoSpaceDE w:val="0"/>
        <w:autoSpaceDN w:val="0"/>
        <w:adjustRightInd w:val="0"/>
        <w:rPr>
          <w:rFonts w:eastAsia="Calibri"/>
          <w:bCs/>
        </w:rPr>
      </w:pPr>
      <w:proofErr w:type="gramStart"/>
      <w:r w:rsidRPr="00151A8E">
        <w:rPr>
          <w:rFonts w:eastAsia="Calibri"/>
          <w:bCs/>
        </w:rPr>
        <w:t>Pro vyznačení odpovědí slouží žlutý odpovědní arch.</w:t>
      </w:r>
      <w:proofErr w:type="gramEnd"/>
    </w:p>
    <w:p w:rsidR="00E20C1D" w:rsidRPr="00151A8E" w:rsidRDefault="00E20C1D" w:rsidP="00E20C1D">
      <w:pPr>
        <w:autoSpaceDE w:val="0"/>
        <w:autoSpaceDN w:val="0"/>
        <w:adjustRightInd w:val="0"/>
        <w:rPr>
          <w:rFonts w:eastAsia="Calibri"/>
          <w:bCs/>
        </w:rPr>
      </w:pPr>
      <w:proofErr w:type="gramStart"/>
      <w:r w:rsidRPr="00151A8E">
        <w:rPr>
          <w:rFonts w:eastAsia="Calibri"/>
          <w:bCs/>
        </w:rPr>
        <w:t>U každé otázky vyberte vždy pouze jednu správnou odpověď.</w:t>
      </w:r>
      <w:proofErr w:type="gramEnd"/>
    </w:p>
    <w:p w:rsidR="00E20C1D" w:rsidRPr="00151A8E" w:rsidRDefault="00E20C1D" w:rsidP="00E20C1D">
      <w:pPr>
        <w:autoSpaceDE w:val="0"/>
        <w:autoSpaceDN w:val="0"/>
        <w:adjustRightInd w:val="0"/>
        <w:rPr>
          <w:rFonts w:eastAsia="Calibri"/>
          <w:bCs/>
        </w:rPr>
      </w:pPr>
    </w:p>
    <w:p w:rsidR="00E20C1D" w:rsidRPr="00151A8E" w:rsidRDefault="00E20C1D" w:rsidP="00E20C1D">
      <w:pPr>
        <w:autoSpaceDE w:val="0"/>
        <w:autoSpaceDN w:val="0"/>
        <w:adjustRightInd w:val="0"/>
        <w:rPr>
          <w:rFonts w:eastAsia="Calibri"/>
          <w:bCs/>
        </w:rPr>
      </w:pPr>
    </w:p>
    <w:p w:rsidR="00E20C1D" w:rsidRPr="00151A8E" w:rsidRDefault="00E20C1D" w:rsidP="00E20C1D">
      <w:pPr>
        <w:autoSpaceDE w:val="0"/>
        <w:autoSpaceDN w:val="0"/>
        <w:adjustRightInd w:val="0"/>
        <w:rPr>
          <w:rFonts w:eastAsia="Calibri"/>
          <w:bCs/>
        </w:rPr>
      </w:pPr>
    </w:p>
    <w:p w:rsidR="00E20C1D" w:rsidRPr="00151A8E" w:rsidRDefault="00E20C1D" w:rsidP="00E20C1D">
      <w:pPr>
        <w:autoSpaceDE w:val="0"/>
        <w:autoSpaceDN w:val="0"/>
        <w:adjustRightInd w:val="0"/>
        <w:rPr>
          <w:rFonts w:eastAsia="Calibri"/>
          <w:bCs/>
        </w:rPr>
      </w:pPr>
    </w:p>
    <w:p w:rsidR="00E20C1D" w:rsidRPr="00151A8E" w:rsidRDefault="00E20C1D" w:rsidP="00E20C1D">
      <w:pPr>
        <w:autoSpaceDE w:val="0"/>
        <w:autoSpaceDN w:val="0"/>
        <w:adjustRightInd w:val="0"/>
        <w:jc w:val="center"/>
        <w:rPr>
          <w:rFonts w:eastAsia="Calibri"/>
          <w:bCs/>
        </w:rPr>
      </w:pPr>
    </w:p>
    <w:p w:rsidR="00E20C1D" w:rsidRPr="00151A8E" w:rsidRDefault="00E20C1D" w:rsidP="00E20C1D">
      <w:pPr>
        <w:autoSpaceDE w:val="0"/>
        <w:autoSpaceDN w:val="0"/>
        <w:adjustRightInd w:val="0"/>
        <w:jc w:val="center"/>
        <w:rPr>
          <w:rFonts w:eastAsia="Calibri"/>
          <w:bCs/>
        </w:rPr>
      </w:pPr>
      <w:r w:rsidRPr="00151A8E">
        <w:rPr>
          <w:rFonts w:eastAsia="Calibri"/>
          <w:bCs/>
        </w:rPr>
        <w:t>Přijímací řízení pro akademický rok</w:t>
      </w:r>
    </w:p>
    <w:p w:rsidR="00E20C1D" w:rsidRPr="00151A8E" w:rsidRDefault="00E20C1D" w:rsidP="00E20C1D">
      <w:pPr>
        <w:autoSpaceDE w:val="0"/>
        <w:autoSpaceDN w:val="0"/>
        <w:adjustRightInd w:val="0"/>
        <w:jc w:val="center"/>
        <w:rPr>
          <w:rFonts w:eastAsia="Calibri"/>
          <w:bCs/>
        </w:rPr>
      </w:pPr>
      <w:r w:rsidRPr="00151A8E">
        <w:rPr>
          <w:rFonts w:eastAsia="Calibri"/>
          <w:bCs/>
        </w:rPr>
        <w:t>2016/2017</w:t>
      </w:r>
    </w:p>
    <w:p w:rsidR="00E20C1D" w:rsidRPr="00151A8E" w:rsidRDefault="00E20C1D" w:rsidP="00E20C1D">
      <w:pPr>
        <w:autoSpaceDE w:val="0"/>
        <w:autoSpaceDN w:val="0"/>
        <w:adjustRightInd w:val="0"/>
        <w:rPr>
          <w:rFonts w:eastAsia="Calibri"/>
          <w:b/>
          <w:bCs/>
        </w:rPr>
      </w:pPr>
    </w:p>
    <w:p w:rsidR="00E20C1D" w:rsidRDefault="00E20C1D" w:rsidP="00E20C1D">
      <w:pPr>
        <w:autoSpaceDE w:val="0"/>
        <w:autoSpaceDN w:val="0"/>
        <w:adjustRightInd w:val="0"/>
        <w:rPr>
          <w:rFonts w:eastAsia="Calibri"/>
          <w:b/>
          <w:bCs/>
          <w:highlight w:val="yellow"/>
        </w:rPr>
      </w:pPr>
    </w:p>
    <w:p w:rsidR="00E20C1D" w:rsidRDefault="00E20C1D" w:rsidP="00E20C1D">
      <w:pPr>
        <w:autoSpaceDE w:val="0"/>
        <w:autoSpaceDN w:val="0"/>
        <w:adjustRightInd w:val="0"/>
        <w:rPr>
          <w:rFonts w:eastAsia="Calibri"/>
          <w:b/>
          <w:bCs/>
          <w:highlight w:val="yellow"/>
        </w:rPr>
      </w:pPr>
    </w:p>
    <w:p w:rsidR="00E20C1D" w:rsidRDefault="00E20C1D" w:rsidP="00E20C1D">
      <w:pPr>
        <w:autoSpaceDE w:val="0"/>
        <w:autoSpaceDN w:val="0"/>
        <w:adjustRightInd w:val="0"/>
        <w:rPr>
          <w:rFonts w:eastAsia="Calibri"/>
          <w:b/>
          <w:bCs/>
          <w:highlight w:val="yellow"/>
        </w:rPr>
      </w:pPr>
    </w:p>
    <w:p w:rsidR="00E20C1D" w:rsidRDefault="00E20C1D" w:rsidP="00E20C1D">
      <w:pPr>
        <w:autoSpaceDE w:val="0"/>
        <w:autoSpaceDN w:val="0"/>
        <w:adjustRightInd w:val="0"/>
        <w:rPr>
          <w:rFonts w:eastAsia="Calibri"/>
          <w:b/>
          <w:bCs/>
          <w:highlight w:val="yellow"/>
        </w:rPr>
      </w:pPr>
    </w:p>
    <w:p w:rsidR="00E20C1D" w:rsidRDefault="00E20C1D" w:rsidP="00E20C1D">
      <w:pPr>
        <w:autoSpaceDE w:val="0"/>
        <w:autoSpaceDN w:val="0"/>
        <w:adjustRightInd w:val="0"/>
        <w:rPr>
          <w:rFonts w:eastAsia="Calibri"/>
          <w:b/>
          <w:bCs/>
          <w:highlight w:val="yellow"/>
        </w:rPr>
      </w:pPr>
    </w:p>
    <w:p w:rsidR="00E20C1D" w:rsidRDefault="00E20C1D" w:rsidP="00E20C1D">
      <w:pPr>
        <w:autoSpaceDE w:val="0"/>
        <w:autoSpaceDN w:val="0"/>
        <w:adjustRightInd w:val="0"/>
        <w:rPr>
          <w:rFonts w:eastAsia="Calibri"/>
          <w:b/>
          <w:bCs/>
          <w:highlight w:val="yellow"/>
        </w:rPr>
      </w:pPr>
    </w:p>
    <w:p w:rsidR="00E20C1D" w:rsidRDefault="00E20C1D" w:rsidP="00E20C1D">
      <w:pPr>
        <w:autoSpaceDE w:val="0"/>
        <w:autoSpaceDN w:val="0"/>
        <w:adjustRightInd w:val="0"/>
        <w:rPr>
          <w:rFonts w:eastAsia="Calibri"/>
          <w:b/>
          <w:bCs/>
          <w:highlight w:val="yellow"/>
        </w:rPr>
      </w:pPr>
    </w:p>
    <w:p w:rsidR="00E20C1D" w:rsidRPr="00151A8E" w:rsidRDefault="00E20C1D" w:rsidP="00E20C1D">
      <w:pPr>
        <w:autoSpaceDE w:val="0"/>
        <w:autoSpaceDN w:val="0"/>
        <w:adjustRightInd w:val="0"/>
        <w:rPr>
          <w:rFonts w:eastAsia="Calibri"/>
          <w:b/>
          <w:bCs/>
          <w:highlight w:val="yellow"/>
        </w:rPr>
      </w:pPr>
    </w:p>
    <w:p w:rsidR="00E20C1D" w:rsidRPr="00151A8E" w:rsidRDefault="00E20C1D" w:rsidP="00E20C1D">
      <w:pPr>
        <w:rPr>
          <w:b/>
          <w:highlight w:val="yellow"/>
          <w:lang w:val="sk-SK"/>
        </w:rPr>
      </w:pPr>
    </w:p>
    <w:p w:rsidR="00E20C1D" w:rsidRPr="00151A8E" w:rsidRDefault="00E20C1D" w:rsidP="00E20C1D">
      <w:pPr>
        <w:rPr>
          <w:b/>
          <w:highlight w:val="yellow"/>
          <w:lang w:val="sk-SK"/>
        </w:rPr>
      </w:pPr>
    </w:p>
    <w:p w:rsidR="00E20C1D" w:rsidRPr="00151A8E" w:rsidRDefault="00E20C1D" w:rsidP="00E20C1D">
      <w:pPr>
        <w:numPr>
          <w:ilvl w:val="0"/>
          <w:numId w:val="182"/>
        </w:numPr>
        <w:spacing w:line="360" w:lineRule="auto"/>
        <w:ind w:left="709"/>
        <w:jc w:val="both"/>
        <w:rPr>
          <w:sz w:val="22"/>
          <w:szCs w:val="22"/>
        </w:rPr>
      </w:pPr>
      <w:r w:rsidRPr="00151A8E">
        <w:rPr>
          <w:sz w:val="22"/>
          <w:szCs w:val="22"/>
        </w:rPr>
        <w:lastRenderedPageBreak/>
        <w:t xml:space="preserve">Autorem definice výchovy, která říká, že </w:t>
      </w:r>
      <w:r w:rsidRPr="00151A8E">
        <w:rPr>
          <w:i/>
          <w:sz w:val="22"/>
          <w:szCs w:val="22"/>
        </w:rPr>
        <w:t>„výchova je cílevědomým a záměrným vytvářením a ovlivňováním podmínek, umožňujících optimální rozvoj každého jedince v souladu s individuálními dispozicemi a stimulujících jeho vlastní snahu stát se autentickou, vnitřně integrovanou a socializovanou osobností“,</w:t>
      </w:r>
      <w:r w:rsidRPr="00151A8E">
        <w:rPr>
          <w:sz w:val="22"/>
          <w:szCs w:val="22"/>
        </w:rPr>
        <w:t xml:space="preserve"> je </w:t>
      </w:r>
    </w:p>
    <w:p w:rsidR="00E20C1D" w:rsidRPr="00151A8E" w:rsidRDefault="00E20C1D" w:rsidP="00E20C1D">
      <w:pPr>
        <w:numPr>
          <w:ilvl w:val="0"/>
          <w:numId w:val="183"/>
        </w:numPr>
        <w:spacing w:line="360" w:lineRule="auto"/>
        <w:ind w:left="709"/>
        <w:jc w:val="both"/>
        <w:rPr>
          <w:sz w:val="22"/>
          <w:szCs w:val="22"/>
        </w:rPr>
      </w:pPr>
      <w:r w:rsidRPr="00151A8E">
        <w:rPr>
          <w:sz w:val="22"/>
          <w:szCs w:val="22"/>
        </w:rPr>
        <w:t>J. Průcha</w:t>
      </w:r>
    </w:p>
    <w:p w:rsidR="00E20C1D" w:rsidRPr="00151A8E" w:rsidRDefault="00E20C1D" w:rsidP="00E20C1D">
      <w:pPr>
        <w:numPr>
          <w:ilvl w:val="0"/>
          <w:numId w:val="183"/>
        </w:numPr>
        <w:spacing w:line="360" w:lineRule="auto"/>
        <w:ind w:left="709"/>
        <w:jc w:val="both"/>
        <w:rPr>
          <w:b/>
          <w:sz w:val="22"/>
          <w:szCs w:val="22"/>
        </w:rPr>
      </w:pPr>
      <w:r w:rsidRPr="00151A8E">
        <w:rPr>
          <w:b/>
          <w:sz w:val="22"/>
          <w:szCs w:val="22"/>
        </w:rPr>
        <w:t xml:space="preserve">J. Pelikán </w:t>
      </w:r>
    </w:p>
    <w:p w:rsidR="00E20C1D" w:rsidRPr="00151A8E" w:rsidRDefault="00E20C1D" w:rsidP="00E20C1D">
      <w:pPr>
        <w:numPr>
          <w:ilvl w:val="0"/>
          <w:numId w:val="183"/>
        </w:numPr>
        <w:spacing w:line="360" w:lineRule="auto"/>
        <w:ind w:left="709"/>
        <w:jc w:val="both"/>
        <w:rPr>
          <w:sz w:val="22"/>
          <w:szCs w:val="22"/>
        </w:rPr>
      </w:pPr>
      <w:r w:rsidRPr="00151A8E">
        <w:rPr>
          <w:sz w:val="22"/>
          <w:szCs w:val="22"/>
        </w:rPr>
        <w:t>J. A. Komenský</w:t>
      </w:r>
    </w:p>
    <w:p w:rsidR="00E20C1D" w:rsidRPr="00151A8E" w:rsidRDefault="00E20C1D" w:rsidP="00E20C1D">
      <w:pPr>
        <w:numPr>
          <w:ilvl w:val="0"/>
          <w:numId w:val="183"/>
        </w:numPr>
        <w:spacing w:after="240" w:line="360" w:lineRule="auto"/>
        <w:ind w:left="709"/>
        <w:jc w:val="both"/>
        <w:rPr>
          <w:sz w:val="22"/>
          <w:szCs w:val="22"/>
        </w:rPr>
      </w:pPr>
      <w:r w:rsidRPr="00151A8E">
        <w:rPr>
          <w:sz w:val="22"/>
          <w:szCs w:val="22"/>
        </w:rPr>
        <w:t>E. Spranger</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 xml:space="preserve">Autorem díla </w:t>
      </w:r>
      <w:r w:rsidRPr="00151A8E">
        <w:rPr>
          <w:i/>
          <w:sz w:val="22"/>
          <w:szCs w:val="22"/>
        </w:rPr>
        <w:t>Demokracie a výchova</w:t>
      </w:r>
      <w:r w:rsidRPr="00151A8E">
        <w:rPr>
          <w:sz w:val="22"/>
          <w:szCs w:val="22"/>
        </w:rPr>
        <w:t xml:space="preserve"> je</w:t>
      </w:r>
    </w:p>
    <w:p w:rsidR="00E20C1D" w:rsidRPr="00151A8E" w:rsidRDefault="00E20C1D" w:rsidP="00E20C1D">
      <w:pPr>
        <w:numPr>
          <w:ilvl w:val="0"/>
          <w:numId w:val="184"/>
        </w:numPr>
        <w:spacing w:line="360" w:lineRule="auto"/>
        <w:ind w:left="709"/>
        <w:jc w:val="both"/>
        <w:rPr>
          <w:b/>
          <w:sz w:val="22"/>
          <w:szCs w:val="22"/>
        </w:rPr>
      </w:pPr>
      <w:r w:rsidRPr="00151A8E">
        <w:rPr>
          <w:b/>
          <w:sz w:val="22"/>
          <w:szCs w:val="22"/>
        </w:rPr>
        <w:t>J. Dewey</w:t>
      </w:r>
    </w:p>
    <w:p w:rsidR="00E20C1D" w:rsidRPr="00151A8E" w:rsidRDefault="00E20C1D" w:rsidP="00E20C1D">
      <w:pPr>
        <w:numPr>
          <w:ilvl w:val="0"/>
          <w:numId w:val="184"/>
        </w:numPr>
        <w:spacing w:line="360" w:lineRule="auto"/>
        <w:ind w:left="709"/>
        <w:jc w:val="both"/>
        <w:rPr>
          <w:sz w:val="22"/>
          <w:szCs w:val="22"/>
        </w:rPr>
      </w:pPr>
      <w:r w:rsidRPr="00151A8E">
        <w:rPr>
          <w:sz w:val="22"/>
          <w:szCs w:val="22"/>
        </w:rPr>
        <w:t>M. Develay</w:t>
      </w:r>
    </w:p>
    <w:p w:rsidR="00E20C1D" w:rsidRPr="00151A8E" w:rsidRDefault="00E20C1D" w:rsidP="00E20C1D">
      <w:pPr>
        <w:numPr>
          <w:ilvl w:val="0"/>
          <w:numId w:val="184"/>
        </w:numPr>
        <w:spacing w:line="360" w:lineRule="auto"/>
        <w:ind w:left="709"/>
        <w:jc w:val="both"/>
        <w:rPr>
          <w:sz w:val="22"/>
          <w:szCs w:val="22"/>
        </w:rPr>
      </w:pPr>
      <w:r w:rsidRPr="00151A8E">
        <w:rPr>
          <w:sz w:val="22"/>
          <w:szCs w:val="22"/>
        </w:rPr>
        <w:t>F. Tonucci</w:t>
      </w:r>
    </w:p>
    <w:p w:rsidR="00E20C1D" w:rsidRPr="00151A8E" w:rsidRDefault="00E20C1D" w:rsidP="00E20C1D">
      <w:pPr>
        <w:numPr>
          <w:ilvl w:val="0"/>
          <w:numId w:val="184"/>
        </w:numPr>
        <w:spacing w:after="240" w:line="360" w:lineRule="auto"/>
        <w:ind w:left="709"/>
        <w:jc w:val="both"/>
        <w:rPr>
          <w:sz w:val="22"/>
          <w:szCs w:val="22"/>
        </w:rPr>
      </w:pPr>
      <w:r w:rsidRPr="00151A8E">
        <w:rPr>
          <w:sz w:val="22"/>
          <w:szCs w:val="22"/>
        </w:rPr>
        <w:t>W. H. Kilpatrick</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Pedagogická disciplína zabývající se výchovnými a vzdělávacími cíli se nazývá</w:t>
      </w:r>
    </w:p>
    <w:p w:rsidR="00E20C1D" w:rsidRPr="00151A8E" w:rsidRDefault="00E20C1D" w:rsidP="00E20C1D">
      <w:pPr>
        <w:numPr>
          <w:ilvl w:val="0"/>
          <w:numId w:val="185"/>
        </w:numPr>
        <w:spacing w:line="360" w:lineRule="auto"/>
        <w:ind w:left="709"/>
        <w:jc w:val="both"/>
        <w:rPr>
          <w:sz w:val="22"/>
          <w:szCs w:val="22"/>
        </w:rPr>
      </w:pPr>
      <w:r w:rsidRPr="00151A8E">
        <w:rPr>
          <w:sz w:val="22"/>
          <w:szCs w:val="22"/>
        </w:rPr>
        <w:t xml:space="preserve">pedeutologie </w:t>
      </w:r>
    </w:p>
    <w:p w:rsidR="00E20C1D" w:rsidRPr="00151A8E" w:rsidRDefault="00E20C1D" w:rsidP="00E20C1D">
      <w:pPr>
        <w:numPr>
          <w:ilvl w:val="0"/>
          <w:numId w:val="185"/>
        </w:numPr>
        <w:spacing w:line="360" w:lineRule="auto"/>
        <w:ind w:left="709"/>
        <w:jc w:val="both"/>
        <w:rPr>
          <w:sz w:val="22"/>
          <w:szCs w:val="22"/>
        </w:rPr>
      </w:pPr>
      <w:r w:rsidRPr="00151A8E">
        <w:rPr>
          <w:sz w:val="22"/>
          <w:szCs w:val="22"/>
        </w:rPr>
        <w:t>pedologie</w:t>
      </w:r>
    </w:p>
    <w:p w:rsidR="00E20C1D" w:rsidRPr="00151A8E" w:rsidRDefault="00E20C1D" w:rsidP="00E20C1D">
      <w:pPr>
        <w:numPr>
          <w:ilvl w:val="0"/>
          <w:numId w:val="185"/>
        </w:numPr>
        <w:spacing w:line="360" w:lineRule="auto"/>
        <w:ind w:left="709"/>
        <w:jc w:val="both"/>
        <w:rPr>
          <w:b/>
          <w:sz w:val="22"/>
          <w:szCs w:val="22"/>
        </w:rPr>
      </w:pPr>
      <w:r w:rsidRPr="00151A8E">
        <w:rPr>
          <w:b/>
          <w:sz w:val="22"/>
          <w:szCs w:val="22"/>
        </w:rPr>
        <w:t xml:space="preserve">teleologie </w:t>
      </w:r>
    </w:p>
    <w:p w:rsidR="00E20C1D" w:rsidRPr="00151A8E" w:rsidRDefault="00E20C1D" w:rsidP="00E20C1D">
      <w:pPr>
        <w:numPr>
          <w:ilvl w:val="0"/>
          <w:numId w:val="185"/>
        </w:numPr>
        <w:spacing w:after="240" w:line="360" w:lineRule="auto"/>
        <w:ind w:left="709"/>
        <w:jc w:val="both"/>
        <w:rPr>
          <w:sz w:val="22"/>
          <w:szCs w:val="22"/>
        </w:rPr>
      </w:pPr>
      <w:r w:rsidRPr="00151A8E">
        <w:rPr>
          <w:sz w:val="22"/>
          <w:szCs w:val="22"/>
        </w:rPr>
        <w:t>teologie</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Enkulturace znamená</w:t>
      </w:r>
    </w:p>
    <w:p w:rsidR="00E20C1D" w:rsidRPr="00151A8E" w:rsidRDefault="00E20C1D" w:rsidP="00E20C1D">
      <w:pPr>
        <w:numPr>
          <w:ilvl w:val="0"/>
          <w:numId w:val="186"/>
        </w:numPr>
        <w:spacing w:line="360" w:lineRule="auto"/>
        <w:ind w:left="709"/>
        <w:jc w:val="both"/>
        <w:rPr>
          <w:b/>
          <w:sz w:val="22"/>
          <w:szCs w:val="22"/>
        </w:rPr>
      </w:pPr>
      <w:r w:rsidRPr="00151A8E">
        <w:rPr>
          <w:b/>
          <w:sz w:val="22"/>
          <w:szCs w:val="22"/>
        </w:rPr>
        <w:t xml:space="preserve">vědomé či nevědomé vrůstání do vlastní kultury </w:t>
      </w:r>
    </w:p>
    <w:p w:rsidR="00E20C1D" w:rsidRPr="00151A8E" w:rsidRDefault="00E20C1D" w:rsidP="00E20C1D">
      <w:pPr>
        <w:numPr>
          <w:ilvl w:val="0"/>
          <w:numId w:val="186"/>
        </w:numPr>
        <w:spacing w:line="360" w:lineRule="auto"/>
        <w:ind w:left="709"/>
        <w:jc w:val="both"/>
        <w:rPr>
          <w:sz w:val="22"/>
          <w:szCs w:val="22"/>
        </w:rPr>
      </w:pPr>
      <w:r w:rsidRPr="00151A8E">
        <w:rPr>
          <w:sz w:val="22"/>
          <w:szCs w:val="22"/>
        </w:rPr>
        <w:t>interakci jedince (skupiny) s jinou (cizí) kulturou</w:t>
      </w:r>
    </w:p>
    <w:p w:rsidR="00E20C1D" w:rsidRPr="00151A8E" w:rsidRDefault="00E20C1D" w:rsidP="00E20C1D">
      <w:pPr>
        <w:numPr>
          <w:ilvl w:val="0"/>
          <w:numId w:val="186"/>
        </w:numPr>
        <w:spacing w:line="360" w:lineRule="auto"/>
        <w:ind w:left="709"/>
        <w:jc w:val="both"/>
        <w:rPr>
          <w:sz w:val="22"/>
          <w:szCs w:val="22"/>
        </w:rPr>
      </w:pPr>
      <w:r w:rsidRPr="00151A8E">
        <w:rPr>
          <w:sz w:val="22"/>
          <w:szCs w:val="22"/>
        </w:rPr>
        <w:t>proces osvojování specifických forem lidského chování</w:t>
      </w:r>
    </w:p>
    <w:p w:rsidR="00E20C1D" w:rsidRPr="00151A8E" w:rsidRDefault="00E20C1D" w:rsidP="00E20C1D">
      <w:pPr>
        <w:numPr>
          <w:ilvl w:val="0"/>
          <w:numId w:val="186"/>
        </w:numPr>
        <w:spacing w:after="240" w:line="360" w:lineRule="auto"/>
        <w:ind w:left="709"/>
        <w:jc w:val="both"/>
        <w:rPr>
          <w:sz w:val="22"/>
          <w:szCs w:val="22"/>
        </w:rPr>
      </w:pPr>
      <w:r w:rsidRPr="00151A8E">
        <w:rPr>
          <w:sz w:val="22"/>
          <w:szCs w:val="22"/>
        </w:rPr>
        <w:t>intencionální proces adaptace</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 xml:space="preserve">Po roce 1989 svou činnost u nás rozvinuly tzv. </w:t>
      </w:r>
      <w:proofErr w:type="gramStart"/>
      <w:r w:rsidRPr="00151A8E">
        <w:rPr>
          <w:sz w:val="22"/>
          <w:szCs w:val="22"/>
        </w:rPr>
        <w:t>alternativní</w:t>
      </w:r>
      <w:proofErr w:type="gramEnd"/>
      <w:r w:rsidRPr="00151A8E">
        <w:rPr>
          <w:sz w:val="22"/>
          <w:szCs w:val="22"/>
        </w:rPr>
        <w:t xml:space="preserve"> školy. Významné místo mezi nimi má koncepce Jenské školy. Jejím zakladatelem (zakladatelkou) je</w:t>
      </w:r>
    </w:p>
    <w:p w:rsidR="00E20C1D" w:rsidRPr="00151A8E" w:rsidRDefault="00E20C1D" w:rsidP="00E20C1D">
      <w:pPr>
        <w:numPr>
          <w:ilvl w:val="0"/>
          <w:numId w:val="187"/>
        </w:numPr>
        <w:spacing w:line="360" w:lineRule="auto"/>
        <w:ind w:left="709"/>
        <w:jc w:val="both"/>
        <w:rPr>
          <w:sz w:val="22"/>
          <w:szCs w:val="22"/>
        </w:rPr>
      </w:pPr>
      <w:r w:rsidRPr="00151A8E">
        <w:rPr>
          <w:sz w:val="22"/>
          <w:szCs w:val="22"/>
        </w:rPr>
        <w:t>C. Freinet</w:t>
      </w:r>
    </w:p>
    <w:p w:rsidR="00E20C1D" w:rsidRPr="00151A8E" w:rsidRDefault="00E20C1D" w:rsidP="00E20C1D">
      <w:pPr>
        <w:numPr>
          <w:ilvl w:val="0"/>
          <w:numId w:val="187"/>
        </w:numPr>
        <w:spacing w:line="360" w:lineRule="auto"/>
        <w:ind w:left="709"/>
        <w:jc w:val="both"/>
        <w:rPr>
          <w:b/>
          <w:sz w:val="22"/>
          <w:szCs w:val="22"/>
        </w:rPr>
      </w:pPr>
      <w:r w:rsidRPr="00151A8E">
        <w:rPr>
          <w:b/>
          <w:sz w:val="22"/>
          <w:szCs w:val="22"/>
        </w:rPr>
        <w:t xml:space="preserve">P. Petersen </w:t>
      </w:r>
    </w:p>
    <w:p w:rsidR="00E20C1D" w:rsidRPr="00151A8E" w:rsidRDefault="00E20C1D" w:rsidP="00E20C1D">
      <w:pPr>
        <w:numPr>
          <w:ilvl w:val="0"/>
          <w:numId w:val="187"/>
        </w:numPr>
        <w:spacing w:line="360" w:lineRule="auto"/>
        <w:ind w:left="709"/>
        <w:jc w:val="both"/>
        <w:rPr>
          <w:sz w:val="22"/>
          <w:szCs w:val="22"/>
        </w:rPr>
      </w:pPr>
      <w:r w:rsidRPr="00151A8E">
        <w:rPr>
          <w:sz w:val="22"/>
          <w:szCs w:val="22"/>
        </w:rPr>
        <w:t>H. Parkhurstová</w:t>
      </w:r>
    </w:p>
    <w:p w:rsidR="00E20C1D" w:rsidRPr="00151A8E" w:rsidRDefault="00E20C1D" w:rsidP="00E20C1D">
      <w:pPr>
        <w:numPr>
          <w:ilvl w:val="0"/>
          <w:numId w:val="187"/>
        </w:numPr>
        <w:spacing w:after="240" w:line="360" w:lineRule="auto"/>
        <w:ind w:left="709"/>
        <w:jc w:val="both"/>
        <w:rPr>
          <w:sz w:val="22"/>
          <w:szCs w:val="22"/>
        </w:rPr>
      </w:pPr>
      <w:r w:rsidRPr="00151A8E">
        <w:rPr>
          <w:sz w:val="22"/>
          <w:szCs w:val="22"/>
        </w:rPr>
        <w:t>M. Montessoriová</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Daltonská škola vznikla z iniciativ</w:t>
      </w:r>
    </w:p>
    <w:p w:rsidR="00E20C1D" w:rsidRPr="00151A8E" w:rsidRDefault="00E20C1D" w:rsidP="00E20C1D">
      <w:pPr>
        <w:numPr>
          <w:ilvl w:val="0"/>
          <w:numId w:val="188"/>
        </w:numPr>
        <w:spacing w:line="360" w:lineRule="auto"/>
        <w:ind w:left="709"/>
        <w:jc w:val="both"/>
        <w:rPr>
          <w:b/>
          <w:sz w:val="22"/>
          <w:szCs w:val="22"/>
        </w:rPr>
      </w:pPr>
      <w:r w:rsidRPr="00151A8E">
        <w:rPr>
          <w:b/>
          <w:sz w:val="22"/>
          <w:szCs w:val="22"/>
        </w:rPr>
        <w:t xml:space="preserve">H. Parkhurstové </w:t>
      </w:r>
    </w:p>
    <w:p w:rsidR="00E20C1D" w:rsidRPr="00151A8E" w:rsidRDefault="00E20C1D" w:rsidP="00E20C1D">
      <w:pPr>
        <w:numPr>
          <w:ilvl w:val="0"/>
          <w:numId w:val="188"/>
        </w:numPr>
        <w:spacing w:line="360" w:lineRule="auto"/>
        <w:ind w:left="709"/>
        <w:jc w:val="both"/>
        <w:rPr>
          <w:sz w:val="22"/>
          <w:szCs w:val="22"/>
        </w:rPr>
      </w:pPr>
      <w:r w:rsidRPr="00151A8E">
        <w:rPr>
          <w:sz w:val="22"/>
          <w:szCs w:val="22"/>
        </w:rPr>
        <w:t>M. Montessoriové</w:t>
      </w:r>
    </w:p>
    <w:p w:rsidR="00E20C1D" w:rsidRPr="00151A8E" w:rsidRDefault="00E20C1D" w:rsidP="00E20C1D">
      <w:pPr>
        <w:numPr>
          <w:ilvl w:val="0"/>
          <w:numId w:val="188"/>
        </w:numPr>
        <w:spacing w:line="360" w:lineRule="auto"/>
        <w:ind w:left="709"/>
        <w:jc w:val="both"/>
        <w:rPr>
          <w:sz w:val="22"/>
          <w:szCs w:val="22"/>
        </w:rPr>
      </w:pPr>
      <w:r w:rsidRPr="00151A8E">
        <w:rPr>
          <w:sz w:val="22"/>
          <w:szCs w:val="22"/>
        </w:rPr>
        <w:t>C. Freineta</w:t>
      </w:r>
    </w:p>
    <w:p w:rsidR="00E20C1D" w:rsidRDefault="00E20C1D" w:rsidP="00E20C1D">
      <w:pPr>
        <w:numPr>
          <w:ilvl w:val="0"/>
          <w:numId w:val="188"/>
        </w:numPr>
        <w:spacing w:after="240" w:line="360" w:lineRule="auto"/>
        <w:ind w:left="709"/>
        <w:jc w:val="both"/>
        <w:rPr>
          <w:sz w:val="22"/>
          <w:szCs w:val="22"/>
        </w:rPr>
      </w:pPr>
      <w:r w:rsidRPr="00151A8E">
        <w:rPr>
          <w:sz w:val="22"/>
          <w:szCs w:val="22"/>
        </w:rPr>
        <w:t>R. Steinera</w:t>
      </w:r>
    </w:p>
    <w:p w:rsidR="00E20C1D" w:rsidRDefault="00E20C1D" w:rsidP="00E20C1D">
      <w:pPr>
        <w:spacing w:after="240" w:line="360" w:lineRule="auto"/>
        <w:jc w:val="both"/>
        <w:rPr>
          <w:sz w:val="22"/>
          <w:szCs w:val="22"/>
        </w:rPr>
      </w:pPr>
    </w:p>
    <w:p w:rsidR="00E20C1D" w:rsidRDefault="00E20C1D" w:rsidP="00E20C1D">
      <w:pPr>
        <w:spacing w:after="240" w:line="360" w:lineRule="auto"/>
        <w:jc w:val="both"/>
        <w:rPr>
          <w:sz w:val="22"/>
          <w:szCs w:val="22"/>
        </w:rPr>
      </w:pPr>
    </w:p>
    <w:p w:rsidR="00E20C1D" w:rsidRPr="00151A8E" w:rsidRDefault="00E20C1D" w:rsidP="00E20C1D">
      <w:pPr>
        <w:spacing w:after="240" w:line="360" w:lineRule="auto"/>
        <w:jc w:val="both"/>
        <w:rPr>
          <w:sz w:val="22"/>
          <w:szCs w:val="22"/>
        </w:rPr>
      </w:pPr>
    </w:p>
    <w:p w:rsidR="00E20C1D" w:rsidRPr="00151A8E" w:rsidRDefault="00E20C1D" w:rsidP="00E20C1D">
      <w:pPr>
        <w:numPr>
          <w:ilvl w:val="0"/>
          <w:numId w:val="182"/>
        </w:numPr>
        <w:spacing w:line="360" w:lineRule="auto"/>
        <w:ind w:left="709"/>
        <w:jc w:val="both"/>
        <w:rPr>
          <w:sz w:val="22"/>
          <w:szCs w:val="22"/>
        </w:rPr>
      </w:pPr>
      <w:r w:rsidRPr="00151A8E">
        <w:rPr>
          <w:sz w:val="22"/>
          <w:szCs w:val="22"/>
        </w:rPr>
        <w:lastRenderedPageBreak/>
        <w:t>Podle Platóna jsou třemi základními ctnostmi etiky</w:t>
      </w:r>
    </w:p>
    <w:p w:rsidR="00E20C1D" w:rsidRPr="00151A8E" w:rsidRDefault="00E20C1D" w:rsidP="00E20C1D">
      <w:pPr>
        <w:numPr>
          <w:ilvl w:val="0"/>
          <w:numId w:val="189"/>
        </w:numPr>
        <w:spacing w:line="360" w:lineRule="auto"/>
        <w:ind w:left="709"/>
        <w:jc w:val="both"/>
        <w:rPr>
          <w:sz w:val="22"/>
          <w:szCs w:val="22"/>
        </w:rPr>
      </w:pPr>
      <w:r w:rsidRPr="00151A8E">
        <w:rPr>
          <w:sz w:val="22"/>
          <w:szCs w:val="22"/>
        </w:rPr>
        <w:t>spravedlnost, statečnost, vzdělanost</w:t>
      </w:r>
    </w:p>
    <w:p w:rsidR="00E20C1D" w:rsidRPr="00151A8E" w:rsidRDefault="00E20C1D" w:rsidP="00E20C1D">
      <w:pPr>
        <w:numPr>
          <w:ilvl w:val="0"/>
          <w:numId w:val="189"/>
        </w:numPr>
        <w:spacing w:line="360" w:lineRule="auto"/>
        <w:ind w:left="709"/>
        <w:jc w:val="both"/>
        <w:rPr>
          <w:sz w:val="22"/>
          <w:szCs w:val="22"/>
        </w:rPr>
      </w:pPr>
      <w:r w:rsidRPr="00151A8E">
        <w:rPr>
          <w:sz w:val="22"/>
          <w:szCs w:val="22"/>
        </w:rPr>
        <w:t>hrdinství, statečnost, duševní bohatství</w:t>
      </w:r>
    </w:p>
    <w:p w:rsidR="00E20C1D" w:rsidRPr="00151A8E" w:rsidRDefault="00E20C1D" w:rsidP="00E20C1D">
      <w:pPr>
        <w:numPr>
          <w:ilvl w:val="0"/>
          <w:numId w:val="189"/>
        </w:numPr>
        <w:spacing w:line="360" w:lineRule="auto"/>
        <w:ind w:left="709"/>
        <w:jc w:val="both"/>
        <w:rPr>
          <w:b/>
          <w:sz w:val="22"/>
          <w:szCs w:val="22"/>
        </w:rPr>
      </w:pPr>
      <w:r w:rsidRPr="00151A8E">
        <w:rPr>
          <w:b/>
          <w:sz w:val="22"/>
          <w:szCs w:val="22"/>
        </w:rPr>
        <w:t xml:space="preserve">moudrost, statečnost, uměřenost </w:t>
      </w:r>
    </w:p>
    <w:p w:rsidR="00E20C1D" w:rsidRPr="00151A8E" w:rsidRDefault="00E20C1D" w:rsidP="00E20C1D">
      <w:pPr>
        <w:numPr>
          <w:ilvl w:val="0"/>
          <w:numId w:val="189"/>
        </w:numPr>
        <w:spacing w:after="240" w:line="360" w:lineRule="auto"/>
        <w:ind w:left="709"/>
        <w:jc w:val="both"/>
        <w:rPr>
          <w:sz w:val="22"/>
          <w:szCs w:val="22"/>
        </w:rPr>
      </w:pPr>
      <w:r w:rsidRPr="00151A8E">
        <w:rPr>
          <w:sz w:val="22"/>
          <w:szCs w:val="22"/>
        </w:rPr>
        <w:t>spravedlnost, statečnost, vzdělání</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Mezi aktivizační didaktické metody patří</w:t>
      </w:r>
    </w:p>
    <w:p w:rsidR="00E20C1D" w:rsidRPr="00151A8E" w:rsidRDefault="00E20C1D" w:rsidP="00E20C1D">
      <w:pPr>
        <w:numPr>
          <w:ilvl w:val="0"/>
          <w:numId w:val="190"/>
        </w:numPr>
        <w:spacing w:line="360" w:lineRule="auto"/>
        <w:ind w:left="709"/>
        <w:jc w:val="both"/>
        <w:rPr>
          <w:b/>
          <w:sz w:val="22"/>
          <w:szCs w:val="22"/>
        </w:rPr>
      </w:pPr>
      <w:r w:rsidRPr="00151A8E">
        <w:rPr>
          <w:b/>
          <w:sz w:val="22"/>
          <w:szCs w:val="22"/>
        </w:rPr>
        <w:t xml:space="preserve">dramatizace, mikroteaching, brainwriting </w:t>
      </w:r>
    </w:p>
    <w:p w:rsidR="00E20C1D" w:rsidRPr="00151A8E" w:rsidRDefault="00E20C1D" w:rsidP="00E20C1D">
      <w:pPr>
        <w:numPr>
          <w:ilvl w:val="0"/>
          <w:numId w:val="190"/>
        </w:numPr>
        <w:spacing w:line="360" w:lineRule="auto"/>
        <w:ind w:left="709"/>
        <w:jc w:val="both"/>
        <w:rPr>
          <w:sz w:val="22"/>
          <w:szCs w:val="22"/>
        </w:rPr>
      </w:pPr>
      <w:r w:rsidRPr="00151A8E">
        <w:rPr>
          <w:sz w:val="22"/>
          <w:szCs w:val="22"/>
        </w:rPr>
        <w:t>inscenace, skupinové a kooperativní učení</w:t>
      </w:r>
    </w:p>
    <w:p w:rsidR="00E20C1D" w:rsidRPr="00151A8E" w:rsidRDefault="00E20C1D" w:rsidP="00E20C1D">
      <w:pPr>
        <w:numPr>
          <w:ilvl w:val="0"/>
          <w:numId w:val="190"/>
        </w:numPr>
        <w:spacing w:line="360" w:lineRule="auto"/>
        <w:ind w:left="709"/>
        <w:jc w:val="both"/>
        <w:rPr>
          <w:sz w:val="22"/>
          <w:szCs w:val="22"/>
        </w:rPr>
      </w:pPr>
      <w:r w:rsidRPr="00151A8E">
        <w:rPr>
          <w:sz w:val="22"/>
          <w:szCs w:val="22"/>
        </w:rPr>
        <w:t>vyprávění, skupinové a kooperativní učení</w:t>
      </w:r>
    </w:p>
    <w:p w:rsidR="00E20C1D" w:rsidRPr="00151A8E" w:rsidRDefault="00E20C1D" w:rsidP="00E20C1D">
      <w:pPr>
        <w:pStyle w:val="Odstavecseseznamem"/>
        <w:numPr>
          <w:ilvl w:val="0"/>
          <w:numId w:val="190"/>
        </w:numPr>
        <w:spacing w:line="360" w:lineRule="auto"/>
        <w:ind w:left="709"/>
        <w:rPr>
          <w:rFonts w:ascii="Times New Roman" w:hAnsi="Times New Roman"/>
        </w:rPr>
      </w:pPr>
      <w:r w:rsidRPr="00151A8E">
        <w:rPr>
          <w:rFonts w:ascii="Times New Roman" w:hAnsi="Times New Roman"/>
        </w:rPr>
        <w:t>vyprávění, dramatizace, přednáška</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 xml:space="preserve">Prvním mezinárodním dokumentem, který kodifikuje práva dítěte formou smlouvy, je Úmluva </w:t>
      </w:r>
      <w:r w:rsidRPr="00151A8E">
        <w:rPr>
          <w:sz w:val="22"/>
          <w:szCs w:val="22"/>
        </w:rPr>
        <w:br/>
        <w:t>o právech dítěte. Valné shromáždění OSN ji schválilo v roce</w:t>
      </w:r>
    </w:p>
    <w:p w:rsidR="00E20C1D" w:rsidRPr="00151A8E" w:rsidRDefault="00E20C1D" w:rsidP="00E20C1D">
      <w:pPr>
        <w:numPr>
          <w:ilvl w:val="0"/>
          <w:numId w:val="191"/>
        </w:numPr>
        <w:spacing w:line="360" w:lineRule="auto"/>
        <w:ind w:left="709"/>
        <w:jc w:val="both"/>
        <w:rPr>
          <w:sz w:val="22"/>
          <w:szCs w:val="22"/>
        </w:rPr>
      </w:pPr>
      <w:r w:rsidRPr="00151A8E">
        <w:rPr>
          <w:sz w:val="22"/>
          <w:szCs w:val="22"/>
        </w:rPr>
        <w:t>1946</w:t>
      </w:r>
    </w:p>
    <w:p w:rsidR="00E20C1D" w:rsidRPr="00151A8E" w:rsidRDefault="00E20C1D" w:rsidP="00E20C1D">
      <w:pPr>
        <w:numPr>
          <w:ilvl w:val="0"/>
          <w:numId w:val="191"/>
        </w:numPr>
        <w:spacing w:line="360" w:lineRule="auto"/>
        <w:ind w:left="709"/>
        <w:jc w:val="both"/>
        <w:rPr>
          <w:sz w:val="22"/>
          <w:szCs w:val="22"/>
        </w:rPr>
      </w:pPr>
      <w:r w:rsidRPr="00151A8E">
        <w:rPr>
          <w:sz w:val="22"/>
          <w:szCs w:val="22"/>
        </w:rPr>
        <w:t>1959</w:t>
      </w:r>
    </w:p>
    <w:p w:rsidR="00E20C1D" w:rsidRPr="00151A8E" w:rsidRDefault="00E20C1D" w:rsidP="00E20C1D">
      <w:pPr>
        <w:numPr>
          <w:ilvl w:val="0"/>
          <w:numId w:val="191"/>
        </w:numPr>
        <w:spacing w:line="360" w:lineRule="auto"/>
        <w:ind w:left="709"/>
        <w:jc w:val="both"/>
        <w:rPr>
          <w:b/>
          <w:sz w:val="22"/>
          <w:szCs w:val="22"/>
        </w:rPr>
      </w:pPr>
      <w:r w:rsidRPr="00151A8E">
        <w:rPr>
          <w:b/>
          <w:sz w:val="22"/>
          <w:szCs w:val="22"/>
        </w:rPr>
        <w:t xml:space="preserve">1989 </w:t>
      </w:r>
    </w:p>
    <w:p w:rsidR="00E20C1D" w:rsidRPr="00151A8E" w:rsidRDefault="00E20C1D" w:rsidP="00E20C1D">
      <w:pPr>
        <w:numPr>
          <w:ilvl w:val="0"/>
          <w:numId w:val="191"/>
        </w:numPr>
        <w:spacing w:after="240" w:line="360" w:lineRule="auto"/>
        <w:ind w:left="709"/>
        <w:jc w:val="both"/>
        <w:rPr>
          <w:sz w:val="22"/>
          <w:szCs w:val="22"/>
        </w:rPr>
      </w:pPr>
      <w:r w:rsidRPr="00151A8E">
        <w:rPr>
          <w:sz w:val="22"/>
          <w:szCs w:val="22"/>
        </w:rPr>
        <w:t>1990</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Za zakladatele pedagogiky jako vědní disciplíny je považován</w:t>
      </w:r>
    </w:p>
    <w:p w:rsidR="00E20C1D" w:rsidRPr="00151A8E" w:rsidRDefault="00E20C1D" w:rsidP="00E20C1D">
      <w:pPr>
        <w:numPr>
          <w:ilvl w:val="0"/>
          <w:numId w:val="192"/>
        </w:numPr>
        <w:spacing w:line="360" w:lineRule="auto"/>
        <w:ind w:left="709"/>
        <w:jc w:val="both"/>
        <w:rPr>
          <w:sz w:val="22"/>
          <w:szCs w:val="22"/>
        </w:rPr>
      </w:pPr>
      <w:r w:rsidRPr="00151A8E">
        <w:rPr>
          <w:sz w:val="22"/>
          <w:szCs w:val="22"/>
        </w:rPr>
        <w:t>J. A. Komenský</w:t>
      </w:r>
    </w:p>
    <w:p w:rsidR="00E20C1D" w:rsidRPr="00151A8E" w:rsidRDefault="00E20C1D" w:rsidP="00E20C1D">
      <w:pPr>
        <w:numPr>
          <w:ilvl w:val="0"/>
          <w:numId w:val="192"/>
        </w:numPr>
        <w:spacing w:line="360" w:lineRule="auto"/>
        <w:ind w:left="709"/>
        <w:jc w:val="both"/>
        <w:rPr>
          <w:b/>
          <w:sz w:val="22"/>
          <w:szCs w:val="22"/>
        </w:rPr>
      </w:pPr>
      <w:r w:rsidRPr="00151A8E">
        <w:rPr>
          <w:b/>
          <w:sz w:val="22"/>
          <w:szCs w:val="22"/>
        </w:rPr>
        <w:t xml:space="preserve">J. F. Herbart </w:t>
      </w:r>
    </w:p>
    <w:p w:rsidR="00E20C1D" w:rsidRPr="00151A8E" w:rsidRDefault="00E20C1D" w:rsidP="00E20C1D">
      <w:pPr>
        <w:numPr>
          <w:ilvl w:val="0"/>
          <w:numId w:val="192"/>
        </w:numPr>
        <w:spacing w:line="360" w:lineRule="auto"/>
        <w:ind w:left="709"/>
        <w:jc w:val="both"/>
        <w:rPr>
          <w:sz w:val="22"/>
          <w:szCs w:val="22"/>
        </w:rPr>
      </w:pPr>
      <w:r w:rsidRPr="00151A8E">
        <w:rPr>
          <w:sz w:val="22"/>
          <w:szCs w:val="22"/>
        </w:rPr>
        <w:t>J. Locke</w:t>
      </w:r>
    </w:p>
    <w:p w:rsidR="00E20C1D" w:rsidRPr="00151A8E" w:rsidRDefault="00E20C1D" w:rsidP="00E20C1D">
      <w:pPr>
        <w:numPr>
          <w:ilvl w:val="0"/>
          <w:numId w:val="192"/>
        </w:numPr>
        <w:spacing w:after="240" w:line="360" w:lineRule="auto"/>
        <w:ind w:left="709"/>
        <w:jc w:val="both"/>
        <w:rPr>
          <w:sz w:val="22"/>
          <w:szCs w:val="22"/>
        </w:rPr>
      </w:pPr>
      <w:r w:rsidRPr="00151A8E">
        <w:rPr>
          <w:sz w:val="22"/>
          <w:szCs w:val="22"/>
        </w:rPr>
        <w:t>J. J. Rousseau</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 xml:space="preserve">Autorem teorie </w:t>
      </w:r>
      <w:r w:rsidRPr="00151A8E">
        <w:rPr>
          <w:i/>
          <w:sz w:val="22"/>
          <w:szCs w:val="22"/>
        </w:rPr>
        <w:t>mastery learning</w:t>
      </w:r>
      <w:r w:rsidRPr="00151A8E">
        <w:rPr>
          <w:sz w:val="22"/>
          <w:szCs w:val="22"/>
        </w:rPr>
        <w:t xml:space="preserve"> je</w:t>
      </w:r>
    </w:p>
    <w:p w:rsidR="00E20C1D" w:rsidRPr="00151A8E" w:rsidRDefault="00E20C1D" w:rsidP="00E20C1D">
      <w:pPr>
        <w:numPr>
          <w:ilvl w:val="0"/>
          <w:numId w:val="193"/>
        </w:numPr>
        <w:spacing w:line="360" w:lineRule="auto"/>
        <w:ind w:left="709"/>
        <w:jc w:val="both"/>
        <w:rPr>
          <w:b/>
          <w:sz w:val="22"/>
          <w:szCs w:val="22"/>
        </w:rPr>
      </w:pPr>
      <w:r w:rsidRPr="00151A8E">
        <w:rPr>
          <w:b/>
          <w:sz w:val="22"/>
          <w:szCs w:val="22"/>
        </w:rPr>
        <w:t xml:space="preserve">B. S. Bloom </w:t>
      </w:r>
    </w:p>
    <w:p w:rsidR="00E20C1D" w:rsidRPr="00151A8E" w:rsidRDefault="00E20C1D" w:rsidP="00E20C1D">
      <w:pPr>
        <w:numPr>
          <w:ilvl w:val="0"/>
          <w:numId w:val="193"/>
        </w:numPr>
        <w:spacing w:line="360" w:lineRule="auto"/>
        <w:ind w:left="709"/>
        <w:jc w:val="both"/>
        <w:rPr>
          <w:sz w:val="22"/>
          <w:szCs w:val="22"/>
        </w:rPr>
      </w:pPr>
      <w:r w:rsidRPr="00151A8E">
        <w:rPr>
          <w:sz w:val="22"/>
          <w:szCs w:val="22"/>
        </w:rPr>
        <w:t>F. Jiránek</w:t>
      </w:r>
    </w:p>
    <w:p w:rsidR="00E20C1D" w:rsidRPr="00151A8E" w:rsidRDefault="00E20C1D" w:rsidP="00E20C1D">
      <w:pPr>
        <w:numPr>
          <w:ilvl w:val="0"/>
          <w:numId w:val="193"/>
        </w:numPr>
        <w:spacing w:line="360" w:lineRule="auto"/>
        <w:ind w:left="709"/>
        <w:jc w:val="both"/>
        <w:rPr>
          <w:sz w:val="22"/>
          <w:szCs w:val="22"/>
        </w:rPr>
      </w:pPr>
      <w:r w:rsidRPr="00151A8E">
        <w:rPr>
          <w:sz w:val="22"/>
          <w:szCs w:val="22"/>
        </w:rPr>
        <w:t>D. B. Krathwohl</w:t>
      </w:r>
    </w:p>
    <w:p w:rsidR="00E20C1D" w:rsidRPr="00151A8E" w:rsidRDefault="00E20C1D" w:rsidP="00E20C1D">
      <w:pPr>
        <w:numPr>
          <w:ilvl w:val="0"/>
          <w:numId w:val="193"/>
        </w:numPr>
        <w:spacing w:after="240" w:line="360" w:lineRule="auto"/>
        <w:ind w:left="709"/>
        <w:jc w:val="both"/>
        <w:rPr>
          <w:sz w:val="22"/>
          <w:szCs w:val="22"/>
        </w:rPr>
      </w:pPr>
      <w:r w:rsidRPr="00151A8E">
        <w:rPr>
          <w:sz w:val="22"/>
          <w:szCs w:val="22"/>
        </w:rPr>
        <w:t>E. Simpsonová</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Metodologie pedagogiky se zaměřuje na studium</w:t>
      </w:r>
    </w:p>
    <w:p w:rsidR="00E20C1D" w:rsidRPr="00151A8E" w:rsidRDefault="00E20C1D" w:rsidP="00E20C1D">
      <w:pPr>
        <w:numPr>
          <w:ilvl w:val="0"/>
          <w:numId w:val="194"/>
        </w:numPr>
        <w:spacing w:line="360" w:lineRule="auto"/>
        <w:ind w:left="709"/>
        <w:jc w:val="both"/>
        <w:rPr>
          <w:b/>
          <w:sz w:val="22"/>
          <w:szCs w:val="22"/>
        </w:rPr>
      </w:pPr>
      <w:r w:rsidRPr="00151A8E">
        <w:rPr>
          <w:b/>
          <w:sz w:val="22"/>
          <w:szCs w:val="22"/>
        </w:rPr>
        <w:t xml:space="preserve">metod vhodných k poznání pedagogických jevů </w:t>
      </w:r>
    </w:p>
    <w:p w:rsidR="00E20C1D" w:rsidRPr="00151A8E" w:rsidRDefault="00E20C1D" w:rsidP="00E20C1D">
      <w:pPr>
        <w:numPr>
          <w:ilvl w:val="0"/>
          <w:numId w:val="194"/>
        </w:numPr>
        <w:spacing w:line="360" w:lineRule="auto"/>
        <w:ind w:left="709"/>
        <w:jc w:val="both"/>
        <w:rPr>
          <w:sz w:val="22"/>
          <w:szCs w:val="22"/>
        </w:rPr>
      </w:pPr>
      <w:r w:rsidRPr="00151A8E">
        <w:rPr>
          <w:sz w:val="22"/>
          <w:szCs w:val="22"/>
        </w:rPr>
        <w:t>optimalizace výukových metod</w:t>
      </w:r>
    </w:p>
    <w:p w:rsidR="00E20C1D" w:rsidRPr="00151A8E" w:rsidRDefault="00E20C1D" w:rsidP="00E20C1D">
      <w:pPr>
        <w:numPr>
          <w:ilvl w:val="0"/>
          <w:numId w:val="194"/>
        </w:numPr>
        <w:spacing w:line="360" w:lineRule="auto"/>
        <w:ind w:left="709"/>
        <w:jc w:val="both"/>
        <w:rPr>
          <w:sz w:val="22"/>
          <w:szCs w:val="22"/>
        </w:rPr>
      </w:pPr>
      <w:r w:rsidRPr="00151A8E">
        <w:rPr>
          <w:sz w:val="22"/>
          <w:szCs w:val="22"/>
        </w:rPr>
        <w:t xml:space="preserve">výchovných metod a principů </w:t>
      </w:r>
    </w:p>
    <w:p w:rsidR="00E20C1D" w:rsidRPr="00151A8E" w:rsidRDefault="00E20C1D" w:rsidP="00E20C1D">
      <w:pPr>
        <w:numPr>
          <w:ilvl w:val="0"/>
          <w:numId w:val="194"/>
        </w:numPr>
        <w:spacing w:after="240" w:line="360" w:lineRule="auto"/>
        <w:ind w:left="709"/>
        <w:jc w:val="both"/>
        <w:rPr>
          <w:sz w:val="22"/>
          <w:szCs w:val="22"/>
        </w:rPr>
      </w:pPr>
      <w:r w:rsidRPr="00151A8E">
        <w:rPr>
          <w:sz w:val="22"/>
          <w:szCs w:val="22"/>
        </w:rPr>
        <w:t>jevů pedagogické reality</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Testy nedokončených vět řadíme do kategorie technik</w:t>
      </w:r>
    </w:p>
    <w:p w:rsidR="00E20C1D" w:rsidRPr="00151A8E" w:rsidRDefault="00E20C1D" w:rsidP="00E20C1D">
      <w:pPr>
        <w:numPr>
          <w:ilvl w:val="0"/>
          <w:numId w:val="195"/>
        </w:numPr>
        <w:spacing w:line="360" w:lineRule="auto"/>
        <w:ind w:left="709"/>
        <w:jc w:val="both"/>
        <w:rPr>
          <w:sz w:val="22"/>
          <w:szCs w:val="22"/>
        </w:rPr>
      </w:pPr>
      <w:r w:rsidRPr="00151A8E">
        <w:rPr>
          <w:sz w:val="22"/>
          <w:szCs w:val="22"/>
        </w:rPr>
        <w:t>testových</w:t>
      </w:r>
    </w:p>
    <w:p w:rsidR="00E20C1D" w:rsidRPr="00151A8E" w:rsidRDefault="00E20C1D" w:rsidP="00E20C1D">
      <w:pPr>
        <w:numPr>
          <w:ilvl w:val="0"/>
          <w:numId w:val="195"/>
        </w:numPr>
        <w:spacing w:line="360" w:lineRule="auto"/>
        <w:ind w:left="709"/>
        <w:jc w:val="both"/>
        <w:rPr>
          <w:sz w:val="22"/>
          <w:szCs w:val="22"/>
        </w:rPr>
      </w:pPr>
      <w:r w:rsidRPr="00151A8E">
        <w:rPr>
          <w:sz w:val="22"/>
          <w:szCs w:val="22"/>
        </w:rPr>
        <w:t>explorativních</w:t>
      </w:r>
    </w:p>
    <w:p w:rsidR="00E20C1D" w:rsidRPr="00151A8E" w:rsidRDefault="00E20C1D" w:rsidP="00E20C1D">
      <w:pPr>
        <w:numPr>
          <w:ilvl w:val="0"/>
          <w:numId w:val="195"/>
        </w:numPr>
        <w:spacing w:line="360" w:lineRule="auto"/>
        <w:ind w:left="709"/>
        <w:jc w:val="both"/>
        <w:rPr>
          <w:b/>
          <w:sz w:val="22"/>
          <w:szCs w:val="22"/>
        </w:rPr>
      </w:pPr>
      <w:r w:rsidRPr="00151A8E">
        <w:rPr>
          <w:b/>
          <w:sz w:val="22"/>
          <w:szCs w:val="22"/>
        </w:rPr>
        <w:t xml:space="preserve">projektivních </w:t>
      </w:r>
    </w:p>
    <w:p w:rsidR="00E20C1D" w:rsidRDefault="00E20C1D" w:rsidP="00E20C1D">
      <w:pPr>
        <w:numPr>
          <w:ilvl w:val="0"/>
          <w:numId w:val="195"/>
        </w:numPr>
        <w:spacing w:after="240" w:line="360" w:lineRule="auto"/>
        <w:ind w:left="709"/>
        <w:jc w:val="both"/>
        <w:rPr>
          <w:sz w:val="22"/>
          <w:szCs w:val="22"/>
        </w:rPr>
      </w:pPr>
      <w:r w:rsidRPr="00151A8E">
        <w:rPr>
          <w:sz w:val="22"/>
          <w:szCs w:val="22"/>
        </w:rPr>
        <w:t>textových</w:t>
      </w:r>
    </w:p>
    <w:p w:rsidR="00E20C1D" w:rsidRPr="00151A8E" w:rsidRDefault="00E20C1D" w:rsidP="00E20C1D">
      <w:pPr>
        <w:spacing w:after="240" w:line="360" w:lineRule="auto"/>
        <w:jc w:val="both"/>
        <w:rPr>
          <w:sz w:val="22"/>
          <w:szCs w:val="22"/>
        </w:rPr>
      </w:pPr>
    </w:p>
    <w:p w:rsidR="00E20C1D" w:rsidRPr="00151A8E" w:rsidRDefault="00E20C1D" w:rsidP="00E20C1D">
      <w:pPr>
        <w:numPr>
          <w:ilvl w:val="0"/>
          <w:numId w:val="182"/>
        </w:numPr>
        <w:spacing w:line="360" w:lineRule="auto"/>
        <w:ind w:left="709"/>
        <w:rPr>
          <w:sz w:val="22"/>
          <w:szCs w:val="22"/>
        </w:rPr>
      </w:pPr>
      <w:r w:rsidRPr="00151A8E">
        <w:rPr>
          <w:sz w:val="22"/>
          <w:szCs w:val="22"/>
        </w:rPr>
        <w:lastRenderedPageBreak/>
        <w:t xml:space="preserve">Termín </w:t>
      </w:r>
      <w:r w:rsidRPr="00151A8E">
        <w:rPr>
          <w:i/>
          <w:sz w:val="22"/>
          <w:szCs w:val="22"/>
        </w:rPr>
        <w:t>vůle k moci</w:t>
      </w:r>
      <w:r w:rsidRPr="00151A8E">
        <w:rPr>
          <w:sz w:val="22"/>
          <w:szCs w:val="22"/>
        </w:rPr>
        <w:t xml:space="preserve"> se objevuje v díle</w:t>
      </w:r>
    </w:p>
    <w:p w:rsidR="00E20C1D" w:rsidRPr="00151A8E" w:rsidRDefault="00E20C1D" w:rsidP="00E20C1D">
      <w:pPr>
        <w:numPr>
          <w:ilvl w:val="0"/>
          <w:numId w:val="196"/>
        </w:numPr>
        <w:spacing w:line="360" w:lineRule="auto"/>
        <w:ind w:left="709"/>
        <w:rPr>
          <w:sz w:val="22"/>
          <w:szCs w:val="22"/>
        </w:rPr>
      </w:pPr>
      <w:r w:rsidRPr="00151A8E">
        <w:rPr>
          <w:sz w:val="22"/>
          <w:szCs w:val="22"/>
        </w:rPr>
        <w:t>E. Fromma</w:t>
      </w:r>
    </w:p>
    <w:p w:rsidR="00E20C1D" w:rsidRPr="00151A8E" w:rsidRDefault="00E20C1D" w:rsidP="00E20C1D">
      <w:pPr>
        <w:numPr>
          <w:ilvl w:val="0"/>
          <w:numId w:val="196"/>
        </w:numPr>
        <w:spacing w:line="360" w:lineRule="auto"/>
        <w:ind w:left="709"/>
        <w:rPr>
          <w:sz w:val="22"/>
          <w:szCs w:val="22"/>
        </w:rPr>
      </w:pPr>
      <w:r w:rsidRPr="00151A8E">
        <w:rPr>
          <w:sz w:val="22"/>
          <w:szCs w:val="22"/>
        </w:rPr>
        <w:t>V. E. Frankla</w:t>
      </w:r>
    </w:p>
    <w:p w:rsidR="00E20C1D" w:rsidRPr="00151A8E" w:rsidRDefault="00E20C1D" w:rsidP="00E20C1D">
      <w:pPr>
        <w:numPr>
          <w:ilvl w:val="0"/>
          <w:numId w:val="196"/>
        </w:numPr>
        <w:spacing w:line="360" w:lineRule="auto"/>
        <w:ind w:left="709"/>
        <w:rPr>
          <w:b/>
          <w:sz w:val="22"/>
          <w:szCs w:val="22"/>
        </w:rPr>
      </w:pPr>
      <w:r w:rsidRPr="00151A8E">
        <w:rPr>
          <w:b/>
          <w:sz w:val="22"/>
          <w:szCs w:val="22"/>
        </w:rPr>
        <w:t xml:space="preserve">A. Adlera </w:t>
      </w:r>
    </w:p>
    <w:p w:rsidR="00E20C1D" w:rsidRPr="00151A8E" w:rsidRDefault="00E20C1D" w:rsidP="00E20C1D">
      <w:pPr>
        <w:numPr>
          <w:ilvl w:val="0"/>
          <w:numId w:val="196"/>
        </w:numPr>
        <w:spacing w:after="240" w:line="360" w:lineRule="auto"/>
        <w:ind w:left="709"/>
        <w:rPr>
          <w:sz w:val="22"/>
          <w:szCs w:val="22"/>
        </w:rPr>
      </w:pPr>
      <w:r w:rsidRPr="00151A8E">
        <w:rPr>
          <w:sz w:val="22"/>
          <w:szCs w:val="22"/>
        </w:rPr>
        <w:t>F. W. Nietzscheho</w:t>
      </w:r>
    </w:p>
    <w:p w:rsidR="00E20C1D" w:rsidRPr="00151A8E" w:rsidRDefault="00E20C1D" w:rsidP="00E20C1D">
      <w:pPr>
        <w:numPr>
          <w:ilvl w:val="0"/>
          <w:numId w:val="182"/>
        </w:numPr>
        <w:spacing w:line="360" w:lineRule="auto"/>
        <w:ind w:left="709"/>
        <w:rPr>
          <w:sz w:val="22"/>
          <w:szCs w:val="22"/>
        </w:rPr>
      </w:pPr>
      <w:r w:rsidRPr="00151A8E">
        <w:rPr>
          <w:sz w:val="22"/>
          <w:szCs w:val="22"/>
        </w:rPr>
        <w:t>Fylogeneze je</w:t>
      </w:r>
    </w:p>
    <w:p w:rsidR="00E20C1D" w:rsidRPr="00151A8E" w:rsidRDefault="00E20C1D" w:rsidP="00E20C1D">
      <w:pPr>
        <w:numPr>
          <w:ilvl w:val="0"/>
          <w:numId w:val="197"/>
        </w:numPr>
        <w:spacing w:line="360" w:lineRule="auto"/>
        <w:ind w:left="709"/>
        <w:rPr>
          <w:sz w:val="22"/>
          <w:szCs w:val="22"/>
        </w:rPr>
      </w:pPr>
      <w:r w:rsidRPr="00151A8E">
        <w:rPr>
          <w:sz w:val="22"/>
          <w:szCs w:val="22"/>
        </w:rPr>
        <w:t>nauka o vývoji jedince</w:t>
      </w:r>
    </w:p>
    <w:p w:rsidR="00E20C1D" w:rsidRPr="00151A8E" w:rsidRDefault="00E20C1D" w:rsidP="00E20C1D">
      <w:pPr>
        <w:numPr>
          <w:ilvl w:val="0"/>
          <w:numId w:val="197"/>
        </w:numPr>
        <w:spacing w:line="360" w:lineRule="auto"/>
        <w:ind w:left="709"/>
        <w:rPr>
          <w:b/>
          <w:sz w:val="22"/>
          <w:szCs w:val="22"/>
        </w:rPr>
      </w:pPr>
      <w:r w:rsidRPr="00151A8E">
        <w:rPr>
          <w:b/>
          <w:sz w:val="22"/>
          <w:szCs w:val="22"/>
        </w:rPr>
        <w:t xml:space="preserve">nauka o evoluci živých bytostí </w:t>
      </w:r>
    </w:p>
    <w:p w:rsidR="00E20C1D" w:rsidRPr="00151A8E" w:rsidRDefault="00E20C1D" w:rsidP="00E20C1D">
      <w:pPr>
        <w:numPr>
          <w:ilvl w:val="0"/>
          <w:numId w:val="197"/>
        </w:numPr>
        <w:spacing w:line="360" w:lineRule="auto"/>
        <w:ind w:left="709"/>
        <w:rPr>
          <w:sz w:val="22"/>
          <w:szCs w:val="22"/>
        </w:rPr>
      </w:pPr>
      <w:r w:rsidRPr="00151A8E">
        <w:rPr>
          <w:sz w:val="22"/>
          <w:szCs w:val="22"/>
        </w:rPr>
        <w:t>nauka o vývoji jedince i evoluci živých bytostí</w:t>
      </w:r>
    </w:p>
    <w:p w:rsidR="00E20C1D" w:rsidRPr="00151A8E" w:rsidRDefault="00E20C1D" w:rsidP="00E20C1D">
      <w:pPr>
        <w:numPr>
          <w:ilvl w:val="0"/>
          <w:numId w:val="197"/>
        </w:numPr>
        <w:spacing w:after="240" w:line="360" w:lineRule="auto"/>
        <w:ind w:left="709"/>
        <w:rPr>
          <w:sz w:val="22"/>
          <w:szCs w:val="22"/>
        </w:rPr>
      </w:pPr>
      <w:r w:rsidRPr="00151A8E">
        <w:rPr>
          <w:sz w:val="22"/>
          <w:szCs w:val="22"/>
        </w:rPr>
        <w:t>studiem funkcí živých organizmů a jejich jednotlivých orgánů</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Autonomní cíle výchovy znamenají, že</w:t>
      </w:r>
    </w:p>
    <w:p w:rsidR="00E20C1D" w:rsidRPr="00151A8E" w:rsidRDefault="00E20C1D" w:rsidP="00E20C1D">
      <w:pPr>
        <w:numPr>
          <w:ilvl w:val="0"/>
          <w:numId w:val="202"/>
        </w:numPr>
        <w:spacing w:line="360" w:lineRule="auto"/>
        <w:jc w:val="both"/>
        <w:rPr>
          <w:sz w:val="22"/>
          <w:szCs w:val="22"/>
        </w:rPr>
      </w:pPr>
      <w:r w:rsidRPr="00151A8E">
        <w:rPr>
          <w:sz w:val="22"/>
          <w:szCs w:val="22"/>
        </w:rPr>
        <w:t>je formuluje edukátor</w:t>
      </w:r>
    </w:p>
    <w:p w:rsidR="00E20C1D" w:rsidRPr="00151A8E" w:rsidRDefault="00E20C1D" w:rsidP="00E20C1D">
      <w:pPr>
        <w:numPr>
          <w:ilvl w:val="0"/>
          <w:numId w:val="202"/>
        </w:numPr>
        <w:spacing w:line="360" w:lineRule="auto"/>
        <w:jc w:val="both"/>
        <w:rPr>
          <w:b/>
          <w:sz w:val="22"/>
          <w:szCs w:val="22"/>
        </w:rPr>
      </w:pPr>
      <w:r w:rsidRPr="00151A8E">
        <w:rPr>
          <w:b/>
          <w:sz w:val="22"/>
          <w:szCs w:val="22"/>
        </w:rPr>
        <w:t xml:space="preserve">je formuluje sám edukant </w:t>
      </w:r>
    </w:p>
    <w:p w:rsidR="00E20C1D" w:rsidRPr="00151A8E" w:rsidRDefault="00E20C1D" w:rsidP="00E20C1D">
      <w:pPr>
        <w:numPr>
          <w:ilvl w:val="0"/>
          <w:numId w:val="202"/>
        </w:numPr>
        <w:spacing w:line="360" w:lineRule="auto"/>
        <w:jc w:val="both"/>
        <w:rPr>
          <w:sz w:val="22"/>
          <w:szCs w:val="22"/>
        </w:rPr>
      </w:pPr>
      <w:r w:rsidRPr="00151A8E">
        <w:rPr>
          <w:sz w:val="22"/>
          <w:szCs w:val="22"/>
        </w:rPr>
        <w:t>jsou formulovány společenskou situací</w:t>
      </w:r>
    </w:p>
    <w:p w:rsidR="00E20C1D" w:rsidRPr="00151A8E" w:rsidRDefault="00E20C1D" w:rsidP="00E20C1D">
      <w:pPr>
        <w:numPr>
          <w:ilvl w:val="0"/>
          <w:numId w:val="202"/>
        </w:numPr>
        <w:spacing w:after="240" w:line="360" w:lineRule="auto"/>
        <w:jc w:val="both"/>
        <w:rPr>
          <w:sz w:val="22"/>
          <w:szCs w:val="22"/>
        </w:rPr>
      </w:pPr>
      <w:r w:rsidRPr="00151A8E">
        <w:rPr>
          <w:sz w:val="22"/>
          <w:szCs w:val="22"/>
        </w:rPr>
        <w:t>jsou formulovány vzdělávací institucí</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Verifikace znamená</w:t>
      </w:r>
    </w:p>
    <w:p w:rsidR="00E20C1D" w:rsidRPr="00151A8E" w:rsidRDefault="00E20C1D" w:rsidP="00E20C1D">
      <w:pPr>
        <w:numPr>
          <w:ilvl w:val="0"/>
          <w:numId w:val="198"/>
        </w:numPr>
        <w:spacing w:line="360" w:lineRule="auto"/>
        <w:ind w:left="709"/>
        <w:jc w:val="both"/>
        <w:rPr>
          <w:sz w:val="22"/>
          <w:szCs w:val="22"/>
        </w:rPr>
      </w:pPr>
      <w:r w:rsidRPr="00151A8E">
        <w:rPr>
          <w:sz w:val="22"/>
          <w:szCs w:val="22"/>
        </w:rPr>
        <w:t>formulace hypotéz</w:t>
      </w:r>
    </w:p>
    <w:p w:rsidR="00E20C1D" w:rsidRPr="00151A8E" w:rsidRDefault="00E20C1D" w:rsidP="00E20C1D">
      <w:pPr>
        <w:numPr>
          <w:ilvl w:val="0"/>
          <w:numId w:val="198"/>
        </w:numPr>
        <w:spacing w:line="360" w:lineRule="auto"/>
        <w:ind w:left="709"/>
        <w:jc w:val="both"/>
        <w:rPr>
          <w:sz w:val="22"/>
          <w:szCs w:val="22"/>
        </w:rPr>
      </w:pPr>
      <w:r w:rsidRPr="00151A8E">
        <w:rPr>
          <w:sz w:val="22"/>
          <w:szCs w:val="22"/>
        </w:rPr>
        <w:t xml:space="preserve">prověřování formulace hypotéz </w:t>
      </w:r>
    </w:p>
    <w:p w:rsidR="00E20C1D" w:rsidRPr="00151A8E" w:rsidRDefault="00E20C1D" w:rsidP="00E20C1D">
      <w:pPr>
        <w:numPr>
          <w:ilvl w:val="0"/>
          <w:numId w:val="198"/>
        </w:numPr>
        <w:spacing w:line="360" w:lineRule="auto"/>
        <w:ind w:left="709"/>
        <w:jc w:val="both"/>
        <w:rPr>
          <w:b/>
          <w:sz w:val="22"/>
          <w:szCs w:val="22"/>
        </w:rPr>
      </w:pPr>
      <w:r w:rsidRPr="00151A8E">
        <w:rPr>
          <w:b/>
          <w:sz w:val="22"/>
          <w:szCs w:val="22"/>
        </w:rPr>
        <w:t xml:space="preserve">ověřování správnosti hypotéz </w:t>
      </w:r>
    </w:p>
    <w:p w:rsidR="00E20C1D" w:rsidRPr="00151A8E" w:rsidRDefault="00E20C1D" w:rsidP="00E20C1D">
      <w:pPr>
        <w:numPr>
          <w:ilvl w:val="0"/>
          <w:numId w:val="198"/>
        </w:numPr>
        <w:spacing w:after="240" w:line="360" w:lineRule="auto"/>
        <w:ind w:left="709"/>
        <w:jc w:val="both"/>
        <w:rPr>
          <w:sz w:val="22"/>
          <w:szCs w:val="22"/>
        </w:rPr>
      </w:pPr>
      <w:r w:rsidRPr="00151A8E">
        <w:rPr>
          <w:sz w:val="22"/>
          <w:szCs w:val="22"/>
        </w:rPr>
        <w:t>ověřování různosti hypotéz</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 xml:space="preserve">Mezi praxi statistiky </w:t>
      </w:r>
      <w:r w:rsidRPr="00151A8E">
        <w:rPr>
          <w:b/>
          <w:sz w:val="22"/>
          <w:szCs w:val="22"/>
        </w:rPr>
        <w:t>nemůžeme</w:t>
      </w:r>
      <w:r w:rsidRPr="00151A8E">
        <w:rPr>
          <w:sz w:val="22"/>
          <w:szCs w:val="22"/>
        </w:rPr>
        <w:t xml:space="preserve"> zařadit</w:t>
      </w:r>
    </w:p>
    <w:p w:rsidR="00E20C1D" w:rsidRPr="00151A8E" w:rsidRDefault="00E20C1D" w:rsidP="00E20C1D">
      <w:pPr>
        <w:numPr>
          <w:ilvl w:val="0"/>
          <w:numId w:val="199"/>
        </w:numPr>
        <w:spacing w:line="360" w:lineRule="auto"/>
        <w:ind w:left="709"/>
        <w:jc w:val="both"/>
        <w:rPr>
          <w:sz w:val="22"/>
          <w:szCs w:val="22"/>
        </w:rPr>
      </w:pPr>
      <w:r w:rsidRPr="00151A8E">
        <w:rPr>
          <w:sz w:val="22"/>
          <w:szCs w:val="22"/>
        </w:rPr>
        <w:t>získávání dat</w:t>
      </w:r>
    </w:p>
    <w:p w:rsidR="00E20C1D" w:rsidRPr="00151A8E" w:rsidRDefault="00E20C1D" w:rsidP="00E20C1D">
      <w:pPr>
        <w:numPr>
          <w:ilvl w:val="0"/>
          <w:numId w:val="199"/>
        </w:numPr>
        <w:spacing w:line="360" w:lineRule="auto"/>
        <w:ind w:left="709"/>
        <w:jc w:val="both"/>
        <w:rPr>
          <w:sz w:val="22"/>
          <w:szCs w:val="22"/>
        </w:rPr>
      </w:pPr>
      <w:r w:rsidRPr="00151A8E">
        <w:rPr>
          <w:sz w:val="22"/>
          <w:szCs w:val="22"/>
        </w:rPr>
        <w:t>analýzu dat</w:t>
      </w:r>
    </w:p>
    <w:p w:rsidR="00E20C1D" w:rsidRPr="00151A8E" w:rsidRDefault="00E20C1D" w:rsidP="00E20C1D">
      <w:pPr>
        <w:numPr>
          <w:ilvl w:val="0"/>
          <w:numId w:val="199"/>
        </w:numPr>
        <w:spacing w:line="360" w:lineRule="auto"/>
        <w:ind w:left="709"/>
        <w:jc w:val="both"/>
        <w:rPr>
          <w:b/>
          <w:sz w:val="22"/>
          <w:szCs w:val="22"/>
        </w:rPr>
      </w:pPr>
      <w:r w:rsidRPr="00151A8E">
        <w:rPr>
          <w:b/>
          <w:sz w:val="22"/>
          <w:szCs w:val="22"/>
        </w:rPr>
        <w:t xml:space="preserve">pozorování </w:t>
      </w:r>
    </w:p>
    <w:p w:rsidR="00E20C1D" w:rsidRPr="00151A8E" w:rsidRDefault="00E20C1D" w:rsidP="00E20C1D">
      <w:pPr>
        <w:numPr>
          <w:ilvl w:val="0"/>
          <w:numId w:val="199"/>
        </w:numPr>
        <w:spacing w:after="240" w:line="360" w:lineRule="auto"/>
        <w:ind w:left="709"/>
        <w:jc w:val="both"/>
        <w:rPr>
          <w:sz w:val="22"/>
          <w:szCs w:val="22"/>
        </w:rPr>
      </w:pPr>
      <w:r w:rsidRPr="00151A8E">
        <w:rPr>
          <w:sz w:val="22"/>
          <w:szCs w:val="22"/>
        </w:rPr>
        <w:t>interpretaci dat</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Metoda určování koeficientu reliability měření, která vychází z tak zvané dvojnásobné analýzy rozptylu, se nazývá</w:t>
      </w:r>
    </w:p>
    <w:p w:rsidR="00E20C1D" w:rsidRPr="00151A8E" w:rsidRDefault="00E20C1D" w:rsidP="00E20C1D">
      <w:pPr>
        <w:numPr>
          <w:ilvl w:val="0"/>
          <w:numId w:val="200"/>
        </w:numPr>
        <w:spacing w:line="360" w:lineRule="auto"/>
        <w:ind w:left="709"/>
        <w:jc w:val="both"/>
        <w:rPr>
          <w:b/>
          <w:sz w:val="22"/>
          <w:szCs w:val="22"/>
        </w:rPr>
      </w:pPr>
      <w:r w:rsidRPr="00151A8E">
        <w:rPr>
          <w:b/>
          <w:sz w:val="22"/>
          <w:szCs w:val="22"/>
        </w:rPr>
        <w:t>Stanovení reliability pomocí Cronbachova koeficientu alfa</w:t>
      </w:r>
    </w:p>
    <w:p w:rsidR="00E20C1D" w:rsidRPr="00151A8E" w:rsidRDefault="00E20C1D" w:rsidP="00E20C1D">
      <w:pPr>
        <w:numPr>
          <w:ilvl w:val="0"/>
          <w:numId w:val="200"/>
        </w:numPr>
        <w:spacing w:line="360" w:lineRule="auto"/>
        <w:ind w:left="709"/>
        <w:jc w:val="both"/>
        <w:rPr>
          <w:sz w:val="22"/>
          <w:szCs w:val="22"/>
        </w:rPr>
      </w:pPr>
      <w:r w:rsidRPr="00151A8E">
        <w:rPr>
          <w:sz w:val="22"/>
          <w:szCs w:val="22"/>
        </w:rPr>
        <w:t>Metoda paralelního měření</w:t>
      </w:r>
    </w:p>
    <w:p w:rsidR="00E20C1D" w:rsidRPr="00151A8E" w:rsidRDefault="00E20C1D" w:rsidP="00E20C1D">
      <w:pPr>
        <w:numPr>
          <w:ilvl w:val="0"/>
          <w:numId w:val="200"/>
        </w:numPr>
        <w:spacing w:line="360" w:lineRule="auto"/>
        <w:ind w:left="709"/>
        <w:jc w:val="both"/>
        <w:rPr>
          <w:sz w:val="22"/>
          <w:szCs w:val="22"/>
        </w:rPr>
      </w:pPr>
      <w:r w:rsidRPr="00151A8E">
        <w:rPr>
          <w:sz w:val="22"/>
          <w:szCs w:val="22"/>
        </w:rPr>
        <w:t>Metoda opakovaného měření</w:t>
      </w:r>
    </w:p>
    <w:p w:rsidR="00E20C1D" w:rsidRPr="00151A8E" w:rsidRDefault="00E20C1D" w:rsidP="00E20C1D">
      <w:pPr>
        <w:numPr>
          <w:ilvl w:val="0"/>
          <w:numId w:val="200"/>
        </w:numPr>
        <w:spacing w:after="240" w:line="360" w:lineRule="auto"/>
        <w:ind w:left="709"/>
        <w:jc w:val="both"/>
        <w:rPr>
          <w:sz w:val="22"/>
          <w:szCs w:val="22"/>
        </w:rPr>
      </w:pPr>
      <w:r w:rsidRPr="00151A8E">
        <w:rPr>
          <w:sz w:val="22"/>
          <w:szCs w:val="22"/>
        </w:rPr>
        <w:t>Výpočet koeficientu reliability pomocí Kuderova – Richardsonova vzorce</w:t>
      </w:r>
    </w:p>
    <w:p w:rsidR="00E20C1D" w:rsidRPr="00151A8E" w:rsidRDefault="00E20C1D" w:rsidP="00E20C1D">
      <w:pPr>
        <w:numPr>
          <w:ilvl w:val="0"/>
          <w:numId w:val="182"/>
        </w:numPr>
        <w:spacing w:line="360" w:lineRule="auto"/>
        <w:ind w:left="709"/>
        <w:jc w:val="both"/>
        <w:rPr>
          <w:sz w:val="22"/>
          <w:szCs w:val="22"/>
        </w:rPr>
      </w:pPr>
      <w:r w:rsidRPr="00151A8E">
        <w:rPr>
          <w:sz w:val="22"/>
          <w:szCs w:val="22"/>
        </w:rPr>
        <w:t xml:space="preserve">Názorné myšlení operuje s těmito psychickými obsahy: </w:t>
      </w:r>
    </w:p>
    <w:p w:rsidR="00E20C1D" w:rsidRPr="00151A8E" w:rsidRDefault="00E20C1D" w:rsidP="00E20C1D">
      <w:pPr>
        <w:numPr>
          <w:ilvl w:val="0"/>
          <w:numId w:val="201"/>
        </w:numPr>
        <w:spacing w:line="360" w:lineRule="auto"/>
        <w:ind w:left="709"/>
        <w:rPr>
          <w:sz w:val="22"/>
          <w:szCs w:val="22"/>
        </w:rPr>
      </w:pPr>
      <w:r w:rsidRPr="00151A8E">
        <w:rPr>
          <w:sz w:val="22"/>
          <w:szCs w:val="22"/>
        </w:rPr>
        <w:t>vjemy</w:t>
      </w:r>
    </w:p>
    <w:p w:rsidR="00E20C1D" w:rsidRPr="00151A8E" w:rsidRDefault="00E20C1D" w:rsidP="00E20C1D">
      <w:pPr>
        <w:numPr>
          <w:ilvl w:val="0"/>
          <w:numId w:val="201"/>
        </w:numPr>
        <w:spacing w:line="360" w:lineRule="auto"/>
        <w:ind w:left="709"/>
        <w:rPr>
          <w:b/>
          <w:sz w:val="22"/>
          <w:szCs w:val="22"/>
        </w:rPr>
      </w:pPr>
      <w:r w:rsidRPr="00151A8E">
        <w:rPr>
          <w:b/>
          <w:sz w:val="22"/>
          <w:szCs w:val="22"/>
        </w:rPr>
        <w:t>představami</w:t>
      </w:r>
    </w:p>
    <w:p w:rsidR="00E20C1D" w:rsidRPr="00151A8E" w:rsidRDefault="00E20C1D" w:rsidP="00E20C1D">
      <w:pPr>
        <w:numPr>
          <w:ilvl w:val="0"/>
          <w:numId w:val="201"/>
        </w:numPr>
        <w:spacing w:line="360" w:lineRule="auto"/>
        <w:ind w:left="709"/>
        <w:rPr>
          <w:sz w:val="22"/>
          <w:szCs w:val="22"/>
        </w:rPr>
      </w:pPr>
      <w:r w:rsidRPr="00151A8E">
        <w:rPr>
          <w:sz w:val="22"/>
          <w:szCs w:val="22"/>
        </w:rPr>
        <w:t xml:space="preserve">znaky  </w:t>
      </w:r>
    </w:p>
    <w:p w:rsidR="00E20C1D" w:rsidRDefault="00E20C1D" w:rsidP="00E20C1D">
      <w:pPr>
        <w:numPr>
          <w:ilvl w:val="0"/>
          <w:numId w:val="201"/>
        </w:numPr>
        <w:spacing w:after="240" w:line="360" w:lineRule="auto"/>
        <w:ind w:left="709"/>
        <w:rPr>
          <w:sz w:val="22"/>
          <w:szCs w:val="22"/>
        </w:rPr>
      </w:pPr>
      <w:r w:rsidRPr="00151A8E">
        <w:rPr>
          <w:sz w:val="22"/>
          <w:szCs w:val="22"/>
        </w:rPr>
        <w:t>symboly</w:t>
      </w:r>
    </w:p>
    <w:p w:rsidR="00E20C1D" w:rsidRPr="00151A8E" w:rsidRDefault="00E20C1D" w:rsidP="00E20C1D">
      <w:pPr>
        <w:spacing w:after="240" w:line="360" w:lineRule="auto"/>
        <w:rPr>
          <w:sz w:val="22"/>
          <w:szCs w:val="22"/>
        </w:rPr>
      </w:pPr>
    </w:p>
    <w:p w:rsidR="00E20C1D" w:rsidRPr="00151A8E" w:rsidRDefault="00E20C1D" w:rsidP="00E20C1D">
      <w:pPr>
        <w:widowControl w:val="0"/>
        <w:adjustRightInd w:val="0"/>
        <w:spacing w:before="80" w:after="80" w:line="360" w:lineRule="auto"/>
        <w:ind w:left="709" w:hanging="360"/>
        <w:jc w:val="both"/>
        <w:textAlignment w:val="baseline"/>
        <w:rPr>
          <w:sz w:val="22"/>
          <w:szCs w:val="22"/>
        </w:rPr>
      </w:pPr>
      <w:r w:rsidRPr="00151A8E">
        <w:rPr>
          <w:sz w:val="22"/>
          <w:szCs w:val="22"/>
        </w:rPr>
        <w:lastRenderedPageBreak/>
        <w:t xml:space="preserve">21. Poskytování poradenských služeb ve školách a školských zařízeních upravuje </w:t>
      </w:r>
    </w:p>
    <w:p w:rsidR="00E20C1D" w:rsidRPr="00151A8E" w:rsidRDefault="00E20C1D" w:rsidP="00E20C1D">
      <w:pPr>
        <w:widowControl w:val="0"/>
        <w:numPr>
          <w:ilvl w:val="0"/>
          <w:numId w:val="173"/>
        </w:numPr>
        <w:adjustRightInd w:val="0"/>
        <w:spacing w:before="80" w:after="80" w:line="360" w:lineRule="auto"/>
        <w:ind w:left="709"/>
        <w:contextualSpacing/>
        <w:jc w:val="both"/>
        <w:textAlignment w:val="baseline"/>
        <w:rPr>
          <w:sz w:val="22"/>
          <w:szCs w:val="22"/>
        </w:rPr>
      </w:pPr>
      <w:r w:rsidRPr="00151A8E">
        <w:rPr>
          <w:sz w:val="22"/>
          <w:szCs w:val="22"/>
        </w:rPr>
        <w:t>Vyhláška č. 73/2005 Sb.</w:t>
      </w:r>
    </w:p>
    <w:p w:rsidR="00E20C1D" w:rsidRPr="00151A8E" w:rsidRDefault="00E20C1D" w:rsidP="00E20C1D">
      <w:pPr>
        <w:widowControl w:val="0"/>
        <w:numPr>
          <w:ilvl w:val="0"/>
          <w:numId w:val="173"/>
        </w:numPr>
        <w:adjustRightInd w:val="0"/>
        <w:spacing w:before="80" w:after="80" w:line="360" w:lineRule="auto"/>
        <w:ind w:left="709"/>
        <w:contextualSpacing/>
        <w:jc w:val="both"/>
        <w:textAlignment w:val="baseline"/>
        <w:rPr>
          <w:b/>
          <w:sz w:val="22"/>
          <w:szCs w:val="22"/>
        </w:rPr>
      </w:pPr>
      <w:r w:rsidRPr="00151A8E">
        <w:rPr>
          <w:b/>
          <w:sz w:val="22"/>
          <w:szCs w:val="22"/>
        </w:rPr>
        <w:t xml:space="preserve">Vyhláška č. 72/2005 Sb. </w:t>
      </w:r>
    </w:p>
    <w:p w:rsidR="00E20C1D" w:rsidRPr="00151A8E" w:rsidRDefault="00E20C1D" w:rsidP="00E20C1D">
      <w:pPr>
        <w:widowControl w:val="0"/>
        <w:numPr>
          <w:ilvl w:val="0"/>
          <w:numId w:val="173"/>
        </w:numPr>
        <w:adjustRightInd w:val="0"/>
        <w:spacing w:before="80" w:after="80" w:line="360" w:lineRule="auto"/>
        <w:ind w:left="709"/>
        <w:contextualSpacing/>
        <w:jc w:val="both"/>
        <w:textAlignment w:val="baseline"/>
        <w:rPr>
          <w:sz w:val="22"/>
          <w:szCs w:val="22"/>
        </w:rPr>
      </w:pPr>
      <w:r w:rsidRPr="00151A8E">
        <w:rPr>
          <w:sz w:val="22"/>
          <w:szCs w:val="22"/>
        </w:rPr>
        <w:t xml:space="preserve">Vyhláška č. 75/2005 Sb. </w:t>
      </w:r>
    </w:p>
    <w:p w:rsidR="00E20C1D" w:rsidRPr="00151A8E" w:rsidRDefault="00E20C1D" w:rsidP="00E20C1D">
      <w:pPr>
        <w:widowControl w:val="0"/>
        <w:numPr>
          <w:ilvl w:val="0"/>
          <w:numId w:val="173"/>
        </w:numPr>
        <w:adjustRightInd w:val="0"/>
        <w:spacing w:before="240" w:after="80" w:line="360" w:lineRule="auto"/>
        <w:ind w:left="709"/>
        <w:contextualSpacing/>
        <w:jc w:val="both"/>
        <w:textAlignment w:val="baseline"/>
        <w:rPr>
          <w:sz w:val="22"/>
          <w:szCs w:val="22"/>
        </w:rPr>
      </w:pPr>
      <w:r w:rsidRPr="00151A8E">
        <w:rPr>
          <w:sz w:val="22"/>
          <w:szCs w:val="22"/>
        </w:rPr>
        <w:t>Vyhláška č. 74/2005 Sb.</w:t>
      </w:r>
    </w:p>
    <w:p w:rsidR="00E20C1D" w:rsidRPr="00E20C1D" w:rsidRDefault="00E20C1D" w:rsidP="00E20C1D">
      <w:pPr>
        <w:pStyle w:val="Odstavecseseznamem"/>
        <w:numPr>
          <w:ilvl w:val="0"/>
          <w:numId w:val="175"/>
        </w:numPr>
        <w:spacing w:before="240" w:line="360" w:lineRule="auto"/>
        <w:ind w:left="709"/>
        <w:rPr>
          <w:rFonts w:ascii="Times New Roman" w:hAnsi="Times New Roman"/>
          <w:sz w:val="22"/>
          <w:szCs w:val="22"/>
        </w:rPr>
      </w:pPr>
      <w:r w:rsidRPr="00E20C1D">
        <w:rPr>
          <w:rFonts w:ascii="Times New Roman" w:hAnsi="Times New Roman"/>
          <w:sz w:val="22"/>
          <w:szCs w:val="22"/>
        </w:rPr>
        <w:t xml:space="preserve">Mezi školská poradenská zařízení </w:t>
      </w:r>
      <w:r w:rsidRPr="00E20C1D">
        <w:rPr>
          <w:rFonts w:ascii="Times New Roman" w:hAnsi="Times New Roman"/>
          <w:b/>
          <w:sz w:val="22"/>
          <w:szCs w:val="22"/>
        </w:rPr>
        <w:t>nepatří</w:t>
      </w:r>
    </w:p>
    <w:p w:rsidR="00E20C1D" w:rsidRPr="00E20C1D" w:rsidRDefault="00E20C1D" w:rsidP="00E20C1D">
      <w:pPr>
        <w:pStyle w:val="Odstavecseseznamem"/>
        <w:numPr>
          <w:ilvl w:val="0"/>
          <w:numId w:val="174"/>
        </w:numPr>
        <w:spacing w:line="360" w:lineRule="auto"/>
        <w:ind w:left="709"/>
        <w:rPr>
          <w:rFonts w:ascii="Times New Roman" w:hAnsi="Times New Roman"/>
          <w:sz w:val="22"/>
          <w:szCs w:val="22"/>
        </w:rPr>
      </w:pPr>
      <w:r w:rsidRPr="00E20C1D">
        <w:rPr>
          <w:rFonts w:ascii="Times New Roman" w:hAnsi="Times New Roman"/>
          <w:sz w:val="22"/>
          <w:szCs w:val="22"/>
        </w:rPr>
        <w:t>Pedagogicko-psychologická poradna</w:t>
      </w:r>
    </w:p>
    <w:p w:rsidR="00E20C1D" w:rsidRPr="00E20C1D" w:rsidRDefault="00E20C1D" w:rsidP="00E20C1D">
      <w:pPr>
        <w:pStyle w:val="Odstavecseseznamem"/>
        <w:numPr>
          <w:ilvl w:val="0"/>
          <w:numId w:val="174"/>
        </w:numPr>
        <w:spacing w:line="360" w:lineRule="auto"/>
        <w:ind w:left="709"/>
        <w:rPr>
          <w:rFonts w:ascii="Times New Roman" w:hAnsi="Times New Roman"/>
          <w:sz w:val="22"/>
          <w:szCs w:val="22"/>
        </w:rPr>
      </w:pPr>
      <w:r w:rsidRPr="00E20C1D">
        <w:rPr>
          <w:rFonts w:ascii="Times New Roman" w:hAnsi="Times New Roman"/>
          <w:sz w:val="22"/>
          <w:szCs w:val="22"/>
        </w:rPr>
        <w:t>Středisko výchovné péče</w:t>
      </w:r>
    </w:p>
    <w:p w:rsidR="00E20C1D" w:rsidRPr="00E20C1D" w:rsidRDefault="00E20C1D" w:rsidP="00E20C1D">
      <w:pPr>
        <w:pStyle w:val="Odstavecseseznamem"/>
        <w:numPr>
          <w:ilvl w:val="0"/>
          <w:numId w:val="174"/>
        </w:numPr>
        <w:spacing w:line="360" w:lineRule="auto"/>
        <w:ind w:left="709"/>
        <w:rPr>
          <w:rFonts w:ascii="Times New Roman" w:hAnsi="Times New Roman"/>
          <w:b/>
          <w:sz w:val="22"/>
          <w:szCs w:val="22"/>
        </w:rPr>
      </w:pPr>
      <w:r w:rsidRPr="00E20C1D">
        <w:rPr>
          <w:rFonts w:ascii="Times New Roman" w:hAnsi="Times New Roman"/>
          <w:b/>
          <w:sz w:val="22"/>
          <w:szCs w:val="22"/>
        </w:rPr>
        <w:t xml:space="preserve">Středisko volného času </w:t>
      </w:r>
    </w:p>
    <w:p w:rsidR="00E20C1D" w:rsidRPr="00E20C1D" w:rsidRDefault="00E20C1D" w:rsidP="00E20C1D">
      <w:pPr>
        <w:pStyle w:val="Odstavecseseznamem"/>
        <w:numPr>
          <w:ilvl w:val="0"/>
          <w:numId w:val="174"/>
        </w:numPr>
        <w:spacing w:before="240" w:line="360" w:lineRule="auto"/>
        <w:ind w:left="709"/>
        <w:rPr>
          <w:rFonts w:ascii="Times New Roman" w:hAnsi="Times New Roman"/>
          <w:sz w:val="22"/>
          <w:szCs w:val="22"/>
        </w:rPr>
      </w:pPr>
      <w:r w:rsidRPr="00E20C1D">
        <w:rPr>
          <w:rFonts w:ascii="Times New Roman" w:hAnsi="Times New Roman"/>
          <w:sz w:val="22"/>
          <w:szCs w:val="22"/>
        </w:rPr>
        <w:t>Speciálně pedagogické centrum</w:t>
      </w:r>
    </w:p>
    <w:p w:rsidR="00E20C1D" w:rsidRPr="00E20C1D" w:rsidRDefault="00E20C1D" w:rsidP="00E20C1D">
      <w:pPr>
        <w:pStyle w:val="Odstavecseseznamem"/>
        <w:spacing w:after="0" w:line="360" w:lineRule="auto"/>
        <w:ind w:left="709"/>
        <w:rPr>
          <w:rFonts w:ascii="Times New Roman" w:hAnsi="Times New Roman"/>
          <w:sz w:val="22"/>
          <w:szCs w:val="22"/>
        </w:rPr>
      </w:pPr>
    </w:p>
    <w:p w:rsidR="00E20C1D" w:rsidRPr="00E20C1D" w:rsidRDefault="00E20C1D" w:rsidP="00E20C1D">
      <w:pPr>
        <w:pStyle w:val="Odstavecseseznamem"/>
        <w:numPr>
          <w:ilvl w:val="0"/>
          <w:numId w:val="175"/>
        </w:numPr>
        <w:spacing w:before="240" w:after="0" w:line="360" w:lineRule="auto"/>
        <w:ind w:left="709"/>
        <w:jc w:val="both"/>
        <w:rPr>
          <w:rFonts w:ascii="Times New Roman" w:hAnsi="Times New Roman"/>
          <w:sz w:val="22"/>
          <w:szCs w:val="22"/>
        </w:rPr>
      </w:pPr>
      <w:r w:rsidRPr="00E20C1D">
        <w:rPr>
          <w:rFonts w:ascii="Times New Roman" w:hAnsi="Times New Roman"/>
          <w:sz w:val="22"/>
          <w:szCs w:val="22"/>
        </w:rPr>
        <w:t xml:space="preserve">Určete úroveň osvojení v rámci Bloomovy taxonomie výukových cílů, pro niž jsou typická následující slovesa: </w:t>
      </w:r>
      <w:r w:rsidRPr="00E20C1D">
        <w:rPr>
          <w:rFonts w:ascii="Times New Roman" w:hAnsi="Times New Roman"/>
          <w:i/>
          <w:sz w:val="22"/>
          <w:szCs w:val="22"/>
        </w:rPr>
        <w:t xml:space="preserve">dokázat, jinak formulovat, ilustrovat, interpretovat, objasnit, odhadnout, opravit. </w:t>
      </w:r>
      <w:r w:rsidRPr="00E20C1D">
        <w:rPr>
          <w:rFonts w:ascii="Times New Roman" w:hAnsi="Times New Roman"/>
          <w:sz w:val="22"/>
          <w:szCs w:val="22"/>
        </w:rPr>
        <w:t>Jedná se o</w:t>
      </w:r>
    </w:p>
    <w:p w:rsidR="00E20C1D" w:rsidRPr="00E20C1D" w:rsidRDefault="00E20C1D" w:rsidP="00E20C1D">
      <w:pPr>
        <w:numPr>
          <w:ilvl w:val="1"/>
          <w:numId w:val="172"/>
        </w:numPr>
        <w:spacing w:line="360" w:lineRule="auto"/>
        <w:ind w:left="709"/>
        <w:rPr>
          <w:b/>
          <w:sz w:val="22"/>
          <w:szCs w:val="22"/>
        </w:rPr>
      </w:pPr>
      <w:r w:rsidRPr="00E20C1D">
        <w:rPr>
          <w:b/>
          <w:sz w:val="22"/>
          <w:szCs w:val="22"/>
        </w:rPr>
        <w:t xml:space="preserve">pochopení </w:t>
      </w:r>
    </w:p>
    <w:p w:rsidR="00E20C1D" w:rsidRPr="00E20C1D" w:rsidRDefault="00E20C1D" w:rsidP="00E20C1D">
      <w:pPr>
        <w:numPr>
          <w:ilvl w:val="1"/>
          <w:numId w:val="172"/>
        </w:numPr>
        <w:spacing w:line="360" w:lineRule="auto"/>
        <w:ind w:left="709"/>
        <w:rPr>
          <w:sz w:val="22"/>
          <w:szCs w:val="22"/>
        </w:rPr>
      </w:pPr>
      <w:r w:rsidRPr="00E20C1D">
        <w:rPr>
          <w:sz w:val="22"/>
          <w:szCs w:val="22"/>
        </w:rPr>
        <w:t>analýzu</w:t>
      </w:r>
    </w:p>
    <w:p w:rsidR="00E20C1D" w:rsidRPr="00E20C1D" w:rsidRDefault="00E20C1D" w:rsidP="00E20C1D">
      <w:pPr>
        <w:numPr>
          <w:ilvl w:val="1"/>
          <w:numId w:val="172"/>
        </w:numPr>
        <w:spacing w:line="360" w:lineRule="auto"/>
        <w:ind w:left="709"/>
        <w:rPr>
          <w:sz w:val="22"/>
          <w:szCs w:val="22"/>
        </w:rPr>
      </w:pPr>
      <w:r w:rsidRPr="00E20C1D">
        <w:rPr>
          <w:sz w:val="22"/>
          <w:szCs w:val="22"/>
        </w:rPr>
        <w:t>aplikaci</w:t>
      </w:r>
    </w:p>
    <w:p w:rsidR="00E20C1D" w:rsidRPr="00E20C1D" w:rsidRDefault="00E20C1D" w:rsidP="00E20C1D">
      <w:pPr>
        <w:numPr>
          <w:ilvl w:val="1"/>
          <w:numId w:val="172"/>
        </w:numPr>
        <w:spacing w:line="360" w:lineRule="auto"/>
        <w:ind w:left="709"/>
        <w:rPr>
          <w:sz w:val="22"/>
          <w:szCs w:val="22"/>
        </w:rPr>
      </w:pPr>
      <w:r w:rsidRPr="00E20C1D">
        <w:rPr>
          <w:sz w:val="22"/>
          <w:szCs w:val="22"/>
        </w:rPr>
        <w:t xml:space="preserve">zapamatování </w:t>
      </w:r>
    </w:p>
    <w:p w:rsidR="00E20C1D" w:rsidRPr="00E20C1D" w:rsidRDefault="00E20C1D" w:rsidP="00E20C1D">
      <w:pPr>
        <w:pStyle w:val="Normlnweb"/>
        <w:spacing w:after="0" w:afterAutospacing="0" w:line="360" w:lineRule="auto"/>
        <w:ind w:left="709" w:hanging="360"/>
        <w:jc w:val="both"/>
        <w:rPr>
          <w:color w:val="000000"/>
          <w:sz w:val="22"/>
          <w:szCs w:val="22"/>
        </w:rPr>
      </w:pPr>
      <w:r w:rsidRPr="00E20C1D">
        <w:rPr>
          <w:color w:val="000000"/>
          <w:sz w:val="22"/>
          <w:szCs w:val="22"/>
        </w:rPr>
        <w:t>24. Přístup, který pokud to není nutné, nevyužívá v edukaci jedinců se speciálními potřebami žádné specifické, nestandardní prostředky, ale spíše běžné postupy, označujeme jako</w:t>
      </w:r>
    </w:p>
    <w:p w:rsidR="00E20C1D" w:rsidRPr="00E20C1D" w:rsidRDefault="00E20C1D" w:rsidP="00E20C1D">
      <w:pPr>
        <w:pStyle w:val="Odstavecseseznamem"/>
        <w:numPr>
          <w:ilvl w:val="0"/>
          <w:numId w:val="179"/>
        </w:numPr>
        <w:spacing w:after="0" w:line="360" w:lineRule="auto"/>
        <w:ind w:left="709"/>
        <w:rPr>
          <w:rFonts w:ascii="Times New Roman" w:hAnsi="Times New Roman"/>
          <w:sz w:val="22"/>
          <w:szCs w:val="22"/>
        </w:rPr>
      </w:pPr>
      <w:r w:rsidRPr="00E20C1D">
        <w:rPr>
          <w:rFonts w:ascii="Times New Roman" w:hAnsi="Times New Roman"/>
          <w:sz w:val="22"/>
          <w:szCs w:val="22"/>
        </w:rPr>
        <w:t>integraci</w:t>
      </w:r>
    </w:p>
    <w:p w:rsidR="00E20C1D" w:rsidRPr="00E20C1D" w:rsidRDefault="00E20C1D" w:rsidP="00E20C1D">
      <w:pPr>
        <w:pStyle w:val="Odstavecseseznamem"/>
        <w:numPr>
          <w:ilvl w:val="0"/>
          <w:numId w:val="179"/>
        </w:numPr>
        <w:spacing w:after="0" w:line="360" w:lineRule="auto"/>
        <w:ind w:left="709"/>
        <w:rPr>
          <w:rFonts w:ascii="Times New Roman" w:hAnsi="Times New Roman"/>
          <w:b/>
          <w:sz w:val="22"/>
          <w:szCs w:val="22"/>
        </w:rPr>
      </w:pPr>
      <w:r w:rsidRPr="00E20C1D">
        <w:rPr>
          <w:rFonts w:ascii="Times New Roman" w:hAnsi="Times New Roman"/>
          <w:b/>
          <w:sz w:val="22"/>
          <w:szCs w:val="22"/>
        </w:rPr>
        <w:t xml:space="preserve">inkluzi </w:t>
      </w:r>
    </w:p>
    <w:p w:rsidR="00E20C1D" w:rsidRPr="00E20C1D" w:rsidRDefault="00E20C1D" w:rsidP="00E20C1D">
      <w:pPr>
        <w:pStyle w:val="Odstavecseseznamem"/>
        <w:numPr>
          <w:ilvl w:val="0"/>
          <w:numId w:val="179"/>
        </w:numPr>
        <w:spacing w:after="0" w:line="360" w:lineRule="auto"/>
        <w:ind w:left="709"/>
        <w:rPr>
          <w:rFonts w:ascii="Times New Roman" w:hAnsi="Times New Roman"/>
          <w:sz w:val="22"/>
          <w:szCs w:val="22"/>
        </w:rPr>
      </w:pPr>
      <w:r w:rsidRPr="00E20C1D">
        <w:rPr>
          <w:rFonts w:ascii="Times New Roman" w:hAnsi="Times New Roman"/>
          <w:sz w:val="22"/>
          <w:szCs w:val="22"/>
        </w:rPr>
        <w:t>prevenci</w:t>
      </w:r>
    </w:p>
    <w:p w:rsidR="00E20C1D" w:rsidRPr="00E20C1D" w:rsidRDefault="00E20C1D" w:rsidP="00E20C1D">
      <w:pPr>
        <w:pStyle w:val="Odstavecseseznamem"/>
        <w:numPr>
          <w:ilvl w:val="0"/>
          <w:numId w:val="179"/>
        </w:numPr>
        <w:spacing w:after="0" w:line="360" w:lineRule="auto"/>
        <w:ind w:left="709"/>
        <w:rPr>
          <w:rFonts w:ascii="Times New Roman" w:hAnsi="Times New Roman"/>
          <w:sz w:val="22"/>
          <w:szCs w:val="22"/>
        </w:rPr>
      </w:pPr>
      <w:r w:rsidRPr="00E20C1D">
        <w:rPr>
          <w:rFonts w:ascii="Times New Roman" w:hAnsi="Times New Roman"/>
          <w:sz w:val="22"/>
          <w:szCs w:val="22"/>
        </w:rPr>
        <w:t>humanizaci</w:t>
      </w:r>
    </w:p>
    <w:p w:rsidR="00E20C1D" w:rsidRPr="00E20C1D" w:rsidRDefault="00E20C1D" w:rsidP="00E20C1D">
      <w:pPr>
        <w:spacing w:line="360" w:lineRule="auto"/>
        <w:ind w:left="709" w:hanging="360"/>
        <w:rPr>
          <w:sz w:val="22"/>
          <w:szCs w:val="22"/>
        </w:rPr>
      </w:pPr>
    </w:p>
    <w:p w:rsidR="00E20C1D" w:rsidRPr="00E20C1D" w:rsidRDefault="00E20C1D" w:rsidP="00E20C1D">
      <w:pPr>
        <w:spacing w:line="360" w:lineRule="auto"/>
        <w:ind w:left="709" w:hanging="360"/>
        <w:jc w:val="both"/>
        <w:rPr>
          <w:sz w:val="22"/>
          <w:szCs w:val="22"/>
          <w:shd w:val="clear" w:color="auto" w:fill="FFFFFF"/>
        </w:rPr>
      </w:pPr>
      <w:r w:rsidRPr="00E20C1D">
        <w:rPr>
          <w:sz w:val="22"/>
          <w:szCs w:val="22"/>
        </w:rPr>
        <w:t xml:space="preserve">25. Autorem výroku: </w:t>
      </w:r>
      <w:r w:rsidRPr="00E20C1D">
        <w:rPr>
          <w:i/>
          <w:sz w:val="22"/>
          <w:szCs w:val="22"/>
        </w:rPr>
        <w:t>„</w:t>
      </w:r>
      <w:r w:rsidRPr="00E20C1D">
        <w:rPr>
          <w:i/>
          <w:sz w:val="22"/>
          <w:szCs w:val="22"/>
          <w:shd w:val="clear" w:color="auto" w:fill="FFFFFF"/>
        </w:rPr>
        <w:t xml:space="preserve">Dejte mi </w:t>
      </w:r>
      <w:proofErr w:type="gramStart"/>
      <w:r w:rsidRPr="00E20C1D">
        <w:rPr>
          <w:i/>
          <w:sz w:val="22"/>
          <w:szCs w:val="22"/>
          <w:shd w:val="clear" w:color="auto" w:fill="FFFFFF"/>
        </w:rPr>
        <w:t>na</w:t>
      </w:r>
      <w:proofErr w:type="gramEnd"/>
      <w:r w:rsidRPr="00E20C1D">
        <w:rPr>
          <w:i/>
          <w:sz w:val="22"/>
          <w:szCs w:val="22"/>
          <w:shd w:val="clear" w:color="auto" w:fill="FFFFFF"/>
        </w:rPr>
        <w:t xml:space="preserve"> výchovu tucet zdravých dětí a já vám zaručím, že z každého z nich vychovám specialistu, jakého náhodně zvolím – lékaře, právníka, umělce, obchodníka, dokonce i žebráka, zloděje bez ohledu na jeho talent, sklony i bez ohledu na vlastnosti jeho předků“, </w:t>
      </w:r>
      <w:r w:rsidRPr="00E20C1D">
        <w:rPr>
          <w:sz w:val="22"/>
          <w:szCs w:val="22"/>
          <w:shd w:val="clear" w:color="auto" w:fill="FFFFFF"/>
        </w:rPr>
        <w:t>je</w:t>
      </w:r>
    </w:p>
    <w:p w:rsidR="00E20C1D" w:rsidRPr="00E20C1D" w:rsidRDefault="00E20C1D" w:rsidP="00E20C1D">
      <w:pPr>
        <w:pStyle w:val="Odstavecseseznamem"/>
        <w:numPr>
          <w:ilvl w:val="0"/>
          <w:numId w:val="177"/>
        </w:numPr>
        <w:spacing w:after="0" w:line="360" w:lineRule="auto"/>
        <w:ind w:left="709"/>
        <w:rPr>
          <w:rFonts w:ascii="Times New Roman" w:hAnsi="Times New Roman"/>
          <w:b/>
          <w:sz w:val="22"/>
          <w:szCs w:val="22"/>
        </w:rPr>
      </w:pPr>
      <w:r w:rsidRPr="00E20C1D">
        <w:rPr>
          <w:rFonts w:ascii="Times New Roman" w:hAnsi="Times New Roman"/>
          <w:b/>
          <w:sz w:val="22"/>
          <w:szCs w:val="22"/>
        </w:rPr>
        <w:t xml:space="preserve">J. Watson </w:t>
      </w:r>
    </w:p>
    <w:p w:rsidR="00E20C1D" w:rsidRPr="00E20C1D" w:rsidRDefault="00E20C1D" w:rsidP="00E20C1D">
      <w:pPr>
        <w:pStyle w:val="Odstavecseseznamem"/>
        <w:numPr>
          <w:ilvl w:val="0"/>
          <w:numId w:val="177"/>
        </w:numPr>
        <w:spacing w:after="0" w:line="360" w:lineRule="auto"/>
        <w:ind w:left="709"/>
        <w:rPr>
          <w:rFonts w:ascii="Times New Roman" w:hAnsi="Times New Roman"/>
          <w:sz w:val="22"/>
          <w:szCs w:val="22"/>
        </w:rPr>
      </w:pPr>
      <w:r w:rsidRPr="00E20C1D">
        <w:rPr>
          <w:rFonts w:ascii="Times New Roman" w:hAnsi="Times New Roman"/>
          <w:sz w:val="22"/>
          <w:szCs w:val="22"/>
        </w:rPr>
        <w:t>J. Dewey</w:t>
      </w:r>
    </w:p>
    <w:p w:rsidR="00E20C1D" w:rsidRPr="00E20C1D" w:rsidRDefault="00E20C1D" w:rsidP="00E20C1D">
      <w:pPr>
        <w:pStyle w:val="Odstavecseseznamem"/>
        <w:numPr>
          <w:ilvl w:val="0"/>
          <w:numId w:val="177"/>
        </w:numPr>
        <w:spacing w:after="0" w:line="360" w:lineRule="auto"/>
        <w:ind w:left="709"/>
        <w:rPr>
          <w:rFonts w:ascii="Times New Roman" w:hAnsi="Times New Roman"/>
          <w:sz w:val="22"/>
          <w:szCs w:val="22"/>
        </w:rPr>
      </w:pPr>
      <w:r w:rsidRPr="00E20C1D">
        <w:rPr>
          <w:rFonts w:ascii="Times New Roman" w:hAnsi="Times New Roman"/>
          <w:sz w:val="22"/>
          <w:szCs w:val="22"/>
        </w:rPr>
        <w:t>B. F. Skinner</w:t>
      </w:r>
    </w:p>
    <w:p w:rsidR="00E20C1D" w:rsidRPr="00E20C1D" w:rsidRDefault="00E20C1D" w:rsidP="00E20C1D">
      <w:pPr>
        <w:pStyle w:val="Odstavecseseznamem"/>
        <w:numPr>
          <w:ilvl w:val="0"/>
          <w:numId w:val="177"/>
        </w:numPr>
        <w:spacing w:line="360" w:lineRule="auto"/>
        <w:ind w:left="709"/>
        <w:rPr>
          <w:rFonts w:ascii="Times New Roman" w:hAnsi="Times New Roman"/>
          <w:sz w:val="22"/>
          <w:szCs w:val="22"/>
        </w:rPr>
      </w:pPr>
      <w:r w:rsidRPr="00E20C1D">
        <w:rPr>
          <w:rFonts w:ascii="Times New Roman" w:hAnsi="Times New Roman"/>
          <w:sz w:val="22"/>
          <w:szCs w:val="22"/>
        </w:rPr>
        <w:t>E. L. Thorndike</w:t>
      </w:r>
    </w:p>
    <w:p w:rsidR="00E20C1D" w:rsidRPr="00E20C1D" w:rsidRDefault="00E20C1D" w:rsidP="00E20C1D">
      <w:pPr>
        <w:spacing w:line="360" w:lineRule="auto"/>
        <w:ind w:left="709" w:hanging="360"/>
        <w:rPr>
          <w:sz w:val="22"/>
          <w:szCs w:val="22"/>
        </w:rPr>
      </w:pPr>
      <w:r w:rsidRPr="00E20C1D">
        <w:rPr>
          <w:sz w:val="22"/>
          <w:szCs w:val="22"/>
        </w:rPr>
        <w:t xml:space="preserve">26. </w:t>
      </w:r>
      <w:r w:rsidRPr="00E20C1D">
        <w:rPr>
          <w:sz w:val="22"/>
          <w:szCs w:val="22"/>
          <w:shd w:val="clear" w:color="auto" w:fill="FFFFFF"/>
        </w:rPr>
        <w:t xml:space="preserve">Výraz </w:t>
      </w:r>
      <w:r w:rsidRPr="00E20C1D">
        <w:rPr>
          <w:i/>
          <w:sz w:val="22"/>
          <w:szCs w:val="22"/>
          <w:shd w:val="clear" w:color="auto" w:fill="FFFFFF"/>
        </w:rPr>
        <w:t>tabula rasa</w:t>
      </w:r>
      <w:r w:rsidRPr="00E20C1D">
        <w:rPr>
          <w:sz w:val="22"/>
          <w:szCs w:val="22"/>
          <w:shd w:val="clear" w:color="auto" w:fill="FFFFFF"/>
        </w:rPr>
        <w:t xml:space="preserve"> použil pro výklad své</w:t>
      </w:r>
      <w:r w:rsidRPr="00E20C1D">
        <w:rPr>
          <w:rStyle w:val="apple-converted-space"/>
          <w:sz w:val="22"/>
          <w:szCs w:val="22"/>
          <w:shd w:val="clear" w:color="auto" w:fill="FFFFFF"/>
        </w:rPr>
        <w:t> </w:t>
      </w:r>
      <w:hyperlink r:id="rId10" w:tooltip="Empirismus" w:history="1">
        <w:r w:rsidRPr="00E20C1D">
          <w:rPr>
            <w:rStyle w:val="Hypertextovodkaz"/>
            <w:sz w:val="22"/>
            <w:szCs w:val="22"/>
            <w:shd w:val="clear" w:color="auto" w:fill="FFFFFF"/>
          </w:rPr>
          <w:t>empiristické</w:t>
        </w:r>
      </w:hyperlink>
      <w:r w:rsidRPr="00E20C1D">
        <w:rPr>
          <w:rStyle w:val="apple-converted-space"/>
          <w:sz w:val="22"/>
          <w:szCs w:val="22"/>
          <w:shd w:val="clear" w:color="auto" w:fill="FFFFFF"/>
        </w:rPr>
        <w:t> </w:t>
      </w:r>
      <w:hyperlink r:id="rId11" w:tooltip="Epistemologie" w:history="1">
        <w:r w:rsidRPr="00E20C1D">
          <w:rPr>
            <w:rStyle w:val="Hypertextovodkaz"/>
            <w:sz w:val="22"/>
            <w:szCs w:val="22"/>
            <w:shd w:val="clear" w:color="auto" w:fill="FFFFFF"/>
          </w:rPr>
          <w:t>epistemologie</w:t>
        </w:r>
      </w:hyperlink>
    </w:p>
    <w:p w:rsidR="00E20C1D" w:rsidRPr="00E20C1D" w:rsidRDefault="00E20C1D" w:rsidP="00E20C1D">
      <w:pPr>
        <w:pStyle w:val="Odstavecseseznamem"/>
        <w:numPr>
          <w:ilvl w:val="0"/>
          <w:numId w:val="178"/>
        </w:numPr>
        <w:spacing w:after="0" w:line="360" w:lineRule="auto"/>
        <w:ind w:left="709"/>
        <w:rPr>
          <w:rFonts w:ascii="Times New Roman" w:hAnsi="Times New Roman"/>
          <w:b/>
          <w:sz w:val="22"/>
          <w:szCs w:val="22"/>
        </w:rPr>
      </w:pPr>
      <w:r w:rsidRPr="00E20C1D">
        <w:rPr>
          <w:rFonts w:ascii="Times New Roman" w:hAnsi="Times New Roman"/>
          <w:b/>
          <w:sz w:val="22"/>
          <w:szCs w:val="22"/>
        </w:rPr>
        <w:t xml:space="preserve">J. Locke </w:t>
      </w:r>
    </w:p>
    <w:p w:rsidR="00E20C1D" w:rsidRPr="00E20C1D" w:rsidRDefault="00E20C1D" w:rsidP="00E20C1D">
      <w:pPr>
        <w:pStyle w:val="Odstavecseseznamem"/>
        <w:numPr>
          <w:ilvl w:val="0"/>
          <w:numId w:val="178"/>
        </w:numPr>
        <w:spacing w:after="0" w:line="360" w:lineRule="auto"/>
        <w:ind w:left="709"/>
        <w:rPr>
          <w:rFonts w:ascii="Times New Roman" w:hAnsi="Times New Roman"/>
          <w:sz w:val="22"/>
          <w:szCs w:val="22"/>
        </w:rPr>
      </w:pPr>
      <w:r w:rsidRPr="00E20C1D">
        <w:rPr>
          <w:rFonts w:ascii="Times New Roman" w:hAnsi="Times New Roman"/>
          <w:sz w:val="22"/>
          <w:szCs w:val="22"/>
        </w:rPr>
        <w:t>J. J. Rousseau</w:t>
      </w:r>
    </w:p>
    <w:p w:rsidR="00E20C1D" w:rsidRPr="00E20C1D" w:rsidRDefault="00E20C1D" w:rsidP="00E20C1D">
      <w:pPr>
        <w:pStyle w:val="Odstavecseseznamem"/>
        <w:numPr>
          <w:ilvl w:val="0"/>
          <w:numId w:val="178"/>
        </w:numPr>
        <w:spacing w:after="0" w:line="360" w:lineRule="auto"/>
        <w:ind w:left="709"/>
        <w:rPr>
          <w:rFonts w:ascii="Times New Roman" w:hAnsi="Times New Roman"/>
          <w:sz w:val="22"/>
          <w:szCs w:val="22"/>
        </w:rPr>
      </w:pPr>
      <w:r w:rsidRPr="00E20C1D">
        <w:rPr>
          <w:rFonts w:ascii="Times New Roman" w:hAnsi="Times New Roman"/>
          <w:sz w:val="22"/>
          <w:szCs w:val="22"/>
        </w:rPr>
        <w:t>J. Dewey</w:t>
      </w:r>
    </w:p>
    <w:p w:rsidR="00E20C1D" w:rsidRPr="00E20C1D" w:rsidRDefault="00E20C1D" w:rsidP="00E20C1D">
      <w:pPr>
        <w:pStyle w:val="Odstavecseseznamem"/>
        <w:numPr>
          <w:ilvl w:val="0"/>
          <w:numId w:val="178"/>
        </w:numPr>
        <w:spacing w:line="360" w:lineRule="auto"/>
        <w:ind w:left="709"/>
        <w:rPr>
          <w:rFonts w:ascii="Times New Roman" w:hAnsi="Times New Roman"/>
          <w:sz w:val="22"/>
          <w:szCs w:val="22"/>
        </w:rPr>
      </w:pPr>
      <w:r w:rsidRPr="00E20C1D">
        <w:rPr>
          <w:rFonts w:ascii="Times New Roman" w:hAnsi="Times New Roman"/>
          <w:sz w:val="22"/>
          <w:szCs w:val="22"/>
        </w:rPr>
        <w:t>F. Bacon</w:t>
      </w:r>
    </w:p>
    <w:p w:rsidR="00E20C1D" w:rsidRDefault="00E20C1D" w:rsidP="00E20C1D">
      <w:pPr>
        <w:spacing w:line="360" w:lineRule="auto"/>
        <w:rPr>
          <w:sz w:val="22"/>
          <w:szCs w:val="22"/>
        </w:rPr>
      </w:pPr>
    </w:p>
    <w:p w:rsidR="00E20C1D" w:rsidRPr="00E20C1D" w:rsidRDefault="00E20C1D" w:rsidP="00E20C1D">
      <w:pPr>
        <w:spacing w:line="360" w:lineRule="auto"/>
        <w:rPr>
          <w:sz w:val="22"/>
          <w:szCs w:val="22"/>
        </w:rPr>
      </w:pPr>
    </w:p>
    <w:p w:rsidR="00E20C1D" w:rsidRPr="00E20C1D" w:rsidRDefault="00E20C1D" w:rsidP="00E20C1D">
      <w:pPr>
        <w:spacing w:line="360" w:lineRule="auto"/>
        <w:rPr>
          <w:sz w:val="22"/>
          <w:szCs w:val="22"/>
        </w:rPr>
      </w:pPr>
    </w:p>
    <w:p w:rsidR="00E20C1D" w:rsidRPr="00E20C1D" w:rsidRDefault="00E20C1D" w:rsidP="00E20C1D">
      <w:pPr>
        <w:spacing w:line="360" w:lineRule="auto"/>
        <w:ind w:left="709" w:hanging="360"/>
        <w:rPr>
          <w:sz w:val="22"/>
          <w:szCs w:val="22"/>
        </w:rPr>
      </w:pPr>
      <w:r w:rsidRPr="00E20C1D">
        <w:rPr>
          <w:sz w:val="22"/>
          <w:szCs w:val="22"/>
        </w:rPr>
        <w:lastRenderedPageBreak/>
        <w:t>27. Pojem rizikové chování je novější označení pro</w:t>
      </w:r>
    </w:p>
    <w:p w:rsidR="00E20C1D" w:rsidRPr="00E20C1D" w:rsidRDefault="00E20C1D" w:rsidP="00E20C1D">
      <w:pPr>
        <w:pStyle w:val="Odstavecseseznamem"/>
        <w:numPr>
          <w:ilvl w:val="0"/>
          <w:numId w:val="176"/>
        </w:numPr>
        <w:spacing w:line="360" w:lineRule="auto"/>
        <w:ind w:left="709"/>
        <w:rPr>
          <w:rFonts w:ascii="Times New Roman" w:hAnsi="Times New Roman"/>
          <w:sz w:val="22"/>
          <w:szCs w:val="22"/>
        </w:rPr>
      </w:pPr>
      <w:r w:rsidRPr="00E20C1D">
        <w:rPr>
          <w:rFonts w:ascii="Times New Roman" w:hAnsi="Times New Roman"/>
          <w:sz w:val="22"/>
          <w:szCs w:val="22"/>
        </w:rPr>
        <w:t>deviantní chování</w:t>
      </w:r>
    </w:p>
    <w:p w:rsidR="00E20C1D" w:rsidRPr="00E20C1D" w:rsidRDefault="00E20C1D" w:rsidP="00E20C1D">
      <w:pPr>
        <w:pStyle w:val="Odstavecseseznamem"/>
        <w:numPr>
          <w:ilvl w:val="0"/>
          <w:numId w:val="176"/>
        </w:numPr>
        <w:spacing w:line="360" w:lineRule="auto"/>
        <w:ind w:left="709"/>
        <w:rPr>
          <w:rFonts w:ascii="Times New Roman" w:hAnsi="Times New Roman"/>
          <w:sz w:val="22"/>
          <w:szCs w:val="22"/>
        </w:rPr>
      </w:pPr>
      <w:r w:rsidRPr="00E20C1D">
        <w:rPr>
          <w:rFonts w:ascii="Times New Roman" w:hAnsi="Times New Roman"/>
          <w:sz w:val="22"/>
          <w:szCs w:val="22"/>
        </w:rPr>
        <w:t xml:space="preserve">problémové chování </w:t>
      </w:r>
    </w:p>
    <w:p w:rsidR="00E20C1D" w:rsidRPr="00E20C1D" w:rsidRDefault="00E20C1D" w:rsidP="00E20C1D">
      <w:pPr>
        <w:pStyle w:val="Odstavecseseznamem"/>
        <w:numPr>
          <w:ilvl w:val="0"/>
          <w:numId w:val="176"/>
        </w:numPr>
        <w:spacing w:line="360" w:lineRule="auto"/>
        <w:ind w:left="709"/>
        <w:rPr>
          <w:rFonts w:ascii="Times New Roman" w:hAnsi="Times New Roman"/>
          <w:b/>
          <w:sz w:val="22"/>
          <w:szCs w:val="22"/>
        </w:rPr>
      </w:pPr>
      <w:r w:rsidRPr="00E20C1D">
        <w:rPr>
          <w:rFonts w:ascii="Times New Roman" w:hAnsi="Times New Roman"/>
          <w:b/>
          <w:sz w:val="22"/>
          <w:szCs w:val="22"/>
        </w:rPr>
        <w:t xml:space="preserve">sociálně patologické jevy </w:t>
      </w:r>
    </w:p>
    <w:p w:rsidR="00E20C1D" w:rsidRPr="00E20C1D" w:rsidRDefault="00E20C1D" w:rsidP="00E20C1D">
      <w:pPr>
        <w:pStyle w:val="Odstavecseseznamem"/>
        <w:numPr>
          <w:ilvl w:val="0"/>
          <w:numId w:val="176"/>
        </w:numPr>
        <w:spacing w:line="360" w:lineRule="auto"/>
        <w:ind w:left="709"/>
        <w:rPr>
          <w:rFonts w:ascii="Times New Roman" w:hAnsi="Times New Roman"/>
          <w:sz w:val="22"/>
          <w:szCs w:val="22"/>
        </w:rPr>
      </w:pPr>
      <w:r w:rsidRPr="00E20C1D">
        <w:rPr>
          <w:rFonts w:ascii="Times New Roman" w:hAnsi="Times New Roman"/>
          <w:sz w:val="22"/>
          <w:szCs w:val="22"/>
        </w:rPr>
        <w:t>závislosti</w:t>
      </w:r>
    </w:p>
    <w:p w:rsidR="00E20C1D" w:rsidRPr="00E20C1D" w:rsidRDefault="00E20C1D" w:rsidP="00E20C1D">
      <w:pPr>
        <w:pStyle w:val="Default"/>
        <w:spacing w:line="360" w:lineRule="auto"/>
        <w:ind w:left="709" w:hanging="360"/>
        <w:rPr>
          <w:color w:val="auto"/>
          <w:sz w:val="22"/>
          <w:szCs w:val="22"/>
        </w:rPr>
      </w:pPr>
      <w:r w:rsidRPr="00E20C1D">
        <w:rPr>
          <w:sz w:val="22"/>
          <w:szCs w:val="22"/>
        </w:rPr>
        <w:t>28.</w:t>
      </w:r>
      <w:r w:rsidRPr="00E20C1D">
        <w:rPr>
          <w:b/>
          <w:sz w:val="22"/>
          <w:szCs w:val="22"/>
        </w:rPr>
        <w:t xml:space="preserve"> </w:t>
      </w:r>
      <w:r w:rsidRPr="00E20C1D">
        <w:rPr>
          <w:color w:val="auto"/>
          <w:sz w:val="22"/>
          <w:szCs w:val="22"/>
        </w:rPr>
        <w:t xml:space="preserve">Autorem díla </w:t>
      </w:r>
      <w:r w:rsidRPr="00E20C1D">
        <w:rPr>
          <w:i/>
          <w:color w:val="auto"/>
          <w:sz w:val="22"/>
          <w:szCs w:val="22"/>
        </w:rPr>
        <w:t>Jak Gertruda učí své děti</w:t>
      </w:r>
      <w:r w:rsidRPr="00E20C1D">
        <w:rPr>
          <w:color w:val="auto"/>
          <w:sz w:val="22"/>
          <w:szCs w:val="22"/>
        </w:rPr>
        <w:t xml:space="preserve"> je</w:t>
      </w:r>
    </w:p>
    <w:p w:rsidR="00E20C1D" w:rsidRPr="00E20C1D" w:rsidRDefault="00E20C1D" w:rsidP="00E20C1D">
      <w:pPr>
        <w:pStyle w:val="Default"/>
        <w:spacing w:line="360" w:lineRule="auto"/>
        <w:ind w:left="709" w:hanging="360"/>
        <w:rPr>
          <w:color w:val="auto"/>
          <w:sz w:val="22"/>
          <w:szCs w:val="22"/>
        </w:rPr>
      </w:pPr>
      <w:r w:rsidRPr="00E20C1D">
        <w:rPr>
          <w:color w:val="auto"/>
          <w:sz w:val="22"/>
          <w:szCs w:val="22"/>
        </w:rPr>
        <w:t>a) J. A. Komenský</w:t>
      </w:r>
    </w:p>
    <w:p w:rsidR="00E20C1D" w:rsidRPr="00E20C1D" w:rsidRDefault="00E20C1D" w:rsidP="00E20C1D">
      <w:pPr>
        <w:pStyle w:val="Default"/>
        <w:spacing w:line="360" w:lineRule="auto"/>
        <w:ind w:left="709" w:hanging="360"/>
        <w:rPr>
          <w:b/>
          <w:color w:val="auto"/>
          <w:sz w:val="22"/>
          <w:szCs w:val="22"/>
        </w:rPr>
      </w:pPr>
      <w:r w:rsidRPr="00E20C1D">
        <w:rPr>
          <w:color w:val="auto"/>
          <w:sz w:val="22"/>
          <w:szCs w:val="22"/>
        </w:rPr>
        <w:t xml:space="preserve">b) </w:t>
      </w:r>
      <w:r w:rsidRPr="00E20C1D">
        <w:rPr>
          <w:b/>
          <w:color w:val="auto"/>
          <w:sz w:val="22"/>
          <w:szCs w:val="22"/>
        </w:rPr>
        <w:t xml:space="preserve">J. H. Pestalozzi </w:t>
      </w:r>
    </w:p>
    <w:p w:rsidR="00E20C1D" w:rsidRPr="00E20C1D" w:rsidRDefault="00E20C1D" w:rsidP="00E20C1D">
      <w:pPr>
        <w:pStyle w:val="Default"/>
        <w:spacing w:line="360" w:lineRule="auto"/>
        <w:ind w:left="709" w:hanging="360"/>
        <w:rPr>
          <w:color w:val="auto"/>
          <w:sz w:val="22"/>
          <w:szCs w:val="22"/>
        </w:rPr>
      </w:pPr>
      <w:r w:rsidRPr="00E20C1D">
        <w:rPr>
          <w:color w:val="auto"/>
          <w:sz w:val="22"/>
          <w:szCs w:val="22"/>
        </w:rPr>
        <w:t>c) J. Locke</w:t>
      </w:r>
    </w:p>
    <w:p w:rsidR="00E20C1D" w:rsidRPr="00E20C1D" w:rsidRDefault="00E20C1D" w:rsidP="00E20C1D">
      <w:pPr>
        <w:pStyle w:val="Default"/>
        <w:spacing w:after="240" w:line="360" w:lineRule="auto"/>
        <w:ind w:left="709" w:hanging="360"/>
        <w:rPr>
          <w:color w:val="auto"/>
          <w:sz w:val="22"/>
          <w:szCs w:val="22"/>
        </w:rPr>
      </w:pPr>
      <w:r w:rsidRPr="00E20C1D">
        <w:rPr>
          <w:color w:val="auto"/>
          <w:sz w:val="22"/>
          <w:szCs w:val="22"/>
        </w:rPr>
        <w:t>d) J. J. Rousseau</w:t>
      </w:r>
    </w:p>
    <w:p w:rsidR="00E20C1D" w:rsidRPr="00E20C1D" w:rsidRDefault="00E20C1D" w:rsidP="00E20C1D">
      <w:pPr>
        <w:spacing w:line="360" w:lineRule="auto"/>
        <w:ind w:left="709" w:hanging="360"/>
        <w:jc w:val="both"/>
        <w:rPr>
          <w:sz w:val="22"/>
          <w:szCs w:val="22"/>
        </w:rPr>
      </w:pPr>
      <w:r w:rsidRPr="00E20C1D">
        <w:rPr>
          <w:sz w:val="22"/>
          <w:szCs w:val="22"/>
        </w:rPr>
        <w:t>29. Gaussova křivka normálního rozložení četností jevů v populaci uvádí pro průměrný výskyt</w:t>
      </w:r>
    </w:p>
    <w:p w:rsidR="00E20C1D" w:rsidRPr="00E20C1D" w:rsidRDefault="00E20C1D" w:rsidP="00E20C1D">
      <w:pPr>
        <w:numPr>
          <w:ilvl w:val="0"/>
          <w:numId w:val="180"/>
        </w:numPr>
        <w:spacing w:line="360" w:lineRule="auto"/>
        <w:ind w:left="709"/>
        <w:jc w:val="both"/>
        <w:rPr>
          <w:sz w:val="22"/>
          <w:szCs w:val="22"/>
        </w:rPr>
      </w:pPr>
      <w:r w:rsidRPr="00E20C1D">
        <w:rPr>
          <w:sz w:val="22"/>
          <w:szCs w:val="22"/>
        </w:rPr>
        <w:t>střední hodnotu 55%, od ní symetricky na obě strany po 15%</w:t>
      </w:r>
    </w:p>
    <w:p w:rsidR="00E20C1D" w:rsidRPr="00E20C1D" w:rsidRDefault="00E20C1D" w:rsidP="00E20C1D">
      <w:pPr>
        <w:numPr>
          <w:ilvl w:val="0"/>
          <w:numId w:val="180"/>
        </w:numPr>
        <w:spacing w:line="360" w:lineRule="auto"/>
        <w:ind w:left="709"/>
        <w:jc w:val="both"/>
        <w:rPr>
          <w:sz w:val="22"/>
          <w:szCs w:val="22"/>
        </w:rPr>
      </w:pPr>
      <w:r w:rsidRPr="00E20C1D">
        <w:rPr>
          <w:sz w:val="22"/>
          <w:szCs w:val="22"/>
        </w:rPr>
        <w:t>střední hodnotu 58%, od ní symetricky na obě strany po 15%</w:t>
      </w:r>
    </w:p>
    <w:p w:rsidR="00E20C1D" w:rsidRPr="00E20C1D" w:rsidRDefault="00E20C1D" w:rsidP="00E20C1D">
      <w:pPr>
        <w:numPr>
          <w:ilvl w:val="0"/>
          <w:numId w:val="180"/>
        </w:numPr>
        <w:spacing w:line="360" w:lineRule="auto"/>
        <w:ind w:left="709"/>
        <w:jc w:val="both"/>
        <w:rPr>
          <w:b/>
          <w:sz w:val="22"/>
          <w:szCs w:val="22"/>
        </w:rPr>
      </w:pPr>
      <w:r w:rsidRPr="00E20C1D">
        <w:rPr>
          <w:b/>
          <w:sz w:val="22"/>
          <w:szCs w:val="22"/>
        </w:rPr>
        <w:t>střední hodnotu 68%, od ní symetricky na obě strany po 16%</w:t>
      </w:r>
    </w:p>
    <w:p w:rsidR="00E20C1D" w:rsidRPr="00E20C1D" w:rsidRDefault="00E20C1D" w:rsidP="00E20C1D">
      <w:pPr>
        <w:numPr>
          <w:ilvl w:val="0"/>
          <w:numId w:val="180"/>
        </w:numPr>
        <w:spacing w:after="240" w:line="360" w:lineRule="auto"/>
        <w:ind w:left="709"/>
        <w:jc w:val="both"/>
        <w:rPr>
          <w:sz w:val="22"/>
          <w:szCs w:val="22"/>
        </w:rPr>
      </w:pPr>
      <w:r w:rsidRPr="00E20C1D">
        <w:rPr>
          <w:sz w:val="22"/>
          <w:szCs w:val="22"/>
        </w:rPr>
        <w:t>střední hodnotu 54%, od ní symetricky na obě strany po 16%</w:t>
      </w:r>
    </w:p>
    <w:p w:rsidR="00E20C1D" w:rsidRPr="00E20C1D" w:rsidRDefault="00E20C1D" w:rsidP="00E20C1D">
      <w:pPr>
        <w:spacing w:line="360" w:lineRule="auto"/>
        <w:ind w:left="709" w:hanging="360"/>
        <w:jc w:val="both"/>
        <w:rPr>
          <w:sz w:val="22"/>
          <w:szCs w:val="22"/>
        </w:rPr>
      </w:pPr>
      <w:r w:rsidRPr="00E20C1D">
        <w:rPr>
          <w:sz w:val="22"/>
          <w:szCs w:val="22"/>
        </w:rPr>
        <w:t>30. Je-li zkoumán celý základní soubor (obvykle v případě malých základních souborů), hovoříme o</w:t>
      </w:r>
    </w:p>
    <w:p w:rsidR="00E20C1D" w:rsidRPr="00E20C1D" w:rsidRDefault="00E20C1D" w:rsidP="00E20C1D">
      <w:pPr>
        <w:pStyle w:val="Odstavecseseznamem"/>
        <w:numPr>
          <w:ilvl w:val="0"/>
          <w:numId w:val="181"/>
        </w:numPr>
        <w:spacing w:after="240" w:line="360" w:lineRule="auto"/>
        <w:ind w:left="709"/>
        <w:jc w:val="both"/>
        <w:rPr>
          <w:rFonts w:ascii="Times New Roman" w:hAnsi="Times New Roman"/>
          <w:sz w:val="22"/>
          <w:szCs w:val="22"/>
        </w:rPr>
      </w:pPr>
      <w:r w:rsidRPr="00E20C1D">
        <w:rPr>
          <w:rFonts w:ascii="Times New Roman" w:hAnsi="Times New Roman"/>
          <w:sz w:val="22"/>
          <w:szCs w:val="22"/>
        </w:rPr>
        <w:t>deskriptivním výběru</w:t>
      </w:r>
    </w:p>
    <w:p w:rsidR="00E20C1D" w:rsidRPr="00E20C1D" w:rsidRDefault="00E20C1D" w:rsidP="00E20C1D">
      <w:pPr>
        <w:pStyle w:val="Odstavecseseznamem"/>
        <w:numPr>
          <w:ilvl w:val="0"/>
          <w:numId w:val="181"/>
        </w:numPr>
        <w:spacing w:after="240" w:line="360" w:lineRule="auto"/>
        <w:ind w:left="709"/>
        <w:jc w:val="both"/>
        <w:rPr>
          <w:rFonts w:ascii="Times New Roman" w:hAnsi="Times New Roman"/>
          <w:b/>
          <w:sz w:val="22"/>
          <w:szCs w:val="22"/>
        </w:rPr>
      </w:pPr>
      <w:r w:rsidRPr="00E20C1D">
        <w:rPr>
          <w:rFonts w:ascii="Times New Roman" w:hAnsi="Times New Roman"/>
          <w:b/>
          <w:sz w:val="22"/>
          <w:szCs w:val="22"/>
        </w:rPr>
        <w:t>exhaustivním výběru</w:t>
      </w:r>
    </w:p>
    <w:p w:rsidR="00E20C1D" w:rsidRPr="00E20C1D" w:rsidRDefault="00E20C1D" w:rsidP="00E20C1D">
      <w:pPr>
        <w:pStyle w:val="Odstavecseseznamem"/>
        <w:numPr>
          <w:ilvl w:val="0"/>
          <w:numId w:val="181"/>
        </w:numPr>
        <w:spacing w:after="240" w:line="360" w:lineRule="auto"/>
        <w:ind w:left="709"/>
        <w:jc w:val="both"/>
        <w:rPr>
          <w:rFonts w:ascii="Times New Roman" w:hAnsi="Times New Roman"/>
          <w:sz w:val="22"/>
          <w:szCs w:val="22"/>
        </w:rPr>
      </w:pPr>
      <w:proofErr w:type="gramStart"/>
      <w:r w:rsidRPr="00E20C1D">
        <w:rPr>
          <w:rFonts w:ascii="Times New Roman" w:hAnsi="Times New Roman"/>
          <w:sz w:val="22"/>
          <w:szCs w:val="22"/>
        </w:rPr>
        <w:t>stratifikovaném</w:t>
      </w:r>
      <w:proofErr w:type="gramEnd"/>
      <w:r w:rsidRPr="00E20C1D">
        <w:rPr>
          <w:rFonts w:ascii="Times New Roman" w:hAnsi="Times New Roman"/>
          <w:sz w:val="22"/>
          <w:szCs w:val="22"/>
        </w:rPr>
        <w:t xml:space="preserve"> výběru</w:t>
      </w:r>
    </w:p>
    <w:p w:rsidR="00E20C1D" w:rsidRPr="00E20C1D" w:rsidRDefault="00E20C1D" w:rsidP="00E20C1D">
      <w:pPr>
        <w:pStyle w:val="Odstavecseseznamem"/>
        <w:numPr>
          <w:ilvl w:val="0"/>
          <w:numId w:val="181"/>
        </w:numPr>
        <w:spacing w:after="240" w:line="360" w:lineRule="auto"/>
        <w:ind w:left="709"/>
        <w:jc w:val="both"/>
        <w:rPr>
          <w:rFonts w:ascii="Times New Roman" w:hAnsi="Times New Roman"/>
          <w:sz w:val="22"/>
          <w:szCs w:val="22"/>
        </w:rPr>
      </w:pPr>
      <w:r w:rsidRPr="00E20C1D">
        <w:rPr>
          <w:rFonts w:ascii="Times New Roman" w:hAnsi="Times New Roman"/>
          <w:sz w:val="22"/>
          <w:szCs w:val="22"/>
        </w:rPr>
        <w:t>induktivním výběru</w:t>
      </w:r>
    </w:p>
    <w:p w:rsidR="00E20C1D" w:rsidRPr="00E20C1D" w:rsidRDefault="00E20C1D" w:rsidP="00E20C1D">
      <w:pPr>
        <w:spacing w:line="276" w:lineRule="auto"/>
        <w:rPr>
          <w:rFonts w:eastAsiaTheme="minorHAnsi"/>
          <w:sz w:val="22"/>
          <w:szCs w:val="22"/>
          <w:highlight w:val="green"/>
          <w:lang w:val="cs-CZ" w:eastAsia="en-US"/>
        </w:rPr>
      </w:pPr>
    </w:p>
    <w:p w:rsidR="00E20C1D" w:rsidRDefault="00E20C1D"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Default="00EA76E1" w:rsidP="00820901">
      <w:pPr>
        <w:pStyle w:val="Zkladntext"/>
        <w:jc w:val="left"/>
        <w:rPr>
          <w:b w:val="0"/>
          <w:sz w:val="22"/>
          <w:szCs w:val="22"/>
        </w:rPr>
      </w:pPr>
    </w:p>
    <w:p w:rsidR="00EA76E1" w:rsidRPr="008A01BC" w:rsidRDefault="00EA76E1" w:rsidP="00EA76E1">
      <w:pPr>
        <w:autoSpaceDE w:val="0"/>
        <w:autoSpaceDN w:val="0"/>
        <w:adjustRightInd w:val="0"/>
        <w:rPr>
          <w:rFonts w:eastAsia="Calibri"/>
          <w:b/>
          <w:bCs/>
          <w:sz w:val="26"/>
          <w:szCs w:val="26"/>
          <w:lang w:eastAsia="en-US"/>
        </w:rPr>
      </w:pPr>
    </w:p>
    <w:p w:rsidR="00EA76E1" w:rsidRPr="008A01BC" w:rsidRDefault="00EA76E1" w:rsidP="00EA76E1">
      <w:pPr>
        <w:autoSpaceDE w:val="0"/>
        <w:autoSpaceDN w:val="0"/>
        <w:adjustRightInd w:val="0"/>
        <w:rPr>
          <w:rFonts w:eastAsia="Calibri"/>
          <w:b/>
          <w:bCs/>
          <w:sz w:val="26"/>
          <w:szCs w:val="26"/>
          <w:lang w:eastAsia="en-US"/>
        </w:rPr>
      </w:pPr>
    </w:p>
    <w:p w:rsidR="00415C5B" w:rsidRPr="005036AB" w:rsidRDefault="00415C5B" w:rsidP="00415C5B">
      <w:pPr>
        <w:spacing w:after="60" w:line="264" w:lineRule="auto"/>
        <w:jc w:val="center"/>
        <w:rPr>
          <w:lang w:val="cs-CZ"/>
        </w:rPr>
      </w:pPr>
    </w:p>
    <w:p w:rsidR="00415C5B" w:rsidRPr="005036AB" w:rsidRDefault="00415C5B" w:rsidP="00415C5B">
      <w:pPr>
        <w:spacing w:after="60" w:line="264" w:lineRule="auto"/>
        <w:jc w:val="center"/>
        <w:rPr>
          <w:lang w:val="cs-CZ"/>
        </w:rPr>
      </w:pPr>
    </w:p>
    <w:p w:rsidR="00415C5B" w:rsidRPr="005036AB" w:rsidRDefault="00415C5B" w:rsidP="00415C5B">
      <w:pPr>
        <w:spacing w:after="60" w:line="264" w:lineRule="auto"/>
        <w:jc w:val="center"/>
        <w:rPr>
          <w:lang w:val="cs-CZ"/>
        </w:rPr>
      </w:pPr>
    </w:p>
    <w:p w:rsidR="00415C5B" w:rsidRPr="005036AB" w:rsidRDefault="00415C5B" w:rsidP="00415C5B">
      <w:pPr>
        <w:spacing w:after="60" w:line="264" w:lineRule="auto"/>
        <w:jc w:val="center"/>
        <w:rPr>
          <w:lang w:val="cs-CZ"/>
        </w:rPr>
      </w:pPr>
    </w:p>
    <w:p w:rsidR="00415C5B" w:rsidRPr="005036AB" w:rsidRDefault="00415C5B" w:rsidP="00415C5B">
      <w:pPr>
        <w:spacing w:after="60" w:line="264" w:lineRule="auto"/>
        <w:jc w:val="center"/>
        <w:rPr>
          <w:lang w:val="cs-CZ"/>
        </w:rPr>
      </w:pPr>
    </w:p>
    <w:p w:rsidR="00415C5B" w:rsidRPr="005036AB" w:rsidRDefault="00415C5B" w:rsidP="00415C5B">
      <w:pPr>
        <w:spacing w:after="60" w:line="264" w:lineRule="auto"/>
        <w:jc w:val="center"/>
        <w:rPr>
          <w:lang w:val="cs-CZ"/>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1"/>
        <w:gridCol w:w="283"/>
        <w:gridCol w:w="284"/>
        <w:gridCol w:w="283"/>
        <w:gridCol w:w="284"/>
        <w:gridCol w:w="283"/>
        <w:gridCol w:w="284"/>
        <w:gridCol w:w="283"/>
      </w:tblGrid>
      <w:tr w:rsidR="00415C5B" w:rsidRPr="005036AB" w:rsidTr="007D5CE6">
        <w:tc>
          <w:tcPr>
            <w:tcW w:w="7196" w:type="dxa"/>
            <w:tcBorders>
              <w:top w:val="nil"/>
              <w:left w:val="nil"/>
              <w:bottom w:val="nil"/>
              <w:right w:val="single" w:sz="4" w:space="0" w:color="auto"/>
            </w:tcBorders>
            <w:shd w:val="clear" w:color="auto" w:fill="auto"/>
          </w:tcPr>
          <w:p w:rsidR="00415C5B" w:rsidRPr="005036AB" w:rsidRDefault="00415C5B" w:rsidP="007D5CE6">
            <w:pPr>
              <w:tabs>
                <w:tab w:val="left" w:pos="2870"/>
              </w:tabs>
              <w:autoSpaceDE w:val="0"/>
              <w:autoSpaceDN w:val="0"/>
              <w:adjustRightInd w:val="0"/>
              <w:spacing w:after="60" w:line="264" w:lineRule="auto"/>
              <w:jc w:val="right"/>
              <w:rPr>
                <w:rFonts w:eastAsia="Calibri"/>
                <w:sz w:val="26"/>
                <w:szCs w:val="26"/>
                <w:lang w:val="cs-CZ" w:eastAsia="en-US"/>
              </w:rPr>
            </w:pPr>
            <w:r w:rsidRPr="005036AB">
              <w:rPr>
                <w:rFonts w:eastAsia="Calibri"/>
                <w:sz w:val="26"/>
                <w:szCs w:val="26"/>
                <w:lang w:val="cs-CZ" w:eastAsia="en-US"/>
              </w:rPr>
              <w:t>Univerzitní číslo uchazeče</w:t>
            </w:r>
          </w:p>
        </w:tc>
        <w:tc>
          <w:tcPr>
            <w:tcW w:w="251" w:type="dxa"/>
            <w:tcBorders>
              <w:left w:val="single" w:sz="4" w:space="0" w:color="auto"/>
            </w:tcBorders>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3"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4"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3"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4"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3"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4"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c>
          <w:tcPr>
            <w:tcW w:w="283" w:type="dxa"/>
            <w:shd w:val="clear" w:color="auto" w:fill="auto"/>
          </w:tcPr>
          <w:p w:rsidR="00415C5B" w:rsidRPr="005036AB" w:rsidRDefault="00415C5B" w:rsidP="007D5CE6">
            <w:pPr>
              <w:autoSpaceDE w:val="0"/>
              <w:autoSpaceDN w:val="0"/>
              <w:adjustRightInd w:val="0"/>
              <w:spacing w:after="60" w:line="264" w:lineRule="auto"/>
              <w:jc w:val="center"/>
              <w:rPr>
                <w:rFonts w:eastAsia="Calibri"/>
                <w:sz w:val="26"/>
                <w:szCs w:val="26"/>
                <w:lang w:val="cs-CZ" w:eastAsia="en-US"/>
              </w:rPr>
            </w:pPr>
          </w:p>
        </w:tc>
      </w:tr>
    </w:tbl>
    <w:p w:rsidR="00415C5B" w:rsidRPr="005036AB" w:rsidRDefault="00415C5B" w:rsidP="00415C5B">
      <w:pPr>
        <w:autoSpaceDE w:val="0"/>
        <w:autoSpaceDN w:val="0"/>
        <w:adjustRightInd w:val="0"/>
        <w:spacing w:after="60" w:line="264" w:lineRule="auto"/>
        <w:jc w:val="center"/>
        <w:rPr>
          <w:rFonts w:eastAsia="Calibri"/>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sz w:val="28"/>
          <w:szCs w:val="28"/>
          <w:lang w:val="cs-CZ" w:eastAsia="en-US"/>
        </w:rPr>
      </w:pPr>
      <w:r w:rsidRPr="005036AB">
        <w:rPr>
          <w:rFonts w:eastAsia="Calibri"/>
          <w:bCs/>
          <w:sz w:val="28"/>
          <w:szCs w:val="28"/>
          <w:lang w:val="cs-CZ" w:eastAsia="en-US"/>
        </w:rPr>
        <w:t>Přijímací řízení do navazujícího magisterského studia oboru</w:t>
      </w:r>
    </w:p>
    <w:p w:rsidR="00415C5B" w:rsidRPr="005036AB" w:rsidRDefault="00415C5B" w:rsidP="00415C5B">
      <w:pPr>
        <w:autoSpaceDE w:val="0"/>
        <w:autoSpaceDN w:val="0"/>
        <w:adjustRightInd w:val="0"/>
        <w:spacing w:after="60" w:line="264" w:lineRule="auto"/>
        <w:jc w:val="center"/>
        <w:rPr>
          <w:rFonts w:eastAsia="Calibri"/>
          <w:bCs/>
          <w:sz w:val="28"/>
          <w:szCs w:val="28"/>
          <w:lang w:val="cs-CZ" w:eastAsia="en-US"/>
        </w:rPr>
      </w:pPr>
    </w:p>
    <w:p w:rsidR="00415C5B" w:rsidRPr="005036AB" w:rsidRDefault="00415C5B" w:rsidP="00415C5B">
      <w:pPr>
        <w:autoSpaceDE w:val="0"/>
        <w:autoSpaceDN w:val="0"/>
        <w:adjustRightInd w:val="0"/>
        <w:spacing w:after="60" w:line="264" w:lineRule="auto"/>
        <w:jc w:val="center"/>
        <w:rPr>
          <w:rFonts w:eastAsia="Calibri"/>
          <w:b/>
          <w:bCs/>
          <w:sz w:val="28"/>
          <w:szCs w:val="28"/>
          <w:lang w:val="cs-CZ" w:eastAsia="en-US"/>
        </w:rPr>
      </w:pPr>
      <w:r w:rsidRPr="005036AB">
        <w:rPr>
          <w:rFonts w:eastAsia="Calibri"/>
          <w:b/>
          <w:bCs/>
          <w:sz w:val="28"/>
          <w:szCs w:val="28"/>
          <w:lang w:val="cs-CZ" w:eastAsia="en-US"/>
        </w:rPr>
        <w:t>Řízení volnočasových aktivit</w:t>
      </w: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
          <w:bCs/>
          <w:sz w:val="36"/>
          <w:szCs w:val="36"/>
          <w:lang w:val="cs-CZ" w:eastAsia="en-US"/>
        </w:rPr>
      </w:pPr>
      <w:r w:rsidRPr="005036AB">
        <w:rPr>
          <w:rFonts w:eastAsia="Calibri"/>
          <w:b/>
          <w:bCs/>
          <w:sz w:val="36"/>
          <w:szCs w:val="36"/>
          <w:lang w:val="cs-CZ" w:eastAsia="en-US"/>
        </w:rPr>
        <w:t>TEST Z PROFILOVÝCH DISCIPLÍN PRO OBOR</w:t>
      </w:r>
    </w:p>
    <w:p w:rsidR="00415C5B" w:rsidRPr="005036AB" w:rsidRDefault="00415C5B" w:rsidP="00415C5B">
      <w:pPr>
        <w:autoSpaceDE w:val="0"/>
        <w:autoSpaceDN w:val="0"/>
        <w:adjustRightInd w:val="0"/>
        <w:spacing w:after="60" w:line="264" w:lineRule="auto"/>
        <w:jc w:val="center"/>
        <w:rPr>
          <w:rFonts w:eastAsia="Calibri"/>
          <w:b/>
          <w:bCs/>
          <w:sz w:val="36"/>
          <w:szCs w:val="36"/>
          <w:lang w:val="cs-CZ" w:eastAsia="en-US"/>
        </w:rPr>
      </w:pPr>
      <w:r w:rsidRPr="005036AB">
        <w:rPr>
          <w:rFonts w:eastAsia="Calibri"/>
          <w:b/>
          <w:bCs/>
          <w:sz w:val="36"/>
          <w:szCs w:val="36"/>
          <w:lang w:val="cs-CZ" w:eastAsia="en-US"/>
        </w:rPr>
        <w:t>ŘÍZENÍ VOLNOČASOVÝCH AKTIVIT</w:t>
      </w: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
          <w:bCs/>
          <w:sz w:val="28"/>
          <w:szCs w:val="28"/>
          <w:lang w:val="cs-CZ" w:eastAsia="en-US"/>
        </w:rPr>
      </w:pPr>
      <w:r w:rsidRPr="005036AB">
        <w:rPr>
          <w:rFonts w:eastAsia="Calibri"/>
          <w:b/>
          <w:bCs/>
          <w:sz w:val="28"/>
          <w:szCs w:val="28"/>
          <w:lang w:val="cs-CZ" w:eastAsia="en-US"/>
        </w:rPr>
        <w:t>VARIANTA 01</w:t>
      </w: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jc w:val="center"/>
        <w:rPr>
          <w:rFonts w:eastAsia="Calibri"/>
          <w:bCs/>
          <w:lang w:val="cs-CZ" w:eastAsia="en-US"/>
        </w:rPr>
      </w:pPr>
    </w:p>
    <w:p w:rsidR="00415C5B" w:rsidRPr="005036AB" w:rsidRDefault="00415C5B" w:rsidP="00415C5B">
      <w:pPr>
        <w:autoSpaceDE w:val="0"/>
        <w:autoSpaceDN w:val="0"/>
        <w:adjustRightInd w:val="0"/>
        <w:spacing w:after="60" w:line="264" w:lineRule="auto"/>
        <w:rPr>
          <w:rFonts w:eastAsia="Calibri"/>
          <w:b/>
          <w:bCs/>
          <w:lang w:val="cs-CZ" w:eastAsia="en-US"/>
        </w:rPr>
      </w:pPr>
      <w:r w:rsidRPr="005036AB">
        <w:rPr>
          <w:rFonts w:eastAsia="Calibri"/>
          <w:b/>
          <w:bCs/>
          <w:lang w:val="cs-CZ" w:eastAsia="en-US"/>
        </w:rPr>
        <w:t>Pravidla pro vyplňování:</w:t>
      </w:r>
    </w:p>
    <w:p w:rsidR="00415C5B" w:rsidRPr="005036AB" w:rsidRDefault="00415C5B" w:rsidP="00415C5B">
      <w:pPr>
        <w:autoSpaceDE w:val="0"/>
        <w:autoSpaceDN w:val="0"/>
        <w:adjustRightInd w:val="0"/>
        <w:spacing w:after="60" w:line="264" w:lineRule="auto"/>
        <w:rPr>
          <w:rFonts w:eastAsia="Calibri"/>
          <w:bCs/>
          <w:lang w:val="cs-CZ" w:eastAsia="en-US"/>
        </w:rPr>
      </w:pPr>
    </w:p>
    <w:p w:rsidR="00415C5B" w:rsidRPr="005036AB" w:rsidRDefault="00415C5B" w:rsidP="00415C5B">
      <w:pPr>
        <w:autoSpaceDE w:val="0"/>
        <w:autoSpaceDN w:val="0"/>
        <w:adjustRightInd w:val="0"/>
        <w:spacing w:after="60" w:line="264" w:lineRule="auto"/>
        <w:rPr>
          <w:rFonts w:eastAsia="Calibri"/>
          <w:bCs/>
          <w:lang w:val="cs-CZ" w:eastAsia="en-US"/>
        </w:rPr>
      </w:pPr>
      <w:r w:rsidRPr="005036AB">
        <w:rPr>
          <w:rFonts w:eastAsia="Calibri"/>
          <w:bCs/>
          <w:lang w:val="cs-CZ" w:eastAsia="en-US"/>
        </w:rPr>
        <w:t>Vyplňte univerzitní číslo studenta/studentky (v pravém horním rohu)</w:t>
      </w:r>
    </w:p>
    <w:p w:rsidR="00415C5B" w:rsidRPr="005036AB" w:rsidRDefault="00415C5B" w:rsidP="00415C5B">
      <w:pPr>
        <w:autoSpaceDE w:val="0"/>
        <w:autoSpaceDN w:val="0"/>
        <w:adjustRightInd w:val="0"/>
        <w:spacing w:after="60" w:line="264" w:lineRule="auto"/>
        <w:rPr>
          <w:rFonts w:eastAsia="Calibri"/>
          <w:bCs/>
          <w:lang w:val="cs-CZ" w:eastAsia="en-US"/>
        </w:rPr>
      </w:pPr>
      <w:r w:rsidRPr="005036AB">
        <w:rPr>
          <w:rFonts w:eastAsia="Calibri"/>
          <w:bCs/>
          <w:lang w:val="cs-CZ" w:eastAsia="en-US"/>
        </w:rPr>
        <w:t>Do zadání testu není povoleno cokoliv vpisovat.</w:t>
      </w:r>
    </w:p>
    <w:p w:rsidR="00415C5B" w:rsidRPr="005036AB" w:rsidRDefault="00415C5B" w:rsidP="00415C5B">
      <w:pPr>
        <w:autoSpaceDE w:val="0"/>
        <w:autoSpaceDN w:val="0"/>
        <w:adjustRightInd w:val="0"/>
        <w:spacing w:after="60" w:line="264" w:lineRule="auto"/>
        <w:rPr>
          <w:rFonts w:eastAsia="Calibri"/>
          <w:bCs/>
          <w:lang w:val="cs-CZ" w:eastAsia="en-US"/>
        </w:rPr>
      </w:pPr>
      <w:r w:rsidRPr="005036AB">
        <w:rPr>
          <w:rFonts w:eastAsia="Calibri"/>
          <w:bCs/>
          <w:lang w:val="cs-CZ" w:eastAsia="en-US"/>
        </w:rPr>
        <w:t>Pro vyznačení odpovědí slouží žlutý odpovědní arch.</w:t>
      </w:r>
    </w:p>
    <w:p w:rsidR="00415C5B" w:rsidRPr="005036AB" w:rsidRDefault="00415C5B" w:rsidP="00415C5B">
      <w:pPr>
        <w:autoSpaceDE w:val="0"/>
        <w:autoSpaceDN w:val="0"/>
        <w:adjustRightInd w:val="0"/>
        <w:spacing w:after="60" w:line="264" w:lineRule="auto"/>
        <w:rPr>
          <w:rFonts w:eastAsia="Calibri"/>
          <w:bCs/>
          <w:lang w:val="cs-CZ" w:eastAsia="en-US"/>
        </w:rPr>
      </w:pPr>
      <w:r w:rsidRPr="005036AB">
        <w:rPr>
          <w:rFonts w:eastAsia="Calibri"/>
          <w:bCs/>
          <w:lang w:val="cs-CZ" w:eastAsia="en-US"/>
        </w:rPr>
        <w:t>U každé otázky vyberte vždy pouze jednu správnou odpověď.</w:t>
      </w:r>
    </w:p>
    <w:p w:rsidR="00415C5B" w:rsidRPr="005036AB" w:rsidRDefault="00415C5B" w:rsidP="00415C5B">
      <w:pPr>
        <w:spacing w:after="200" w:line="276" w:lineRule="auto"/>
        <w:rPr>
          <w:rFonts w:eastAsia="Calibri"/>
          <w:bCs/>
          <w:lang w:val="cs-CZ" w:eastAsia="en-US"/>
        </w:rPr>
      </w:pPr>
      <w:r w:rsidRPr="005036AB">
        <w:rPr>
          <w:rFonts w:eastAsia="Calibri"/>
          <w:bCs/>
          <w:lang w:val="cs-CZ" w:eastAsia="en-US"/>
        </w:rPr>
        <w:br w:type="page"/>
      </w: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lastRenderedPageBreak/>
        <w:t>Co je příznačné pro komplementární komunikaci?</w:t>
      </w:r>
    </w:p>
    <w:p w:rsidR="00415C5B" w:rsidRPr="005036AB" w:rsidRDefault="00415C5B" w:rsidP="00CF600B">
      <w:pPr>
        <w:pStyle w:val="Odstavecseseznamem"/>
        <w:numPr>
          <w:ilvl w:val="0"/>
          <w:numId w:val="207"/>
        </w:numPr>
        <w:spacing w:after="20" w:line="264" w:lineRule="auto"/>
        <w:contextualSpacing w:val="0"/>
        <w:rPr>
          <w:rFonts w:ascii="Times New Roman" w:hAnsi="Times New Roman"/>
          <w:sz w:val="23"/>
          <w:szCs w:val="23"/>
        </w:rPr>
      </w:pPr>
      <w:r w:rsidRPr="005036AB">
        <w:rPr>
          <w:rFonts w:ascii="Times New Roman" w:hAnsi="Times New Roman"/>
          <w:sz w:val="23"/>
          <w:szCs w:val="23"/>
        </w:rPr>
        <w:t>účastníci usilují o minimalizaci rozdílů mezi sebou</w:t>
      </w:r>
    </w:p>
    <w:p w:rsidR="00415C5B" w:rsidRPr="005036AB" w:rsidRDefault="00415C5B" w:rsidP="00CF600B">
      <w:pPr>
        <w:pStyle w:val="Odstavecseseznamem"/>
        <w:numPr>
          <w:ilvl w:val="0"/>
          <w:numId w:val="207"/>
        </w:numPr>
        <w:spacing w:after="20" w:line="264" w:lineRule="auto"/>
        <w:contextualSpacing w:val="0"/>
        <w:rPr>
          <w:rFonts w:ascii="Times New Roman" w:hAnsi="Times New Roman"/>
          <w:sz w:val="23"/>
          <w:szCs w:val="23"/>
        </w:rPr>
      </w:pPr>
      <w:r w:rsidRPr="005036AB">
        <w:rPr>
          <w:rFonts w:ascii="Times New Roman" w:hAnsi="Times New Roman"/>
          <w:sz w:val="23"/>
          <w:szCs w:val="23"/>
        </w:rPr>
        <w:t>mezi účastníky komunikace je rovnocenný vztah</w:t>
      </w:r>
    </w:p>
    <w:p w:rsidR="00415C5B" w:rsidRPr="005036AB" w:rsidRDefault="00415C5B" w:rsidP="00CF600B">
      <w:pPr>
        <w:pStyle w:val="Odstavecseseznamem"/>
        <w:numPr>
          <w:ilvl w:val="0"/>
          <w:numId w:val="207"/>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účastníci komunikace se ve svém chování navzájem doplňují</w:t>
      </w:r>
    </w:p>
    <w:p w:rsidR="00415C5B" w:rsidRPr="005036AB" w:rsidRDefault="00415C5B" w:rsidP="00CF600B">
      <w:pPr>
        <w:pStyle w:val="Odstavecseseznamem"/>
        <w:numPr>
          <w:ilvl w:val="0"/>
          <w:numId w:val="207"/>
        </w:numPr>
        <w:spacing w:after="20" w:line="264" w:lineRule="auto"/>
        <w:contextualSpacing w:val="0"/>
        <w:rPr>
          <w:rFonts w:ascii="Times New Roman" w:hAnsi="Times New Roman"/>
          <w:sz w:val="23"/>
          <w:szCs w:val="23"/>
        </w:rPr>
      </w:pPr>
      <w:r w:rsidRPr="005036AB">
        <w:rPr>
          <w:rFonts w:ascii="Times New Roman" w:hAnsi="Times New Roman"/>
          <w:sz w:val="23"/>
          <w:szCs w:val="23"/>
        </w:rPr>
        <w:t>může při ní docházet k tzv. symetrické eskalaci</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 xml:space="preserve">Který den vyhlásila OSN v roce 1990 za Mezinárodní den starších lidí? </w:t>
      </w:r>
    </w:p>
    <w:p w:rsidR="00415C5B" w:rsidRPr="005036AB" w:rsidRDefault="00415C5B" w:rsidP="00CF600B">
      <w:pPr>
        <w:pStyle w:val="Odstavecseseznamem"/>
        <w:numPr>
          <w:ilvl w:val="0"/>
          <w:numId w:val="204"/>
        </w:numPr>
        <w:spacing w:after="20" w:line="264" w:lineRule="auto"/>
        <w:contextualSpacing w:val="0"/>
        <w:rPr>
          <w:rFonts w:ascii="Times New Roman" w:hAnsi="Times New Roman"/>
          <w:sz w:val="23"/>
          <w:szCs w:val="23"/>
        </w:rPr>
      </w:pPr>
      <w:r w:rsidRPr="005036AB">
        <w:rPr>
          <w:rFonts w:ascii="Times New Roman" w:hAnsi="Times New Roman"/>
          <w:sz w:val="23"/>
          <w:szCs w:val="23"/>
        </w:rPr>
        <w:t>29. duben</w:t>
      </w:r>
    </w:p>
    <w:p w:rsidR="00415C5B" w:rsidRPr="005036AB" w:rsidRDefault="00415C5B" w:rsidP="00CF600B">
      <w:pPr>
        <w:pStyle w:val="Odstavecseseznamem"/>
        <w:numPr>
          <w:ilvl w:val="0"/>
          <w:numId w:val="204"/>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1. říjen</w:t>
      </w:r>
    </w:p>
    <w:p w:rsidR="00415C5B" w:rsidRPr="005036AB" w:rsidRDefault="00415C5B" w:rsidP="00CF600B">
      <w:pPr>
        <w:pStyle w:val="Odstavecseseznamem"/>
        <w:numPr>
          <w:ilvl w:val="0"/>
          <w:numId w:val="204"/>
        </w:numPr>
        <w:spacing w:after="20" w:line="264" w:lineRule="auto"/>
        <w:contextualSpacing w:val="0"/>
        <w:rPr>
          <w:rFonts w:ascii="Times New Roman" w:hAnsi="Times New Roman"/>
          <w:sz w:val="23"/>
          <w:szCs w:val="23"/>
        </w:rPr>
      </w:pPr>
      <w:r w:rsidRPr="005036AB">
        <w:rPr>
          <w:rFonts w:ascii="Times New Roman" w:hAnsi="Times New Roman"/>
          <w:sz w:val="23"/>
          <w:szCs w:val="23"/>
        </w:rPr>
        <w:t>7. červen</w:t>
      </w:r>
    </w:p>
    <w:p w:rsidR="00415C5B" w:rsidRPr="005036AB" w:rsidRDefault="00415C5B" w:rsidP="00CF600B">
      <w:pPr>
        <w:pStyle w:val="Odstavecseseznamem"/>
        <w:numPr>
          <w:ilvl w:val="0"/>
          <w:numId w:val="204"/>
        </w:numPr>
        <w:spacing w:after="20" w:line="264" w:lineRule="auto"/>
        <w:contextualSpacing w:val="0"/>
        <w:rPr>
          <w:rFonts w:ascii="Times New Roman" w:hAnsi="Times New Roman"/>
          <w:sz w:val="23"/>
          <w:szCs w:val="23"/>
        </w:rPr>
      </w:pPr>
      <w:r w:rsidRPr="005036AB">
        <w:rPr>
          <w:rFonts w:ascii="Times New Roman" w:hAnsi="Times New Roman"/>
          <w:sz w:val="23"/>
          <w:szCs w:val="23"/>
        </w:rPr>
        <w:t>31. říjen</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Jaké jsou formy sexuálního zneužívání dětí?</w:t>
      </w:r>
    </w:p>
    <w:p w:rsidR="00415C5B" w:rsidRPr="005036AB" w:rsidRDefault="00415C5B" w:rsidP="00CF600B">
      <w:pPr>
        <w:pStyle w:val="Odstavecseseznamem"/>
        <w:numPr>
          <w:ilvl w:val="0"/>
          <w:numId w:val="205"/>
        </w:numPr>
        <w:spacing w:after="20" w:line="264" w:lineRule="auto"/>
        <w:contextualSpacing w:val="0"/>
        <w:rPr>
          <w:rFonts w:ascii="Times New Roman" w:hAnsi="Times New Roman"/>
          <w:sz w:val="23"/>
          <w:szCs w:val="23"/>
        </w:rPr>
      </w:pPr>
      <w:r w:rsidRPr="005036AB">
        <w:rPr>
          <w:rFonts w:ascii="Times New Roman" w:hAnsi="Times New Roman"/>
          <w:sz w:val="23"/>
          <w:szCs w:val="23"/>
        </w:rPr>
        <w:t>zneužívání s konotacemi a bez konotací</w:t>
      </w:r>
    </w:p>
    <w:p w:rsidR="00415C5B" w:rsidRPr="005036AB" w:rsidRDefault="00415C5B" w:rsidP="00CF600B">
      <w:pPr>
        <w:pStyle w:val="Odstavecseseznamem"/>
        <w:numPr>
          <w:ilvl w:val="0"/>
          <w:numId w:val="205"/>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zneužívání kontaktní, bezkontaktní a komerční</w:t>
      </w:r>
    </w:p>
    <w:p w:rsidR="00415C5B" w:rsidRPr="005036AB" w:rsidRDefault="00415C5B" w:rsidP="00CF600B">
      <w:pPr>
        <w:pStyle w:val="Odstavecseseznamem"/>
        <w:numPr>
          <w:ilvl w:val="0"/>
          <w:numId w:val="205"/>
        </w:numPr>
        <w:spacing w:after="20" w:line="264" w:lineRule="auto"/>
        <w:contextualSpacing w:val="0"/>
        <w:rPr>
          <w:rFonts w:ascii="Times New Roman" w:hAnsi="Times New Roman"/>
          <w:sz w:val="23"/>
          <w:szCs w:val="23"/>
        </w:rPr>
      </w:pPr>
      <w:r w:rsidRPr="005036AB">
        <w:rPr>
          <w:rFonts w:ascii="Times New Roman" w:hAnsi="Times New Roman"/>
          <w:sz w:val="23"/>
          <w:szCs w:val="23"/>
        </w:rPr>
        <w:t>zneužívaní příležitostné, pravidelné a průběžné</w:t>
      </w:r>
    </w:p>
    <w:p w:rsidR="00415C5B" w:rsidRPr="005036AB" w:rsidRDefault="00415C5B" w:rsidP="00CF600B">
      <w:pPr>
        <w:pStyle w:val="Odstavecseseznamem"/>
        <w:numPr>
          <w:ilvl w:val="0"/>
          <w:numId w:val="205"/>
        </w:numPr>
        <w:spacing w:after="20" w:line="264" w:lineRule="auto"/>
        <w:contextualSpacing w:val="0"/>
        <w:rPr>
          <w:rFonts w:ascii="Times New Roman" w:hAnsi="Times New Roman"/>
          <w:sz w:val="23"/>
          <w:szCs w:val="23"/>
        </w:rPr>
      </w:pPr>
      <w:r w:rsidRPr="005036AB">
        <w:rPr>
          <w:rFonts w:ascii="Times New Roman" w:hAnsi="Times New Roman"/>
          <w:sz w:val="23"/>
          <w:szCs w:val="23"/>
        </w:rPr>
        <w:t>zneužívání asociální, disociální a sociální</w:t>
      </w:r>
    </w:p>
    <w:p w:rsidR="00415C5B" w:rsidRPr="005036AB" w:rsidRDefault="00415C5B" w:rsidP="00415C5B">
      <w:pPr>
        <w:spacing w:after="20" w:line="264" w:lineRule="auto"/>
        <w:rPr>
          <w:rStyle w:val="Siln"/>
          <w:b w:val="0"/>
          <w:bCs w:val="0"/>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Které z následujících vymezení volného času se označuje jako negativní?</w:t>
      </w:r>
    </w:p>
    <w:p w:rsidR="00415C5B" w:rsidRPr="005036AB" w:rsidRDefault="00415C5B" w:rsidP="00CF600B">
      <w:pPr>
        <w:pStyle w:val="Odstavecseseznamem"/>
        <w:numPr>
          <w:ilvl w:val="0"/>
          <w:numId w:val="206"/>
        </w:numPr>
        <w:tabs>
          <w:tab w:val="left" w:pos="993"/>
        </w:tabs>
        <w:spacing w:after="20" w:line="264" w:lineRule="auto"/>
        <w:contextualSpacing w:val="0"/>
        <w:rPr>
          <w:rFonts w:ascii="Times New Roman" w:hAnsi="Times New Roman"/>
          <w:sz w:val="23"/>
          <w:szCs w:val="23"/>
        </w:rPr>
      </w:pPr>
      <w:r w:rsidRPr="005036AB">
        <w:rPr>
          <w:rFonts w:ascii="Times New Roman" w:hAnsi="Times New Roman"/>
          <w:sz w:val="23"/>
          <w:szCs w:val="23"/>
        </w:rPr>
        <w:t>čas, který lze využít i neúčelně a rizikovým způsobem</w:t>
      </w:r>
    </w:p>
    <w:p w:rsidR="00415C5B" w:rsidRPr="005036AB" w:rsidRDefault="00415C5B" w:rsidP="00CF600B">
      <w:pPr>
        <w:pStyle w:val="Odstavecseseznamem"/>
        <w:numPr>
          <w:ilvl w:val="0"/>
          <w:numId w:val="206"/>
        </w:numPr>
        <w:tabs>
          <w:tab w:val="left" w:pos="993"/>
        </w:tabs>
        <w:spacing w:after="20" w:line="264" w:lineRule="auto"/>
        <w:contextualSpacing w:val="0"/>
        <w:rPr>
          <w:rFonts w:ascii="Times New Roman" w:hAnsi="Times New Roman"/>
          <w:sz w:val="23"/>
          <w:szCs w:val="23"/>
        </w:rPr>
      </w:pPr>
      <w:r w:rsidRPr="005036AB">
        <w:rPr>
          <w:rFonts w:ascii="Times New Roman" w:hAnsi="Times New Roman"/>
          <w:sz w:val="23"/>
          <w:szCs w:val="23"/>
        </w:rPr>
        <w:t>čas, kdy si člověk může dělat, co chce</w:t>
      </w:r>
    </w:p>
    <w:p w:rsidR="00415C5B" w:rsidRPr="005036AB" w:rsidRDefault="00415C5B" w:rsidP="00CF600B">
      <w:pPr>
        <w:pStyle w:val="Odstavecseseznamem"/>
        <w:numPr>
          <w:ilvl w:val="0"/>
          <w:numId w:val="206"/>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čas zbývající po splnění povinností a uspokojení biologických potřeb</w:t>
      </w:r>
    </w:p>
    <w:p w:rsidR="00415C5B" w:rsidRPr="005036AB" w:rsidRDefault="00415C5B" w:rsidP="00CF600B">
      <w:pPr>
        <w:pStyle w:val="Odstavecseseznamem"/>
        <w:numPr>
          <w:ilvl w:val="0"/>
          <w:numId w:val="206"/>
        </w:numPr>
        <w:tabs>
          <w:tab w:val="left" w:pos="993"/>
        </w:tabs>
        <w:spacing w:after="20" w:line="264" w:lineRule="auto"/>
        <w:contextualSpacing w:val="0"/>
        <w:rPr>
          <w:rFonts w:ascii="Times New Roman" w:hAnsi="Times New Roman"/>
          <w:sz w:val="23"/>
          <w:szCs w:val="23"/>
        </w:rPr>
      </w:pPr>
      <w:r w:rsidRPr="005036AB">
        <w:rPr>
          <w:rFonts w:ascii="Times New Roman" w:hAnsi="Times New Roman"/>
          <w:sz w:val="23"/>
          <w:szCs w:val="23"/>
        </w:rPr>
        <w:t>čas, se kterým člověk může nakládat podle svých zájmů a své svobodné volby</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 xml:space="preserve">Proseniorská edukace se zaměřuje </w:t>
      </w:r>
      <w:proofErr w:type="gramStart"/>
      <w:r w:rsidRPr="005036AB">
        <w:rPr>
          <w:rFonts w:ascii="Times New Roman" w:hAnsi="Times New Roman"/>
          <w:b/>
          <w:sz w:val="23"/>
          <w:szCs w:val="23"/>
        </w:rPr>
        <w:t>na</w:t>
      </w:r>
      <w:proofErr w:type="gramEnd"/>
      <w:r w:rsidRPr="005036AB">
        <w:rPr>
          <w:rFonts w:ascii="Times New Roman" w:hAnsi="Times New Roman"/>
          <w:b/>
          <w:sz w:val="23"/>
          <w:szCs w:val="23"/>
        </w:rPr>
        <w:t xml:space="preserve">: </w:t>
      </w:r>
    </w:p>
    <w:p w:rsidR="00415C5B" w:rsidRPr="005036AB" w:rsidRDefault="00415C5B" w:rsidP="00CF600B">
      <w:pPr>
        <w:pStyle w:val="Odstavecseseznamem"/>
        <w:numPr>
          <w:ilvl w:val="0"/>
          <w:numId w:val="208"/>
        </w:numPr>
        <w:spacing w:after="20" w:line="264" w:lineRule="auto"/>
        <w:contextualSpacing w:val="0"/>
        <w:rPr>
          <w:rFonts w:ascii="Times New Roman" w:hAnsi="Times New Roman"/>
          <w:sz w:val="23"/>
          <w:szCs w:val="23"/>
        </w:rPr>
      </w:pPr>
      <w:r w:rsidRPr="005036AB">
        <w:rPr>
          <w:rFonts w:ascii="Times New Roman" w:hAnsi="Times New Roman"/>
          <w:sz w:val="23"/>
          <w:szCs w:val="23"/>
        </w:rPr>
        <w:t>vzdělávání seniorů pro dnešní dobu</w:t>
      </w:r>
    </w:p>
    <w:p w:rsidR="00415C5B" w:rsidRPr="005036AB" w:rsidRDefault="00415C5B" w:rsidP="00CF600B">
      <w:pPr>
        <w:pStyle w:val="Odstavecseseznamem"/>
        <w:numPr>
          <w:ilvl w:val="0"/>
          <w:numId w:val="208"/>
        </w:numPr>
        <w:spacing w:after="20" w:line="264" w:lineRule="auto"/>
        <w:contextualSpacing w:val="0"/>
        <w:rPr>
          <w:rFonts w:ascii="Times New Roman" w:hAnsi="Times New Roman"/>
          <w:sz w:val="23"/>
          <w:szCs w:val="23"/>
        </w:rPr>
      </w:pPr>
      <w:r w:rsidRPr="005036AB">
        <w:rPr>
          <w:rFonts w:ascii="Times New Roman" w:hAnsi="Times New Roman"/>
          <w:sz w:val="23"/>
          <w:szCs w:val="23"/>
        </w:rPr>
        <w:t>edukační péči o nesoběstačné seniory</w:t>
      </w:r>
    </w:p>
    <w:p w:rsidR="00415C5B" w:rsidRPr="005036AB" w:rsidRDefault="00415C5B" w:rsidP="00CF600B">
      <w:pPr>
        <w:pStyle w:val="Odstavecseseznamem"/>
        <w:numPr>
          <w:ilvl w:val="0"/>
          <w:numId w:val="208"/>
        </w:numPr>
        <w:spacing w:after="20" w:line="264" w:lineRule="auto"/>
        <w:contextualSpacing w:val="0"/>
        <w:rPr>
          <w:rFonts w:ascii="Times New Roman" w:hAnsi="Times New Roman"/>
          <w:sz w:val="23"/>
          <w:szCs w:val="23"/>
        </w:rPr>
      </w:pPr>
      <w:r w:rsidRPr="005036AB">
        <w:rPr>
          <w:rFonts w:ascii="Times New Roman" w:hAnsi="Times New Roman"/>
          <w:sz w:val="23"/>
          <w:szCs w:val="23"/>
        </w:rPr>
        <w:t>přípravu na stárnutí a stáří</w:t>
      </w:r>
    </w:p>
    <w:p w:rsidR="00415C5B" w:rsidRPr="005036AB" w:rsidRDefault="00415C5B" w:rsidP="00CF600B">
      <w:pPr>
        <w:pStyle w:val="Odstavecseseznamem"/>
        <w:numPr>
          <w:ilvl w:val="0"/>
          <w:numId w:val="208"/>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společenskou podporu stáří a mezigenerační porozumění</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Jak lze nevýstižněji vymezit pojem soubor?</w:t>
      </w:r>
    </w:p>
    <w:p w:rsidR="00415C5B" w:rsidRPr="005036AB" w:rsidRDefault="00415C5B" w:rsidP="00CF600B">
      <w:pPr>
        <w:pStyle w:val="Odstavecseseznamem"/>
        <w:numPr>
          <w:ilvl w:val="0"/>
          <w:numId w:val="209"/>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zájmový útvar zaměřený na veřejnou produkci výsledků činnosti</w:t>
      </w:r>
    </w:p>
    <w:p w:rsidR="00415C5B" w:rsidRPr="005036AB" w:rsidRDefault="00415C5B" w:rsidP="00CF600B">
      <w:pPr>
        <w:pStyle w:val="Odstavecseseznamem"/>
        <w:numPr>
          <w:ilvl w:val="0"/>
          <w:numId w:val="209"/>
        </w:numPr>
        <w:spacing w:after="20" w:line="264" w:lineRule="auto"/>
        <w:contextualSpacing w:val="0"/>
        <w:rPr>
          <w:rFonts w:ascii="Times New Roman" w:hAnsi="Times New Roman"/>
          <w:sz w:val="23"/>
          <w:szCs w:val="23"/>
        </w:rPr>
      </w:pPr>
      <w:r w:rsidRPr="005036AB">
        <w:rPr>
          <w:rFonts w:ascii="Times New Roman" w:hAnsi="Times New Roman"/>
          <w:sz w:val="23"/>
          <w:szCs w:val="23"/>
        </w:rPr>
        <w:t>zájmový útvar s volnější organizační strukturou</w:t>
      </w:r>
    </w:p>
    <w:p w:rsidR="00415C5B" w:rsidRPr="005036AB" w:rsidRDefault="00415C5B" w:rsidP="00CF600B">
      <w:pPr>
        <w:pStyle w:val="Odstavecseseznamem"/>
        <w:numPr>
          <w:ilvl w:val="0"/>
          <w:numId w:val="209"/>
        </w:numPr>
        <w:spacing w:after="20" w:line="264" w:lineRule="auto"/>
        <w:contextualSpacing w:val="0"/>
        <w:rPr>
          <w:rFonts w:ascii="Times New Roman" w:hAnsi="Times New Roman"/>
          <w:sz w:val="23"/>
          <w:szCs w:val="23"/>
        </w:rPr>
      </w:pPr>
      <w:r w:rsidRPr="005036AB">
        <w:rPr>
          <w:rFonts w:ascii="Times New Roman" w:hAnsi="Times New Roman"/>
          <w:sz w:val="23"/>
          <w:szCs w:val="23"/>
        </w:rPr>
        <w:t>zájmový útvar s vymezenou délkou trvání</w:t>
      </w:r>
    </w:p>
    <w:p w:rsidR="00415C5B" w:rsidRPr="005036AB" w:rsidRDefault="00415C5B" w:rsidP="00CF600B">
      <w:pPr>
        <w:pStyle w:val="Odstavecseseznamem"/>
        <w:numPr>
          <w:ilvl w:val="0"/>
          <w:numId w:val="209"/>
        </w:numPr>
        <w:spacing w:after="20" w:line="264" w:lineRule="auto"/>
        <w:contextualSpacing w:val="0"/>
        <w:rPr>
          <w:rFonts w:ascii="Times New Roman" w:hAnsi="Times New Roman"/>
          <w:sz w:val="23"/>
          <w:szCs w:val="23"/>
        </w:rPr>
      </w:pPr>
      <w:r w:rsidRPr="005036AB">
        <w:rPr>
          <w:rFonts w:ascii="Times New Roman" w:hAnsi="Times New Roman"/>
          <w:sz w:val="23"/>
          <w:szCs w:val="23"/>
        </w:rPr>
        <w:t>zájmový útvar s převážně receptivní činností členů</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Funkce postmoderní rodiny jsou především:</w:t>
      </w:r>
    </w:p>
    <w:p w:rsidR="00415C5B" w:rsidRPr="005036AB" w:rsidRDefault="00415C5B" w:rsidP="00CF600B">
      <w:pPr>
        <w:pStyle w:val="Odstavecseseznamem"/>
        <w:numPr>
          <w:ilvl w:val="0"/>
          <w:numId w:val="210"/>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citové</w:t>
      </w:r>
    </w:p>
    <w:p w:rsidR="00415C5B" w:rsidRPr="005036AB" w:rsidRDefault="00415C5B" w:rsidP="00CF600B">
      <w:pPr>
        <w:pStyle w:val="Odstavecseseznamem"/>
        <w:numPr>
          <w:ilvl w:val="0"/>
          <w:numId w:val="210"/>
        </w:numPr>
        <w:spacing w:after="20" w:line="264" w:lineRule="auto"/>
        <w:contextualSpacing w:val="0"/>
        <w:rPr>
          <w:rFonts w:ascii="Times New Roman" w:hAnsi="Times New Roman"/>
          <w:sz w:val="23"/>
          <w:szCs w:val="23"/>
        </w:rPr>
      </w:pPr>
      <w:r w:rsidRPr="005036AB">
        <w:rPr>
          <w:rFonts w:ascii="Times New Roman" w:hAnsi="Times New Roman"/>
          <w:sz w:val="23"/>
          <w:szCs w:val="23"/>
        </w:rPr>
        <w:t>statusotvorné</w:t>
      </w:r>
    </w:p>
    <w:p w:rsidR="00415C5B" w:rsidRPr="005036AB" w:rsidRDefault="00415C5B" w:rsidP="00CF600B">
      <w:pPr>
        <w:pStyle w:val="Odstavecseseznamem"/>
        <w:numPr>
          <w:ilvl w:val="0"/>
          <w:numId w:val="210"/>
        </w:numPr>
        <w:spacing w:after="20" w:line="264" w:lineRule="auto"/>
        <w:contextualSpacing w:val="0"/>
        <w:rPr>
          <w:rFonts w:ascii="Times New Roman" w:hAnsi="Times New Roman"/>
          <w:sz w:val="23"/>
          <w:szCs w:val="23"/>
        </w:rPr>
      </w:pPr>
      <w:r w:rsidRPr="005036AB">
        <w:rPr>
          <w:rFonts w:ascii="Times New Roman" w:hAnsi="Times New Roman"/>
          <w:sz w:val="23"/>
          <w:szCs w:val="23"/>
        </w:rPr>
        <w:t>pečovatelské</w:t>
      </w:r>
    </w:p>
    <w:p w:rsidR="00415C5B" w:rsidRPr="005036AB" w:rsidRDefault="00415C5B" w:rsidP="00CF600B">
      <w:pPr>
        <w:pStyle w:val="Odstavecseseznamem"/>
        <w:numPr>
          <w:ilvl w:val="0"/>
          <w:numId w:val="210"/>
        </w:numPr>
        <w:spacing w:after="20" w:line="264" w:lineRule="auto"/>
        <w:contextualSpacing w:val="0"/>
        <w:rPr>
          <w:rFonts w:ascii="Times New Roman" w:hAnsi="Times New Roman"/>
          <w:sz w:val="23"/>
          <w:szCs w:val="23"/>
        </w:rPr>
      </w:pPr>
      <w:r w:rsidRPr="005036AB">
        <w:rPr>
          <w:rFonts w:ascii="Times New Roman" w:hAnsi="Times New Roman"/>
          <w:sz w:val="23"/>
          <w:szCs w:val="23"/>
        </w:rPr>
        <w:t>univerzální</w:t>
      </w: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sz w:val="23"/>
          <w:szCs w:val="23"/>
        </w:rPr>
        <w:br w:type="page"/>
      </w:r>
      <w:r w:rsidRPr="005036AB">
        <w:rPr>
          <w:rFonts w:ascii="Times New Roman" w:hAnsi="Times New Roman"/>
          <w:b/>
          <w:sz w:val="23"/>
          <w:szCs w:val="23"/>
        </w:rPr>
        <w:lastRenderedPageBreak/>
        <w:t>O prožitku podle zážitkové pedagogiky neplatí, že:</w:t>
      </w:r>
    </w:p>
    <w:p w:rsidR="00415C5B" w:rsidRPr="005036AB" w:rsidRDefault="00415C5B" w:rsidP="00CF600B">
      <w:pPr>
        <w:pStyle w:val="Odstavecseseznamem"/>
        <w:numPr>
          <w:ilvl w:val="0"/>
          <w:numId w:val="211"/>
        </w:numPr>
        <w:spacing w:after="20" w:line="264" w:lineRule="auto"/>
        <w:contextualSpacing w:val="0"/>
        <w:rPr>
          <w:rFonts w:ascii="Times New Roman" w:hAnsi="Times New Roman"/>
          <w:sz w:val="23"/>
          <w:szCs w:val="23"/>
        </w:rPr>
      </w:pPr>
      <w:r w:rsidRPr="005036AB">
        <w:rPr>
          <w:rFonts w:ascii="Times New Roman" w:hAnsi="Times New Roman"/>
          <w:sz w:val="23"/>
          <w:szCs w:val="23"/>
        </w:rPr>
        <w:t>je v lidském životě nenahraditelný</w:t>
      </w:r>
    </w:p>
    <w:p w:rsidR="00415C5B" w:rsidRPr="005036AB" w:rsidRDefault="00415C5B" w:rsidP="00CF600B">
      <w:pPr>
        <w:pStyle w:val="Odstavecseseznamem"/>
        <w:numPr>
          <w:ilvl w:val="0"/>
          <w:numId w:val="211"/>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je přenositelný</w:t>
      </w:r>
    </w:p>
    <w:p w:rsidR="00415C5B" w:rsidRPr="005036AB" w:rsidRDefault="00415C5B" w:rsidP="00CF600B">
      <w:pPr>
        <w:pStyle w:val="Odstavecseseznamem"/>
        <w:numPr>
          <w:ilvl w:val="0"/>
          <w:numId w:val="211"/>
        </w:numPr>
        <w:spacing w:after="20" w:line="264" w:lineRule="auto"/>
        <w:contextualSpacing w:val="0"/>
        <w:rPr>
          <w:rFonts w:ascii="Times New Roman" w:hAnsi="Times New Roman"/>
          <w:sz w:val="23"/>
          <w:szCs w:val="23"/>
        </w:rPr>
      </w:pPr>
      <w:r w:rsidRPr="005036AB">
        <w:rPr>
          <w:rFonts w:ascii="Times New Roman" w:hAnsi="Times New Roman"/>
          <w:sz w:val="23"/>
          <w:szCs w:val="23"/>
        </w:rPr>
        <w:t>je jedinečný</w:t>
      </w:r>
    </w:p>
    <w:p w:rsidR="00415C5B" w:rsidRPr="005036AB" w:rsidRDefault="00415C5B" w:rsidP="00CF600B">
      <w:pPr>
        <w:pStyle w:val="Odstavecseseznamem"/>
        <w:numPr>
          <w:ilvl w:val="0"/>
          <w:numId w:val="211"/>
        </w:numPr>
        <w:spacing w:after="20" w:line="264" w:lineRule="auto"/>
        <w:contextualSpacing w:val="0"/>
        <w:rPr>
          <w:rFonts w:ascii="Times New Roman" w:hAnsi="Times New Roman"/>
          <w:sz w:val="23"/>
          <w:szCs w:val="23"/>
        </w:rPr>
      </w:pPr>
      <w:r w:rsidRPr="005036AB">
        <w:rPr>
          <w:rFonts w:ascii="Times New Roman" w:hAnsi="Times New Roman"/>
          <w:sz w:val="23"/>
          <w:szCs w:val="23"/>
        </w:rPr>
        <w:t>je individuální</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Který z následujících výroků je nejcharakterističtější pro egalitární přístup k otázce zaměstnání žen?</w:t>
      </w:r>
    </w:p>
    <w:p w:rsidR="00415C5B" w:rsidRPr="005036AB" w:rsidRDefault="00415C5B" w:rsidP="00CF600B">
      <w:pPr>
        <w:pStyle w:val="Odstavecseseznamem"/>
        <w:numPr>
          <w:ilvl w:val="0"/>
          <w:numId w:val="212"/>
        </w:numPr>
        <w:spacing w:after="20" w:line="264" w:lineRule="auto"/>
        <w:contextualSpacing w:val="0"/>
        <w:rPr>
          <w:rStyle w:val="Siln"/>
          <w:rFonts w:ascii="Times New Roman" w:hAnsi="Times New Roman"/>
          <w:b w:val="0"/>
          <w:sz w:val="23"/>
          <w:szCs w:val="23"/>
        </w:rPr>
      </w:pPr>
      <w:r w:rsidRPr="005036AB">
        <w:rPr>
          <w:rStyle w:val="Siln"/>
          <w:rFonts w:ascii="Times New Roman" w:hAnsi="Times New Roman"/>
          <w:sz w:val="23"/>
          <w:szCs w:val="23"/>
        </w:rPr>
        <w:t>na mužích leží odpovědnost živitelů rodiny</w:t>
      </w:r>
    </w:p>
    <w:p w:rsidR="00415C5B" w:rsidRPr="005036AB" w:rsidRDefault="00415C5B" w:rsidP="00CF600B">
      <w:pPr>
        <w:pStyle w:val="Odstavecseseznamem"/>
        <w:numPr>
          <w:ilvl w:val="0"/>
          <w:numId w:val="212"/>
        </w:numPr>
        <w:spacing w:after="20" w:line="264" w:lineRule="auto"/>
        <w:contextualSpacing w:val="0"/>
        <w:rPr>
          <w:rFonts w:ascii="Times New Roman" w:hAnsi="Times New Roman"/>
          <w:bCs/>
          <w:sz w:val="23"/>
          <w:szCs w:val="23"/>
          <w:highlight w:val="yellow"/>
        </w:rPr>
      </w:pPr>
      <w:r w:rsidRPr="005036AB">
        <w:rPr>
          <w:rFonts w:ascii="Times New Roman" w:hAnsi="Times New Roman"/>
          <w:bCs/>
          <w:sz w:val="23"/>
          <w:szCs w:val="23"/>
          <w:highlight w:val="yellow"/>
        </w:rPr>
        <w:t>výpadek ženy z profese v době péče o děti je handicapem neslučitelným s nárokem na rovnost životních šancí</w:t>
      </w:r>
    </w:p>
    <w:p w:rsidR="00415C5B" w:rsidRPr="005036AB" w:rsidRDefault="00415C5B" w:rsidP="00CF600B">
      <w:pPr>
        <w:pStyle w:val="Odstavecseseznamem"/>
        <w:numPr>
          <w:ilvl w:val="0"/>
          <w:numId w:val="212"/>
        </w:numPr>
        <w:spacing w:after="20" w:line="264" w:lineRule="auto"/>
        <w:contextualSpacing w:val="0"/>
        <w:rPr>
          <w:rStyle w:val="Siln"/>
          <w:rFonts w:ascii="Times New Roman" w:hAnsi="Times New Roman"/>
          <w:b w:val="0"/>
          <w:sz w:val="23"/>
          <w:szCs w:val="23"/>
        </w:rPr>
      </w:pPr>
      <w:r w:rsidRPr="005036AB">
        <w:rPr>
          <w:rStyle w:val="Siln"/>
          <w:rFonts w:ascii="Times New Roman" w:hAnsi="Times New Roman"/>
          <w:sz w:val="23"/>
          <w:szCs w:val="23"/>
        </w:rPr>
        <w:t>kvalifikaci v zaměstnání si žena podržuje i jako vdaná, ale když přijdou děti, zaměstnání opouští</w:t>
      </w:r>
    </w:p>
    <w:p w:rsidR="00415C5B" w:rsidRPr="005036AB" w:rsidRDefault="00415C5B" w:rsidP="00CF600B">
      <w:pPr>
        <w:pStyle w:val="Odstavecseseznamem"/>
        <w:numPr>
          <w:ilvl w:val="0"/>
          <w:numId w:val="212"/>
        </w:numPr>
        <w:spacing w:after="20" w:line="264" w:lineRule="auto"/>
        <w:contextualSpacing w:val="0"/>
        <w:rPr>
          <w:rStyle w:val="Siln"/>
          <w:rFonts w:ascii="Times New Roman" w:hAnsi="Times New Roman"/>
          <w:b w:val="0"/>
          <w:sz w:val="23"/>
          <w:szCs w:val="23"/>
        </w:rPr>
      </w:pPr>
      <w:r w:rsidRPr="005036AB">
        <w:rPr>
          <w:rStyle w:val="Siln"/>
          <w:rFonts w:ascii="Times New Roman" w:hAnsi="Times New Roman"/>
          <w:sz w:val="23"/>
          <w:szCs w:val="23"/>
        </w:rPr>
        <w:t>žádná žena nemá pracovat mimo svou domácnost</w:t>
      </w:r>
    </w:p>
    <w:p w:rsidR="00415C5B" w:rsidRPr="005036AB" w:rsidRDefault="00415C5B" w:rsidP="00415C5B">
      <w:pPr>
        <w:spacing w:after="20" w:line="264" w:lineRule="auto"/>
        <w:rPr>
          <w:rStyle w:val="Siln"/>
          <w:b w:val="0"/>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Jak nazýváme situaci, kdy se kulturní specifika příchozích mísí a přetvářejí, čímž vzniká nová kultura přijatelná pro všechny?</w:t>
      </w:r>
    </w:p>
    <w:p w:rsidR="00415C5B" w:rsidRPr="005036AB" w:rsidRDefault="00415C5B" w:rsidP="00CF600B">
      <w:pPr>
        <w:pStyle w:val="Odstavecseseznamem"/>
        <w:numPr>
          <w:ilvl w:val="0"/>
          <w:numId w:val="213"/>
        </w:numPr>
        <w:spacing w:after="20" w:line="264" w:lineRule="auto"/>
        <w:contextualSpacing w:val="0"/>
        <w:rPr>
          <w:rFonts w:ascii="Times New Roman" w:hAnsi="Times New Roman"/>
          <w:sz w:val="23"/>
          <w:szCs w:val="23"/>
        </w:rPr>
      </w:pPr>
      <w:r w:rsidRPr="005036AB">
        <w:rPr>
          <w:rFonts w:ascii="Times New Roman" w:hAnsi="Times New Roman"/>
          <w:sz w:val="23"/>
          <w:szCs w:val="23"/>
        </w:rPr>
        <w:t>integrace</w:t>
      </w:r>
    </w:p>
    <w:p w:rsidR="00415C5B" w:rsidRPr="005036AB" w:rsidRDefault="00415C5B" w:rsidP="00CF600B">
      <w:pPr>
        <w:pStyle w:val="Odstavecseseznamem"/>
        <w:numPr>
          <w:ilvl w:val="0"/>
          <w:numId w:val="213"/>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melting pot</w:t>
      </w:r>
    </w:p>
    <w:p w:rsidR="00415C5B" w:rsidRPr="005036AB" w:rsidRDefault="00415C5B" w:rsidP="00CF600B">
      <w:pPr>
        <w:pStyle w:val="Odstavecseseznamem"/>
        <w:numPr>
          <w:ilvl w:val="0"/>
          <w:numId w:val="213"/>
        </w:numPr>
        <w:spacing w:after="20" w:line="264" w:lineRule="auto"/>
        <w:contextualSpacing w:val="0"/>
        <w:rPr>
          <w:rFonts w:ascii="Times New Roman" w:hAnsi="Times New Roman"/>
          <w:sz w:val="23"/>
          <w:szCs w:val="23"/>
        </w:rPr>
      </w:pPr>
      <w:r w:rsidRPr="005036AB">
        <w:rPr>
          <w:rFonts w:ascii="Times New Roman" w:hAnsi="Times New Roman"/>
          <w:sz w:val="23"/>
          <w:szCs w:val="23"/>
        </w:rPr>
        <w:t>asimilace</w:t>
      </w:r>
    </w:p>
    <w:p w:rsidR="00415C5B" w:rsidRPr="005036AB" w:rsidRDefault="00415C5B" w:rsidP="00CF600B">
      <w:pPr>
        <w:pStyle w:val="Odstavecseseznamem"/>
        <w:numPr>
          <w:ilvl w:val="0"/>
          <w:numId w:val="213"/>
        </w:numPr>
        <w:spacing w:after="20" w:line="264" w:lineRule="auto"/>
        <w:contextualSpacing w:val="0"/>
        <w:rPr>
          <w:rFonts w:ascii="Times New Roman" w:hAnsi="Times New Roman"/>
          <w:sz w:val="23"/>
          <w:szCs w:val="23"/>
        </w:rPr>
      </w:pPr>
      <w:r w:rsidRPr="005036AB">
        <w:rPr>
          <w:rFonts w:ascii="Times New Roman" w:hAnsi="Times New Roman"/>
          <w:sz w:val="23"/>
          <w:szCs w:val="23"/>
        </w:rPr>
        <w:t>inkluze</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Která vyhláška charakterizuje jednotlivá zařízení a formy zájmového vzdělávání?</w:t>
      </w:r>
    </w:p>
    <w:p w:rsidR="00415C5B" w:rsidRPr="005036AB" w:rsidRDefault="00415C5B" w:rsidP="00CF600B">
      <w:pPr>
        <w:pStyle w:val="Odstavecseseznamem"/>
        <w:numPr>
          <w:ilvl w:val="0"/>
          <w:numId w:val="214"/>
        </w:numPr>
        <w:spacing w:after="20" w:line="264" w:lineRule="auto"/>
        <w:contextualSpacing w:val="0"/>
        <w:rPr>
          <w:rFonts w:ascii="Times New Roman" w:hAnsi="Times New Roman"/>
          <w:sz w:val="23"/>
          <w:szCs w:val="23"/>
        </w:rPr>
      </w:pPr>
      <w:r w:rsidRPr="005036AB">
        <w:rPr>
          <w:rFonts w:ascii="Times New Roman" w:hAnsi="Times New Roman"/>
          <w:sz w:val="23"/>
          <w:szCs w:val="23"/>
        </w:rPr>
        <w:t>Vyhláška č. 106/2001 Sb., ve znění pozdějších předpisů</w:t>
      </w:r>
    </w:p>
    <w:p w:rsidR="00415C5B" w:rsidRPr="005036AB" w:rsidRDefault="00415C5B" w:rsidP="00CF600B">
      <w:pPr>
        <w:pStyle w:val="Odstavecseseznamem"/>
        <w:numPr>
          <w:ilvl w:val="0"/>
          <w:numId w:val="214"/>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Vyhláška č. 74/2005 Sb., ve znění pozdějších předpisů</w:t>
      </w:r>
    </w:p>
    <w:p w:rsidR="00415C5B" w:rsidRPr="005036AB" w:rsidRDefault="00415C5B" w:rsidP="00CF600B">
      <w:pPr>
        <w:pStyle w:val="Odstavecseseznamem"/>
        <w:numPr>
          <w:ilvl w:val="0"/>
          <w:numId w:val="214"/>
        </w:numPr>
        <w:spacing w:after="20" w:line="264" w:lineRule="auto"/>
        <w:contextualSpacing w:val="0"/>
        <w:rPr>
          <w:rFonts w:ascii="Times New Roman" w:hAnsi="Times New Roman"/>
          <w:sz w:val="23"/>
          <w:szCs w:val="23"/>
        </w:rPr>
      </w:pPr>
      <w:r w:rsidRPr="005036AB">
        <w:rPr>
          <w:rFonts w:ascii="Times New Roman" w:hAnsi="Times New Roman"/>
          <w:sz w:val="23"/>
          <w:szCs w:val="23"/>
        </w:rPr>
        <w:t>Vyhláška č. 108/2005 Sb., ve znění pozdějších předpisů</w:t>
      </w:r>
    </w:p>
    <w:p w:rsidR="00415C5B" w:rsidRPr="005036AB" w:rsidRDefault="00415C5B" w:rsidP="00CF600B">
      <w:pPr>
        <w:pStyle w:val="Odstavecseseznamem"/>
        <w:numPr>
          <w:ilvl w:val="0"/>
          <w:numId w:val="214"/>
        </w:numPr>
        <w:spacing w:after="20" w:line="264" w:lineRule="auto"/>
        <w:contextualSpacing w:val="0"/>
        <w:rPr>
          <w:rFonts w:ascii="Times New Roman" w:hAnsi="Times New Roman"/>
          <w:sz w:val="23"/>
          <w:szCs w:val="23"/>
        </w:rPr>
      </w:pPr>
      <w:r w:rsidRPr="005036AB">
        <w:rPr>
          <w:rFonts w:ascii="Times New Roman" w:hAnsi="Times New Roman"/>
          <w:sz w:val="23"/>
          <w:szCs w:val="23"/>
        </w:rPr>
        <w:t>Vyhláška č. 410/2005 Sb., ve znění pozdějších předpisů</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 xml:space="preserve">Které z následujících metod vzdělávání seniorů se uplatňují při aktivitách vyžadujících motorické a senzomotorické dovednosti? </w:t>
      </w:r>
    </w:p>
    <w:p w:rsidR="00415C5B" w:rsidRPr="005036AB" w:rsidRDefault="00415C5B" w:rsidP="00CF600B">
      <w:pPr>
        <w:pStyle w:val="Odstavecseseznamem"/>
        <w:numPr>
          <w:ilvl w:val="0"/>
          <w:numId w:val="215"/>
        </w:numPr>
        <w:spacing w:after="20" w:line="264" w:lineRule="auto"/>
        <w:contextualSpacing w:val="0"/>
        <w:rPr>
          <w:rFonts w:ascii="Times New Roman" w:hAnsi="Times New Roman"/>
          <w:sz w:val="23"/>
          <w:szCs w:val="23"/>
        </w:rPr>
      </w:pPr>
      <w:r w:rsidRPr="005036AB">
        <w:rPr>
          <w:rFonts w:ascii="Times New Roman" w:hAnsi="Times New Roman"/>
          <w:sz w:val="23"/>
          <w:szCs w:val="23"/>
        </w:rPr>
        <w:t>metody řešení problémů v malých skupinách</w:t>
      </w:r>
    </w:p>
    <w:p w:rsidR="00415C5B" w:rsidRPr="005036AB" w:rsidRDefault="00415C5B" w:rsidP="00CF600B">
      <w:pPr>
        <w:pStyle w:val="Odstavecseseznamem"/>
        <w:numPr>
          <w:ilvl w:val="0"/>
          <w:numId w:val="215"/>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výcvikové metody</w:t>
      </w:r>
    </w:p>
    <w:p w:rsidR="00415C5B" w:rsidRPr="005036AB" w:rsidRDefault="00415C5B" w:rsidP="00CF600B">
      <w:pPr>
        <w:pStyle w:val="Odstavecseseznamem"/>
        <w:numPr>
          <w:ilvl w:val="0"/>
          <w:numId w:val="215"/>
        </w:numPr>
        <w:spacing w:after="20" w:line="264" w:lineRule="auto"/>
        <w:contextualSpacing w:val="0"/>
        <w:rPr>
          <w:rFonts w:ascii="Times New Roman" w:hAnsi="Times New Roman"/>
          <w:sz w:val="23"/>
          <w:szCs w:val="23"/>
        </w:rPr>
      </w:pPr>
      <w:r w:rsidRPr="005036AB">
        <w:rPr>
          <w:rFonts w:ascii="Times New Roman" w:hAnsi="Times New Roman"/>
          <w:sz w:val="23"/>
          <w:szCs w:val="23"/>
        </w:rPr>
        <w:t>výkladové metody</w:t>
      </w:r>
    </w:p>
    <w:p w:rsidR="00415C5B" w:rsidRPr="005036AB" w:rsidRDefault="00415C5B" w:rsidP="00CF600B">
      <w:pPr>
        <w:pStyle w:val="Odstavecseseznamem"/>
        <w:numPr>
          <w:ilvl w:val="0"/>
          <w:numId w:val="215"/>
        </w:numPr>
        <w:spacing w:after="20" w:line="264" w:lineRule="auto"/>
        <w:contextualSpacing w:val="0"/>
        <w:rPr>
          <w:rFonts w:ascii="Times New Roman" w:hAnsi="Times New Roman"/>
          <w:sz w:val="23"/>
          <w:szCs w:val="23"/>
        </w:rPr>
      </w:pPr>
      <w:r w:rsidRPr="005036AB">
        <w:rPr>
          <w:rFonts w:ascii="Times New Roman" w:hAnsi="Times New Roman"/>
          <w:sz w:val="23"/>
          <w:szCs w:val="23"/>
        </w:rPr>
        <w:t>dialogické metody</w:t>
      </w:r>
    </w:p>
    <w:p w:rsidR="00415C5B" w:rsidRPr="005036AB" w:rsidRDefault="00415C5B" w:rsidP="00415C5B">
      <w:pPr>
        <w:spacing w:after="20" w:line="264" w:lineRule="auto"/>
        <w:rPr>
          <w:bCs/>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Ve kterém městě a kdy byla Valným shromážděním OSN přijata Úmluva o právech dítěte?</w:t>
      </w:r>
    </w:p>
    <w:p w:rsidR="00415C5B" w:rsidRPr="005036AB" w:rsidRDefault="00415C5B" w:rsidP="00CF600B">
      <w:pPr>
        <w:pStyle w:val="Odstavecseseznamem"/>
        <w:numPr>
          <w:ilvl w:val="0"/>
          <w:numId w:val="216"/>
        </w:numPr>
        <w:spacing w:after="20" w:line="264" w:lineRule="auto"/>
        <w:contextualSpacing w:val="0"/>
        <w:rPr>
          <w:rFonts w:ascii="Times New Roman" w:hAnsi="Times New Roman"/>
          <w:sz w:val="23"/>
          <w:szCs w:val="23"/>
        </w:rPr>
      </w:pPr>
      <w:r w:rsidRPr="005036AB">
        <w:rPr>
          <w:rFonts w:ascii="Times New Roman" w:hAnsi="Times New Roman"/>
          <w:sz w:val="23"/>
          <w:szCs w:val="23"/>
        </w:rPr>
        <w:t>20. února 1989 v Londýně</w:t>
      </w:r>
    </w:p>
    <w:p w:rsidR="00415C5B" w:rsidRPr="005036AB" w:rsidRDefault="00415C5B" w:rsidP="00CF600B">
      <w:pPr>
        <w:pStyle w:val="Odstavecseseznamem"/>
        <w:numPr>
          <w:ilvl w:val="0"/>
          <w:numId w:val="216"/>
        </w:numPr>
        <w:spacing w:after="20" w:line="264" w:lineRule="auto"/>
        <w:contextualSpacing w:val="0"/>
        <w:rPr>
          <w:rFonts w:ascii="Times New Roman" w:hAnsi="Times New Roman"/>
          <w:sz w:val="23"/>
          <w:szCs w:val="23"/>
        </w:rPr>
      </w:pPr>
      <w:r w:rsidRPr="005036AB">
        <w:rPr>
          <w:rFonts w:ascii="Times New Roman" w:hAnsi="Times New Roman"/>
          <w:sz w:val="23"/>
          <w:szCs w:val="23"/>
        </w:rPr>
        <w:t xml:space="preserve">20. února 1989 v New Yorku </w:t>
      </w:r>
    </w:p>
    <w:p w:rsidR="00415C5B" w:rsidRPr="005036AB" w:rsidRDefault="00415C5B" w:rsidP="00CF600B">
      <w:pPr>
        <w:pStyle w:val="Odstavecseseznamem"/>
        <w:numPr>
          <w:ilvl w:val="0"/>
          <w:numId w:val="216"/>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20. listopadu 1989 v New Yorku</w:t>
      </w:r>
    </w:p>
    <w:p w:rsidR="00415C5B" w:rsidRPr="005036AB" w:rsidRDefault="00415C5B" w:rsidP="00CF600B">
      <w:pPr>
        <w:pStyle w:val="Odstavecseseznamem"/>
        <w:numPr>
          <w:ilvl w:val="0"/>
          <w:numId w:val="216"/>
        </w:numPr>
        <w:spacing w:after="20" w:line="264" w:lineRule="auto"/>
        <w:contextualSpacing w:val="0"/>
        <w:rPr>
          <w:rFonts w:ascii="Times New Roman" w:hAnsi="Times New Roman"/>
          <w:sz w:val="23"/>
          <w:szCs w:val="23"/>
        </w:rPr>
      </w:pPr>
      <w:r w:rsidRPr="005036AB">
        <w:rPr>
          <w:rFonts w:ascii="Times New Roman" w:hAnsi="Times New Roman"/>
          <w:sz w:val="23"/>
          <w:szCs w:val="23"/>
        </w:rPr>
        <w:t>20. listopadu 1989 v Londýně</w:t>
      </w:r>
    </w:p>
    <w:p w:rsidR="00415C5B" w:rsidRPr="005036AB" w:rsidRDefault="00415C5B" w:rsidP="00415C5B">
      <w:pPr>
        <w:spacing w:after="200" w:line="276" w:lineRule="auto"/>
        <w:rPr>
          <w:sz w:val="23"/>
          <w:szCs w:val="23"/>
          <w:lang w:val="cs-CZ"/>
        </w:rPr>
      </w:pPr>
      <w:r w:rsidRPr="005036AB">
        <w:rPr>
          <w:sz w:val="23"/>
          <w:szCs w:val="23"/>
          <w:lang w:val="cs-CZ"/>
        </w:rPr>
        <w:br w:type="page"/>
      </w: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lastRenderedPageBreak/>
        <w:t>Které zařízení nepatří mezi školská zařízení zájmového vzdělávání?</w:t>
      </w:r>
    </w:p>
    <w:p w:rsidR="00415C5B" w:rsidRPr="005036AB" w:rsidRDefault="00415C5B" w:rsidP="00CF600B">
      <w:pPr>
        <w:pStyle w:val="Odstavecseseznamem"/>
        <w:numPr>
          <w:ilvl w:val="0"/>
          <w:numId w:val="217"/>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domov mládeže</w:t>
      </w:r>
    </w:p>
    <w:p w:rsidR="00415C5B" w:rsidRPr="005036AB" w:rsidRDefault="00415C5B" w:rsidP="00CF600B">
      <w:pPr>
        <w:pStyle w:val="Odstavecseseznamem"/>
        <w:numPr>
          <w:ilvl w:val="0"/>
          <w:numId w:val="217"/>
        </w:numPr>
        <w:spacing w:after="20" w:line="264" w:lineRule="auto"/>
        <w:contextualSpacing w:val="0"/>
        <w:rPr>
          <w:rFonts w:ascii="Times New Roman" w:hAnsi="Times New Roman"/>
          <w:sz w:val="23"/>
          <w:szCs w:val="23"/>
        </w:rPr>
      </w:pPr>
      <w:r w:rsidRPr="005036AB">
        <w:rPr>
          <w:rFonts w:ascii="Times New Roman" w:hAnsi="Times New Roman"/>
          <w:sz w:val="23"/>
          <w:szCs w:val="23"/>
        </w:rPr>
        <w:t>středisko volného času</w:t>
      </w:r>
    </w:p>
    <w:p w:rsidR="00415C5B" w:rsidRPr="005036AB" w:rsidRDefault="00415C5B" w:rsidP="00CF600B">
      <w:pPr>
        <w:pStyle w:val="Odstavecseseznamem"/>
        <w:numPr>
          <w:ilvl w:val="0"/>
          <w:numId w:val="217"/>
        </w:numPr>
        <w:spacing w:after="20" w:line="264" w:lineRule="auto"/>
        <w:contextualSpacing w:val="0"/>
        <w:rPr>
          <w:rFonts w:ascii="Times New Roman" w:hAnsi="Times New Roman"/>
          <w:sz w:val="23"/>
          <w:szCs w:val="23"/>
        </w:rPr>
      </w:pPr>
      <w:r w:rsidRPr="005036AB">
        <w:rPr>
          <w:rFonts w:ascii="Times New Roman" w:hAnsi="Times New Roman"/>
          <w:sz w:val="23"/>
          <w:szCs w:val="23"/>
        </w:rPr>
        <w:t>školní družina</w:t>
      </w:r>
    </w:p>
    <w:p w:rsidR="00415C5B" w:rsidRPr="005036AB" w:rsidRDefault="00415C5B" w:rsidP="00CF600B">
      <w:pPr>
        <w:pStyle w:val="Odstavecseseznamem"/>
        <w:numPr>
          <w:ilvl w:val="0"/>
          <w:numId w:val="217"/>
        </w:numPr>
        <w:spacing w:after="20" w:line="264" w:lineRule="auto"/>
        <w:contextualSpacing w:val="0"/>
        <w:rPr>
          <w:rFonts w:ascii="Times New Roman" w:hAnsi="Times New Roman"/>
          <w:sz w:val="23"/>
          <w:szCs w:val="23"/>
        </w:rPr>
      </w:pPr>
      <w:r w:rsidRPr="005036AB">
        <w:rPr>
          <w:rFonts w:ascii="Times New Roman" w:hAnsi="Times New Roman"/>
          <w:sz w:val="23"/>
          <w:szCs w:val="23"/>
        </w:rPr>
        <w:t>školní klub</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Ve kterém z následujících děl J. A. Komenského lze najít kořeny gerontagogiky?</w:t>
      </w:r>
    </w:p>
    <w:p w:rsidR="00415C5B" w:rsidRPr="005036AB" w:rsidRDefault="00415C5B" w:rsidP="00CF600B">
      <w:pPr>
        <w:pStyle w:val="Odstavecseseznamem"/>
        <w:numPr>
          <w:ilvl w:val="0"/>
          <w:numId w:val="218"/>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Vševýchova (Pampaedia)</w:t>
      </w:r>
    </w:p>
    <w:p w:rsidR="00415C5B" w:rsidRPr="005036AB" w:rsidRDefault="00415C5B" w:rsidP="00CF600B">
      <w:pPr>
        <w:pStyle w:val="Odstavecseseznamem"/>
        <w:numPr>
          <w:ilvl w:val="0"/>
          <w:numId w:val="218"/>
        </w:numPr>
        <w:spacing w:after="20" w:line="264" w:lineRule="auto"/>
        <w:contextualSpacing w:val="0"/>
        <w:rPr>
          <w:rFonts w:ascii="Times New Roman" w:hAnsi="Times New Roman"/>
          <w:sz w:val="23"/>
          <w:szCs w:val="23"/>
        </w:rPr>
      </w:pPr>
      <w:r w:rsidRPr="005036AB">
        <w:rPr>
          <w:rFonts w:ascii="Times New Roman" w:hAnsi="Times New Roman"/>
          <w:sz w:val="23"/>
          <w:szCs w:val="23"/>
        </w:rPr>
        <w:t>Didactica Magna</w:t>
      </w:r>
    </w:p>
    <w:p w:rsidR="00415C5B" w:rsidRPr="005036AB" w:rsidRDefault="00415C5B" w:rsidP="00CF600B">
      <w:pPr>
        <w:pStyle w:val="Odstavecseseznamem"/>
        <w:numPr>
          <w:ilvl w:val="0"/>
          <w:numId w:val="218"/>
        </w:numPr>
        <w:spacing w:after="20" w:line="264" w:lineRule="auto"/>
        <w:contextualSpacing w:val="0"/>
        <w:rPr>
          <w:rFonts w:ascii="Times New Roman" w:hAnsi="Times New Roman"/>
          <w:sz w:val="23"/>
          <w:szCs w:val="23"/>
        </w:rPr>
      </w:pPr>
      <w:r w:rsidRPr="005036AB">
        <w:rPr>
          <w:rFonts w:ascii="Times New Roman" w:hAnsi="Times New Roman"/>
          <w:sz w:val="23"/>
          <w:szCs w:val="23"/>
        </w:rPr>
        <w:t>Orbis pictus</w:t>
      </w:r>
    </w:p>
    <w:p w:rsidR="00415C5B" w:rsidRPr="005036AB" w:rsidRDefault="00415C5B" w:rsidP="00CF600B">
      <w:pPr>
        <w:pStyle w:val="Odstavecseseznamem"/>
        <w:numPr>
          <w:ilvl w:val="0"/>
          <w:numId w:val="218"/>
        </w:numPr>
        <w:spacing w:after="20" w:line="264" w:lineRule="auto"/>
        <w:contextualSpacing w:val="0"/>
        <w:rPr>
          <w:rFonts w:ascii="Times New Roman" w:hAnsi="Times New Roman"/>
          <w:bCs/>
          <w:sz w:val="23"/>
          <w:szCs w:val="23"/>
        </w:rPr>
      </w:pPr>
      <w:r w:rsidRPr="005036AB">
        <w:rPr>
          <w:rFonts w:ascii="Times New Roman" w:hAnsi="Times New Roman"/>
          <w:bCs/>
          <w:sz w:val="23"/>
          <w:szCs w:val="23"/>
        </w:rPr>
        <w:t>Labyrint světa a ráj srdce</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 xml:space="preserve">Funkcionalizmus považuje sociální deviace </w:t>
      </w:r>
      <w:proofErr w:type="gramStart"/>
      <w:r w:rsidRPr="005036AB">
        <w:rPr>
          <w:rFonts w:ascii="Times New Roman" w:hAnsi="Times New Roman"/>
          <w:b/>
          <w:sz w:val="23"/>
          <w:szCs w:val="23"/>
        </w:rPr>
        <w:t>za</w:t>
      </w:r>
      <w:proofErr w:type="gramEnd"/>
      <w:r w:rsidRPr="005036AB">
        <w:rPr>
          <w:rFonts w:ascii="Times New Roman" w:hAnsi="Times New Roman"/>
          <w:b/>
          <w:sz w:val="23"/>
          <w:szCs w:val="23"/>
        </w:rPr>
        <w:t>:</w:t>
      </w:r>
    </w:p>
    <w:p w:rsidR="00415C5B" w:rsidRPr="005036AB" w:rsidRDefault="00415C5B" w:rsidP="00CF600B">
      <w:pPr>
        <w:pStyle w:val="Odstavecseseznamem"/>
        <w:numPr>
          <w:ilvl w:val="0"/>
          <w:numId w:val="219"/>
        </w:numPr>
        <w:spacing w:after="20" w:line="264" w:lineRule="auto"/>
        <w:contextualSpacing w:val="0"/>
        <w:rPr>
          <w:rFonts w:ascii="Times New Roman" w:hAnsi="Times New Roman"/>
          <w:sz w:val="23"/>
          <w:szCs w:val="23"/>
        </w:rPr>
      </w:pPr>
      <w:r w:rsidRPr="005036AB">
        <w:rPr>
          <w:rFonts w:ascii="Times New Roman" w:hAnsi="Times New Roman"/>
          <w:sz w:val="23"/>
          <w:szCs w:val="23"/>
        </w:rPr>
        <w:t>vedlejší produkt biologického systému vedoucí tento systém do stavu nerovnováhy</w:t>
      </w:r>
    </w:p>
    <w:p w:rsidR="00415C5B" w:rsidRPr="005036AB" w:rsidRDefault="00415C5B" w:rsidP="00CF600B">
      <w:pPr>
        <w:pStyle w:val="Odstavecseseznamem"/>
        <w:numPr>
          <w:ilvl w:val="0"/>
          <w:numId w:val="219"/>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vedlejší produkt sociálního systému vedoucí tento systém do stavu nerovnováhy</w:t>
      </w:r>
    </w:p>
    <w:p w:rsidR="00415C5B" w:rsidRPr="005036AB" w:rsidRDefault="00415C5B" w:rsidP="00CF600B">
      <w:pPr>
        <w:pStyle w:val="Odstavecseseznamem"/>
        <w:numPr>
          <w:ilvl w:val="0"/>
          <w:numId w:val="219"/>
        </w:numPr>
        <w:spacing w:after="20" w:line="264" w:lineRule="auto"/>
        <w:contextualSpacing w:val="0"/>
        <w:rPr>
          <w:rFonts w:ascii="Times New Roman" w:hAnsi="Times New Roman"/>
          <w:sz w:val="23"/>
          <w:szCs w:val="23"/>
        </w:rPr>
      </w:pPr>
      <w:r w:rsidRPr="005036AB">
        <w:rPr>
          <w:rFonts w:ascii="Times New Roman" w:hAnsi="Times New Roman"/>
          <w:sz w:val="23"/>
          <w:szCs w:val="23"/>
        </w:rPr>
        <w:t>vedlejší produkt přírodního systému vedoucí tento systém do stavu nerovnováhy</w:t>
      </w:r>
    </w:p>
    <w:p w:rsidR="00415C5B" w:rsidRPr="005036AB" w:rsidRDefault="00415C5B" w:rsidP="00CF600B">
      <w:pPr>
        <w:pStyle w:val="Odstavecseseznamem"/>
        <w:numPr>
          <w:ilvl w:val="0"/>
          <w:numId w:val="219"/>
        </w:numPr>
        <w:spacing w:after="20" w:line="264" w:lineRule="auto"/>
        <w:contextualSpacing w:val="0"/>
        <w:rPr>
          <w:rFonts w:ascii="Times New Roman" w:hAnsi="Times New Roman"/>
          <w:sz w:val="23"/>
          <w:szCs w:val="23"/>
        </w:rPr>
      </w:pPr>
      <w:r w:rsidRPr="005036AB">
        <w:rPr>
          <w:rFonts w:ascii="Times New Roman" w:hAnsi="Times New Roman"/>
          <w:sz w:val="23"/>
          <w:szCs w:val="23"/>
        </w:rPr>
        <w:t>vedlejší produkt funkce moderních politických systémů</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Ve kterém roce byl založen Sokol?</w:t>
      </w:r>
    </w:p>
    <w:p w:rsidR="00415C5B" w:rsidRPr="005036AB" w:rsidRDefault="00415C5B" w:rsidP="00CF600B">
      <w:pPr>
        <w:pStyle w:val="Odstavecseseznamem"/>
        <w:numPr>
          <w:ilvl w:val="0"/>
          <w:numId w:val="220"/>
        </w:numPr>
        <w:spacing w:after="20" w:line="264" w:lineRule="auto"/>
        <w:contextualSpacing w:val="0"/>
        <w:rPr>
          <w:rFonts w:ascii="Times New Roman" w:hAnsi="Times New Roman"/>
          <w:sz w:val="23"/>
          <w:szCs w:val="23"/>
        </w:rPr>
      </w:pPr>
      <w:r w:rsidRPr="005036AB">
        <w:rPr>
          <w:rFonts w:ascii="Times New Roman" w:hAnsi="Times New Roman"/>
          <w:sz w:val="23"/>
          <w:szCs w:val="23"/>
        </w:rPr>
        <w:t>1861</w:t>
      </w:r>
    </w:p>
    <w:p w:rsidR="00415C5B" w:rsidRPr="005036AB" w:rsidRDefault="00415C5B" w:rsidP="00CF600B">
      <w:pPr>
        <w:pStyle w:val="Odstavecseseznamem"/>
        <w:numPr>
          <w:ilvl w:val="0"/>
          <w:numId w:val="220"/>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1862</w:t>
      </w:r>
    </w:p>
    <w:p w:rsidR="00415C5B" w:rsidRPr="005036AB" w:rsidRDefault="00415C5B" w:rsidP="00CF600B">
      <w:pPr>
        <w:pStyle w:val="Odstavecseseznamem"/>
        <w:numPr>
          <w:ilvl w:val="0"/>
          <w:numId w:val="220"/>
        </w:numPr>
        <w:spacing w:after="20" w:line="264" w:lineRule="auto"/>
        <w:contextualSpacing w:val="0"/>
        <w:rPr>
          <w:rFonts w:ascii="Times New Roman" w:hAnsi="Times New Roman"/>
          <w:sz w:val="23"/>
          <w:szCs w:val="23"/>
        </w:rPr>
      </w:pPr>
      <w:r w:rsidRPr="005036AB">
        <w:rPr>
          <w:rFonts w:ascii="Times New Roman" w:hAnsi="Times New Roman"/>
          <w:sz w:val="23"/>
          <w:szCs w:val="23"/>
        </w:rPr>
        <w:t>1863</w:t>
      </w:r>
    </w:p>
    <w:p w:rsidR="00415C5B" w:rsidRPr="005036AB" w:rsidRDefault="00415C5B" w:rsidP="00CF600B">
      <w:pPr>
        <w:pStyle w:val="Odstavecseseznamem"/>
        <w:numPr>
          <w:ilvl w:val="0"/>
          <w:numId w:val="220"/>
        </w:numPr>
        <w:spacing w:after="20" w:line="264" w:lineRule="auto"/>
        <w:contextualSpacing w:val="0"/>
        <w:rPr>
          <w:rFonts w:ascii="Times New Roman" w:hAnsi="Times New Roman"/>
          <w:sz w:val="23"/>
          <w:szCs w:val="23"/>
        </w:rPr>
      </w:pPr>
      <w:r w:rsidRPr="005036AB">
        <w:rPr>
          <w:rFonts w:ascii="Times New Roman" w:hAnsi="Times New Roman"/>
          <w:sz w:val="23"/>
          <w:szCs w:val="23"/>
        </w:rPr>
        <w:t>1864</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Anomie je:</w:t>
      </w:r>
    </w:p>
    <w:p w:rsidR="00415C5B" w:rsidRPr="005036AB" w:rsidRDefault="00415C5B" w:rsidP="00CF600B">
      <w:pPr>
        <w:pStyle w:val="Odstavecseseznamem"/>
        <w:numPr>
          <w:ilvl w:val="0"/>
          <w:numId w:val="221"/>
        </w:numPr>
        <w:spacing w:after="20" w:line="264" w:lineRule="auto"/>
        <w:contextualSpacing w:val="0"/>
        <w:rPr>
          <w:rFonts w:ascii="Times New Roman" w:hAnsi="Times New Roman"/>
          <w:sz w:val="23"/>
          <w:szCs w:val="23"/>
        </w:rPr>
      </w:pPr>
      <w:r w:rsidRPr="005036AB">
        <w:rPr>
          <w:rFonts w:ascii="Times New Roman" w:hAnsi="Times New Roman"/>
          <w:sz w:val="23"/>
          <w:szCs w:val="23"/>
        </w:rPr>
        <w:t>utajení totožnosti osoby či instituce</w:t>
      </w:r>
    </w:p>
    <w:p w:rsidR="00415C5B" w:rsidRPr="005036AB" w:rsidRDefault="00415C5B" w:rsidP="00CF600B">
      <w:pPr>
        <w:pStyle w:val="Odstavecseseznamem"/>
        <w:numPr>
          <w:ilvl w:val="0"/>
          <w:numId w:val="221"/>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stav společnosti, kdy přestávají platit zákony</w:t>
      </w:r>
    </w:p>
    <w:p w:rsidR="00415C5B" w:rsidRPr="005036AB" w:rsidRDefault="00415C5B" w:rsidP="00CF600B">
      <w:pPr>
        <w:pStyle w:val="Odstavecseseznamem"/>
        <w:numPr>
          <w:ilvl w:val="0"/>
          <w:numId w:val="221"/>
        </w:numPr>
        <w:spacing w:after="20" w:line="264" w:lineRule="auto"/>
        <w:contextualSpacing w:val="0"/>
        <w:rPr>
          <w:rFonts w:ascii="Times New Roman" w:hAnsi="Times New Roman"/>
          <w:sz w:val="23"/>
          <w:szCs w:val="23"/>
        </w:rPr>
      </w:pPr>
      <w:r w:rsidRPr="005036AB">
        <w:rPr>
          <w:rFonts w:ascii="Times New Roman" w:hAnsi="Times New Roman"/>
          <w:sz w:val="23"/>
          <w:szCs w:val="23"/>
        </w:rPr>
        <w:t>nesmiřitelný protiklad, zásadní protichůdnost</w:t>
      </w:r>
    </w:p>
    <w:p w:rsidR="00415C5B" w:rsidRPr="005036AB" w:rsidRDefault="00415C5B" w:rsidP="00CF600B">
      <w:pPr>
        <w:pStyle w:val="Odstavecseseznamem"/>
        <w:numPr>
          <w:ilvl w:val="0"/>
          <w:numId w:val="221"/>
        </w:numPr>
        <w:spacing w:after="20" w:line="264" w:lineRule="auto"/>
        <w:contextualSpacing w:val="0"/>
        <w:rPr>
          <w:rFonts w:ascii="Times New Roman" w:hAnsi="Times New Roman"/>
          <w:sz w:val="23"/>
          <w:szCs w:val="23"/>
        </w:rPr>
      </w:pPr>
      <w:r w:rsidRPr="005036AB">
        <w:rPr>
          <w:rFonts w:ascii="Times New Roman" w:hAnsi="Times New Roman"/>
          <w:sz w:val="23"/>
          <w:szCs w:val="23"/>
        </w:rPr>
        <w:t>kritický až negativistický postoj k vědě</w:t>
      </w:r>
    </w:p>
    <w:p w:rsidR="00415C5B" w:rsidRPr="005036AB" w:rsidRDefault="00415C5B" w:rsidP="00415C5B">
      <w:pPr>
        <w:spacing w:after="20" w:line="264" w:lineRule="auto"/>
        <w:rPr>
          <w:bCs/>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Mezi funkce volného času podle Opaschowského nepatří:</w:t>
      </w:r>
    </w:p>
    <w:p w:rsidR="00415C5B" w:rsidRPr="005036AB" w:rsidRDefault="00415C5B" w:rsidP="00CF600B">
      <w:pPr>
        <w:pStyle w:val="Odstavecseseznamem"/>
        <w:numPr>
          <w:ilvl w:val="0"/>
          <w:numId w:val="222"/>
        </w:numPr>
        <w:spacing w:after="20" w:line="264" w:lineRule="auto"/>
        <w:contextualSpacing w:val="0"/>
        <w:rPr>
          <w:rFonts w:ascii="Times New Roman" w:hAnsi="Times New Roman"/>
          <w:sz w:val="23"/>
          <w:szCs w:val="23"/>
        </w:rPr>
      </w:pPr>
      <w:r w:rsidRPr="005036AB">
        <w:rPr>
          <w:rFonts w:ascii="Times New Roman" w:hAnsi="Times New Roman"/>
          <w:sz w:val="23"/>
          <w:szCs w:val="23"/>
        </w:rPr>
        <w:t>kontemplace</w:t>
      </w:r>
    </w:p>
    <w:p w:rsidR="00415C5B" w:rsidRPr="005036AB" w:rsidRDefault="00415C5B" w:rsidP="00CF600B">
      <w:pPr>
        <w:pStyle w:val="Odstavecseseznamem"/>
        <w:numPr>
          <w:ilvl w:val="0"/>
          <w:numId w:val="222"/>
        </w:numPr>
        <w:spacing w:after="20" w:line="264" w:lineRule="auto"/>
        <w:contextualSpacing w:val="0"/>
        <w:rPr>
          <w:rFonts w:ascii="Times New Roman" w:hAnsi="Times New Roman"/>
          <w:sz w:val="23"/>
          <w:szCs w:val="23"/>
        </w:rPr>
      </w:pPr>
      <w:r w:rsidRPr="005036AB">
        <w:rPr>
          <w:rFonts w:ascii="Times New Roman" w:hAnsi="Times New Roman"/>
          <w:sz w:val="23"/>
          <w:szCs w:val="23"/>
        </w:rPr>
        <w:t>komunikace</w:t>
      </w:r>
    </w:p>
    <w:p w:rsidR="00415C5B" w:rsidRPr="005036AB" w:rsidRDefault="00415C5B" w:rsidP="00CF600B">
      <w:pPr>
        <w:pStyle w:val="Odstavecseseznamem"/>
        <w:numPr>
          <w:ilvl w:val="0"/>
          <w:numId w:val="222"/>
        </w:numPr>
        <w:spacing w:after="20" w:line="264" w:lineRule="auto"/>
        <w:contextualSpacing w:val="0"/>
        <w:rPr>
          <w:rFonts w:ascii="Times New Roman" w:hAnsi="Times New Roman"/>
          <w:sz w:val="23"/>
          <w:szCs w:val="23"/>
        </w:rPr>
      </w:pPr>
      <w:r w:rsidRPr="005036AB">
        <w:rPr>
          <w:rFonts w:ascii="Times New Roman" w:hAnsi="Times New Roman"/>
          <w:sz w:val="23"/>
          <w:szCs w:val="23"/>
        </w:rPr>
        <w:t>kompenzace</w:t>
      </w:r>
    </w:p>
    <w:p w:rsidR="00415C5B" w:rsidRPr="005036AB" w:rsidRDefault="00415C5B" w:rsidP="00CF600B">
      <w:pPr>
        <w:pStyle w:val="Odstavecseseznamem"/>
        <w:numPr>
          <w:ilvl w:val="0"/>
          <w:numId w:val="222"/>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kompletace</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Latentní deviace je:</w:t>
      </w:r>
    </w:p>
    <w:p w:rsidR="00415C5B" w:rsidRPr="005036AB" w:rsidRDefault="00415C5B" w:rsidP="00CF600B">
      <w:pPr>
        <w:pStyle w:val="Odstavecseseznamem"/>
        <w:numPr>
          <w:ilvl w:val="0"/>
          <w:numId w:val="223"/>
        </w:numPr>
        <w:spacing w:after="20" w:line="264" w:lineRule="auto"/>
        <w:contextualSpacing w:val="0"/>
        <w:rPr>
          <w:rFonts w:ascii="Times New Roman" w:hAnsi="Times New Roman"/>
          <w:sz w:val="23"/>
          <w:szCs w:val="23"/>
        </w:rPr>
      </w:pPr>
      <w:r w:rsidRPr="005036AB">
        <w:rPr>
          <w:rFonts w:ascii="Times New Roman" w:hAnsi="Times New Roman"/>
          <w:sz w:val="23"/>
          <w:szCs w:val="23"/>
        </w:rPr>
        <w:t>odhalená</w:t>
      </w:r>
    </w:p>
    <w:p w:rsidR="00415C5B" w:rsidRPr="005036AB" w:rsidRDefault="00415C5B" w:rsidP="00CF600B">
      <w:pPr>
        <w:pStyle w:val="Odstavecseseznamem"/>
        <w:numPr>
          <w:ilvl w:val="0"/>
          <w:numId w:val="223"/>
        </w:numPr>
        <w:spacing w:after="20" w:line="264" w:lineRule="auto"/>
        <w:contextualSpacing w:val="0"/>
        <w:rPr>
          <w:rFonts w:ascii="Times New Roman" w:hAnsi="Times New Roman"/>
          <w:sz w:val="23"/>
          <w:szCs w:val="23"/>
        </w:rPr>
      </w:pPr>
      <w:r w:rsidRPr="005036AB">
        <w:rPr>
          <w:rFonts w:ascii="Times New Roman" w:hAnsi="Times New Roman"/>
          <w:sz w:val="23"/>
          <w:szCs w:val="23"/>
        </w:rPr>
        <w:t>odsouzená</w:t>
      </w:r>
    </w:p>
    <w:p w:rsidR="00415C5B" w:rsidRPr="005036AB" w:rsidRDefault="00415C5B" w:rsidP="00CF600B">
      <w:pPr>
        <w:pStyle w:val="Odstavecseseznamem"/>
        <w:numPr>
          <w:ilvl w:val="0"/>
          <w:numId w:val="223"/>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skrytá</w:t>
      </w:r>
    </w:p>
    <w:p w:rsidR="00415C5B" w:rsidRPr="005036AB" w:rsidRDefault="00415C5B" w:rsidP="00CF600B">
      <w:pPr>
        <w:pStyle w:val="Odstavecseseznamem"/>
        <w:numPr>
          <w:ilvl w:val="0"/>
          <w:numId w:val="223"/>
        </w:numPr>
        <w:spacing w:after="20" w:line="264" w:lineRule="auto"/>
        <w:contextualSpacing w:val="0"/>
        <w:rPr>
          <w:rFonts w:ascii="Times New Roman" w:hAnsi="Times New Roman"/>
          <w:sz w:val="23"/>
          <w:szCs w:val="23"/>
        </w:rPr>
      </w:pPr>
      <w:r w:rsidRPr="005036AB">
        <w:rPr>
          <w:rFonts w:ascii="Times New Roman" w:hAnsi="Times New Roman"/>
          <w:sz w:val="23"/>
          <w:szCs w:val="23"/>
        </w:rPr>
        <w:t>zjevná</w:t>
      </w: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sz w:val="23"/>
          <w:szCs w:val="23"/>
        </w:rPr>
        <w:br w:type="page"/>
      </w:r>
      <w:r w:rsidRPr="005036AB">
        <w:rPr>
          <w:rFonts w:ascii="Times New Roman" w:hAnsi="Times New Roman"/>
          <w:b/>
          <w:bCs/>
          <w:sz w:val="23"/>
          <w:szCs w:val="23"/>
        </w:rPr>
        <w:lastRenderedPageBreak/>
        <w:t>Které zařízení nepatří mezi školská zařízení pro výkon ústavní výchovy a ochranné výchovy?</w:t>
      </w:r>
    </w:p>
    <w:p w:rsidR="00415C5B" w:rsidRPr="005036AB" w:rsidRDefault="00415C5B" w:rsidP="00CF600B">
      <w:pPr>
        <w:pStyle w:val="Odstavecseseznamem"/>
        <w:numPr>
          <w:ilvl w:val="0"/>
          <w:numId w:val="224"/>
        </w:numPr>
        <w:spacing w:after="20" w:line="264" w:lineRule="auto"/>
        <w:contextualSpacing w:val="0"/>
        <w:rPr>
          <w:rFonts w:ascii="Times New Roman" w:hAnsi="Times New Roman"/>
          <w:sz w:val="23"/>
          <w:szCs w:val="23"/>
        </w:rPr>
      </w:pPr>
      <w:r w:rsidRPr="005036AB">
        <w:rPr>
          <w:rFonts w:ascii="Times New Roman" w:hAnsi="Times New Roman"/>
          <w:sz w:val="23"/>
          <w:szCs w:val="23"/>
        </w:rPr>
        <w:t>dětský domov</w:t>
      </w:r>
    </w:p>
    <w:p w:rsidR="00415C5B" w:rsidRPr="005036AB" w:rsidRDefault="00415C5B" w:rsidP="00CF600B">
      <w:pPr>
        <w:pStyle w:val="Odstavecseseznamem"/>
        <w:numPr>
          <w:ilvl w:val="0"/>
          <w:numId w:val="224"/>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domov mládeže</w:t>
      </w:r>
    </w:p>
    <w:p w:rsidR="00415C5B" w:rsidRPr="005036AB" w:rsidRDefault="00415C5B" w:rsidP="00CF600B">
      <w:pPr>
        <w:pStyle w:val="Odstavecseseznamem"/>
        <w:numPr>
          <w:ilvl w:val="0"/>
          <w:numId w:val="224"/>
        </w:numPr>
        <w:spacing w:after="20" w:line="264" w:lineRule="auto"/>
        <w:contextualSpacing w:val="0"/>
        <w:rPr>
          <w:rFonts w:ascii="Times New Roman" w:hAnsi="Times New Roman"/>
          <w:sz w:val="23"/>
          <w:szCs w:val="23"/>
        </w:rPr>
      </w:pPr>
      <w:r w:rsidRPr="005036AB">
        <w:rPr>
          <w:rFonts w:ascii="Times New Roman" w:hAnsi="Times New Roman"/>
          <w:sz w:val="23"/>
          <w:szCs w:val="23"/>
        </w:rPr>
        <w:t>dětský domov se školou</w:t>
      </w:r>
    </w:p>
    <w:p w:rsidR="00415C5B" w:rsidRPr="005036AB" w:rsidRDefault="00415C5B" w:rsidP="00CF600B">
      <w:pPr>
        <w:pStyle w:val="Odstavecseseznamem"/>
        <w:numPr>
          <w:ilvl w:val="0"/>
          <w:numId w:val="224"/>
        </w:numPr>
        <w:spacing w:after="20" w:line="264" w:lineRule="auto"/>
        <w:contextualSpacing w:val="0"/>
        <w:rPr>
          <w:rFonts w:ascii="Times New Roman" w:hAnsi="Times New Roman"/>
          <w:sz w:val="23"/>
          <w:szCs w:val="23"/>
        </w:rPr>
      </w:pPr>
      <w:r w:rsidRPr="005036AB">
        <w:rPr>
          <w:rFonts w:ascii="Times New Roman" w:hAnsi="Times New Roman"/>
          <w:sz w:val="23"/>
          <w:szCs w:val="23"/>
        </w:rPr>
        <w:t>výchovný ústav</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Který z následujících projevů považujeme za nepřímou známku šikany?</w:t>
      </w:r>
    </w:p>
    <w:p w:rsidR="00415C5B" w:rsidRPr="005036AB" w:rsidRDefault="00415C5B" w:rsidP="00CF600B">
      <w:pPr>
        <w:pStyle w:val="Odstavecseseznamem"/>
        <w:numPr>
          <w:ilvl w:val="0"/>
          <w:numId w:val="225"/>
        </w:numPr>
        <w:spacing w:after="20" w:line="264" w:lineRule="auto"/>
        <w:contextualSpacing w:val="0"/>
        <w:rPr>
          <w:rFonts w:ascii="Times New Roman" w:hAnsi="Times New Roman"/>
          <w:sz w:val="23"/>
          <w:szCs w:val="23"/>
        </w:rPr>
      </w:pPr>
      <w:r w:rsidRPr="005036AB">
        <w:rPr>
          <w:rFonts w:ascii="Times New Roman" w:hAnsi="Times New Roman"/>
          <w:sz w:val="23"/>
          <w:szCs w:val="23"/>
        </w:rPr>
        <w:t>výtky na adresu dítěte, které jsou pronášeny nepřátelským až nenávistným tónem</w:t>
      </w:r>
    </w:p>
    <w:p w:rsidR="00415C5B" w:rsidRPr="005036AB" w:rsidRDefault="00415C5B" w:rsidP="00CF600B">
      <w:pPr>
        <w:pStyle w:val="Odstavecseseznamem"/>
        <w:numPr>
          <w:ilvl w:val="0"/>
          <w:numId w:val="225"/>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dítě o přestávkách vyhledává blízkost učitelů</w:t>
      </w:r>
    </w:p>
    <w:p w:rsidR="00415C5B" w:rsidRPr="005036AB" w:rsidRDefault="00415C5B" w:rsidP="00CF600B">
      <w:pPr>
        <w:pStyle w:val="Odstavecseseznamem"/>
        <w:numPr>
          <w:ilvl w:val="0"/>
          <w:numId w:val="225"/>
        </w:numPr>
        <w:spacing w:after="20" w:line="264" w:lineRule="auto"/>
        <w:contextualSpacing w:val="0"/>
        <w:rPr>
          <w:rFonts w:ascii="Times New Roman" w:hAnsi="Times New Roman"/>
          <w:sz w:val="23"/>
          <w:szCs w:val="23"/>
        </w:rPr>
      </w:pPr>
      <w:r w:rsidRPr="005036AB">
        <w:rPr>
          <w:rFonts w:ascii="Times New Roman" w:hAnsi="Times New Roman"/>
          <w:sz w:val="23"/>
          <w:szCs w:val="23"/>
        </w:rPr>
        <w:t>honění dítěte, strkání do dítěte</w:t>
      </w:r>
    </w:p>
    <w:p w:rsidR="00415C5B" w:rsidRPr="005036AB" w:rsidRDefault="00415C5B" w:rsidP="00CF600B">
      <w:pPr>
        <w:pStyle w:val="Odstavecseseznamem"/>
        <w:numPr>
          <w:ilvl w:val="0"/>
          <w:numId w:val="225"/>
        </w:numPr>
        <w:spacing w:after="20" w:line="264" w:lineRule="auto"/>
        <w:contextualSpacing w:val="0"/>
        <w:rPr>
          <w:rFonts w:ascii="Times New Roman" w:hAnsi="Times New Roman"/>
          <w:sz w:val="23"/>
          <w:szCs w:val="23"/>
        </w:rPr>
      </w:pPr>
      <w:r w:rsidRPr="005036AB">
        <w:rPr>
          <w:rFonts w:ascii="Times New Roman" w:hAnsi="Times New Roman"/>
          <w:sz w:val="23"/>
          <w:szCs w:val="23"/>
        </w:rPr>
        <w:t>posměšné poznámky na adresu dítěte</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Která charakteristika nepatří mezi znaky výchovy mimo vyučování (podle Pávkové a kolektivu)?</w:t>
      </w:r>
    </w:p>
    <w:p w:rsidR="00415C5B" w:rsidRPr="005036AB" w:rsidRDefault="00415C5B" w:rsidP="00CF600B">
      <w:pPr>
        <w:pStyle w:val="Odstavecseseznamem"/>
        <w:numPr>
          <w:ilvl w:val="0"/>
          <w:numId w:val="226"/>
        </w:numPr>
        <w:spacing w:after="20" w:line="264" w:lineRule="auto"/>
        <w:contextualSpacing w:val="0"/>
        <w:rPr>
          <w:rFonts w:ascii="Times New Roman" w:hAnsi="Times New Roman"/>
          <w:sz w:val="23"/>
          <w:szCs w:val="23"/>
        </w:rPr>
      </w:pPr>
      <w:r w:rsidRPr="005036AB">
        <w:rPr>
          <w:rFonts w:ascii="Times New Roman" w:hAnsi="Times New Roman"/>
          <w:sz w:val="23"/>
          <w:szCs w:val="23"/>
        </w:rPr>
        <w:t>je zajištěna institucionálně</w:t>
      </w:r>
    </w:p>
    <w:p w:rsidR="00415C5B" w:rsidRPr="005036AB" w:rsidRDefault="00415C5B" w:rsidP="00CF600B">
      <w:pPr>
        <w:pStyle w:val="Odstavecseseznamem"/>
        <w:numPr>
          <w:ilvl w:val="0"/>
          <w:numId w:val="226"/>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probíhá mimo bezprostřední vliv školy</w:t>
      </w:r>
    </w:p>
    <w:p w:rsidR="00415C5B" w:rsidRPr="005036AB" w:rsidRDefault="00415C5B" w:rsidP="00CF600B">
      <w:pPr>
        <w:pStyle w:val="Odstavecseseznamem"/>
        <w:numPr>
          <w:ilvl w:val="0"/>
          <w:numId w:val="226"/>
        </w:numPr>
        <w:spacing w:after="20" w:line="264" w:lineRule="auto"/>
        <w:contextualSpacing w:val="0"/>
        <w:rPr>
          <w:rFonts w:ascii="Times New Roman" w:hAnsi="Times New Roman"/>
          <w:sz w:val="23"/>
          <w:szCs w:val="23"/>
        </w:rPr>
      </w:pPr>
      <w:r w:rsidRPr="005036AB">
        <w:rPr>
          <w:rFonts w:ascii="Times New Roman" w:hAnsi="Times New Roman"/>
          <w:sz w:val="23"/>
          <w:szCs w:val="23"/>
        </w:rPr>
        <w:t>realizuje se převážně ve volném čase</w:t>
      </w:r>
    </w:p>
    <w:p w:rsidR="00415C5B" w:rsidRPr="005036AB" w:rsidRDefault="00415C5B" w:rsidP="00CF600B">
      <w:pPr>
        <w:pStyle w:val="Odstavecseseznamem"/>
        <w:numPr>
          <w:ilvl w:val="0"/>
          <w:numId w:val="226"/>
        </w:numPr>
        <w:spacing w:after="20" w:line="264" w:lineRule="auto"/>
        <w:contextualSpacing w:val="0"/>
        <w:rPr>
          <w:rFonts w:ascii="Times New Roman" w:hAnsi="Times New Roman"/>
          <w:sz w:val="23"/>
          <w:szCs w:val="23"/>
        </w:rPr>
      </w:pPr>
      <w:r w:rsidRPr="005036AB">
        <w:rPr>
          <w:rFonts w:ascii="Times New Roman" w:hAnsi="Times New Roman"/>
          <w:sz w:val="23"/>
          <w:szCs w:val="23"/>
        </w:rPr>
        <w:t>uskutečňuje se mimo povinné vyučování</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Rozvodovost v České republice:</w:t>
      </w:r>
    </w:p>
    <w:p w:rsidR="00415C5B" w:rsidRPr="005036AB" w:rsidRDefault="00415C5B" w:rsidP="00CF600B">
      <w:pPr>
        <w:pStyle w:val="Odstavecseseznamem"/>
        <w:numPr>
          <w:ilvl w:val="0"/>
          <w:numId w:val="227"/>
        </w:numPr>
        <w:spacing w:after="20" w:line="264" w:lineRule="auto"/>
        <w:contextualSpacing w:val="0"/>
        <w:rPr>
          <w:rFonts w:ascii="Times New Roman" w:hAnsi="Times New Roman"/>
          <w:sz w:val="23"/>
          <w:szCs w:val="23"/>
        </w:rPr>
      </w:pPr>
      <w:r w:rsidRPr="005036AB">
        <w:rPr>
          <w:rFonts w:ascii="Times New Roman" w:hAnsi="Times New Roman"/>
          <w:sz w:val="23"/>
          <w:szCs w:val="23"/>
        </w:rPr>
        <w:t>má charakter vzestupný</w:t>
      </w:r>
    </w:p>
    <w:p w:rsidR="00415C5B" w:rsidRPr="005036AB" w:rsidRDefault="00415C5B" w:rsidP="00CF600B">
      <w:pPr>
        <w:pStyle w:val="Odstavecseseznamem"/>
        <w:numPr>
          <w:ilvl w:val="0"/>
          <w:numId w:val="227"/>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má charakter ustálený, ale na vysoké hladině</w:t>
      </w:r>
    </w:p>
    <w:p w:rsidR="00415C5B" w:rsidRPr="005036AB" w:rsidRDefault="00415C5B" w:rsidP="00CF600B">
      <w:pPr>
        <w:pStyle w:val="Odstavecseseznamem"/>
        <w:numPr>
          <w:ilvl w:val="0"/>
          <w:numId w:val="227"/>
        </w:numPr>
        <w:spacing w:after="20" w:line="264" w:lineRule="auto"/>
        <w:contextualSpacing w:val="0"/>
        <w:rPr>
          <w:rFonts w:ascii="Times New Roman" w:hAnsi="Times New Roman"/>
          <w:sz w:val="23"/>
          <w:szCs w:val="23"/>
        </w:rPr>
      </w:pPr>
      <w:r w:rsidRPr="005036AB">
        <w:rPr>
          <w:rFonts w:ascii="Times New Roman" w:hAnsi="Times New Roman"/>
          <w:sz w:val="23"/>
          <w:szCs w:val="23"/>
        </w:rPr>
        <w:t>má charakter sestupný</w:t>
      </w:r>
    </w:p>
    <w:p w:rsidR="00415C5B" w:rsidRPr="005036AB" w:rsidRDefault="00415C5B" w:rsidP="00CF600B">
      <w:pPr>
        <w:pStyle w:val="Odstavecseseznamem"/>
        <w:numPr>
          <w:ilvl w:val="0"/>
          <w:numId w:val="227"/>
        </w:numPr>
        <w:spacing w:after="20" w:line="264" w:lineRule="auto"/>
        <w:contextualSpacing w:val="0"/>
        <w:rPr>
          <w:rFonts w:ascii="Times New Roman" w:hAnsi="Times New Roman"/>
          <w:sz w:val="23"/>
          <w:szCs w:val="23"/>
        </w:rPr>
      </w:pPr>
      <w:r w:rsidRPr="005036AB">
        <w:rPr>
          <w:rFonts w:ascii="Times New Roman" w:hAnsi="Times New Roman"/>
          <w:sz w:val="23"/>
          <w:szCs w:val="23"/>
        </w:rPr>
        <w:t>není evidována</w:t>
      </w:r>
    </w:p>
    <w:p w:rsidR="00415C5B" w:rsidRPr="005036AB" w:rsidRDefault="00415C5B" w:rsidP="00415C5B">
      <w:pPr>
        <w:spacing w:after="20" w:line="264" w:lineRule="auto"/>
        <w:rPr>
          <w:bCs/>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Co znamená pojem posturologie?</w:t>
      </w:r>
    </w:p>
    <w:p w:rsidR="00415C5B" w:rsidRPr="005036AB" w:rsidRDefault="00415C5B" w:rsidP="00CF600B">
      <w:pPr>
        <w:pStyle w:val="Odstavecseseznamem"/>
        <w:numPr>
          <w:ilvl w:val="0"/>
          <w:numId w:val="228"/>
        </w:numPr>
        <w:tabs>
          <w:tab w:val="left" w:pos="993"/>
        </w:tabs>
        <w:spacing w:after="20" w:line="264" w:lineRule="auto"/>
        <w:contextualSpacing w:val="0"/>
        <w:rPr>
          <w:rFonts w:ascii="Times New Roman" w:hAnsi="Times New Roman"/>
          <w:sz w:val="23"/>
          <w:szCs w:val="23"/>
        </w:rPr>
      </w:pPr>
      <w:r w:rsidRPr="005036AB">
        <w:rPr>
          <w:rFonts w:ascii="Times New Roman" w:hAnsi="Times New Roman"/>
          <w:sz w:val="23"/>
          <w:szCs w:val="23"/>
        </w:rPr>
        <w:t>sdělování pohybem končetin</w:t>
      </w:r>
    </w:p>
    <w:p w:rsidR="00415C5B" w:rsidRPr="005036AB" w:rsidRDefault="00415C5B" w:rsidP="00CF600B">
      <w:pPr>
        <w:pStyle w:val="Odstavecseseznamem"/>
        <w:numPr>
          <w:ilvl w:val="0"/>
          <w:numId w:val="228"/>
        </w:numPr>
        <w:tabs>
          <w:tab w:val="left" w:pos="993"/>
        </w:tabs>
        <w:spacing w:after="20" w:line="264" w:lineRule="auto"/>
        <w:contextualSpacing w:val="0"/>
        <w:rPr>
          <w:rFonts w:ascii="Times New Roman" w:hAnsi="Times New Roman"/>
          <w:sz w:val="23"/>
          <w:szCs w:val="23"/>
        </w:rPr>
      </w:pPr>
      <w:r w:rsidRPr="005036AB">
        <w:rPr>
          <w:rFonts w:ascii="Times New Roman" w:hAnsi="Times New Roman"/>
          <w:sz w:val="23"/>
          <w:szCs w:val="23"/>
        </w:rPr>
        <w:t>sdělování oddálením či přiblížením</w:t>
      </w:r>
    </w:p>
    <w:p w:rsidR="00415C5B" w:rsidRPr="005036AB" w:rsidRDefault="00415C5B" w:rsidP="00CF600B">
      <w:pPr>
        <w:pStyle w:val="Odstavecseseznamem"/>
        <w:numPr>
          <w:ilvl w:val="0"/>
          <w:numId w:val="228"/>
        </w:numPr>
        <w:tabs>
          <w:tab w:val="left" w:pos="993"/>
        </w:tabs>
        <w:spacing w:after="20" w:line="264" w:lineRule="auto"/>
        <w:contextualSpacing w:val="0"/>
        <w:rPr>
          <w:rFonts w:ascii="Times New Roman" w:hAnsi="Times New Roman"/>
          <w:sz w:val="23"/>
          <w:szCs w:val="23"/>
        </w:rPr>
      </w:pPr>
      <w:r w:rsidRPr="005036AB">
        <w:rPr>
          <w:rFonts w:ascii="Times New Roman" w:hAnsi="Times New Roman"/>
          <w:sz w:val="23"/>
          <w:szCs w:val="23"/>
        </w:rPr>
        <w:t>sdělování prostřednictvím doteků a tělesného kontaktu</w:t>
      </w:r>
    </w:p>
    <w:p w:rsidR="00415C5B" w:rsidRPr="005036AB" w:rsidRDefault="00415C5B" w:rsidP="00CF600B">
      <w:pPr>
        <w:pStyle w:val="Odstavecseseznamem"/>
        <w:numPr>
          <w:ilvl w:val="0"/>
          <w:numId w:val="228"/>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sdělování postavením končetin, polohou těla a hlavy</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Koncept „flow – plynutí“, který využívá zážitková pedagogika, popsal:</w:t>
      </w:r>
    </w:p>
    <w:p w:rsidR="00415C5B" w:rsidRPr="005036AB" w:rsidRDefault="00415C5B" w:rsidP="00CF600B">
      <w:pPr>
        <w:pStyle w:val="Odstavecseseznamem"/>
        <w:numPr>
          <w:ilvl w:val="0"/>
          <w:numId w:val="229"/>
        </w:numPr>
        <w:spacing w:after="20" w:line="264" w:lineRule="auto"/>
        <w:contextualSpacing w:val="0"/>
        <w:rPr>
          <w:rFonts w:ascii="Times New Roman" w:hAnsi="Times New Roman"/>
          <w:sz w:val="23"/>
          <w:szCs w:val="23"/>
        </w:rPr>
      </w:pPr>
      <w:r w:rsidRPr="005036AB">
        <w:rPr>
          <w:rFonts w:ascii="Times New Roman" w:hAnsi="Times New Roman"/>
          <w:sz w:val="23"/>
          <w:szCs w:val="23"/>
        </w:rPr>
        <w:t>Howard Gardner</w:t>
      </w:r>
    </w:p>
    <w:p w:rsidR="00415C5B" w:rsidRPr="005036AB" w:rsidRDefault="00415C5B" w:rsidP="00CF600B">
      <w:pPr>
        <w:pStyle w:val="Odstavecseseznamem"/>
        <w:numPr>
          <w:ilvl w:val="0"/>
          <w:numId w:val="229"/>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Mihaly Csikszentmihalyi</w:t>
      </w:r>
    </w:p>
    <w:p w:rsidR="00415C5B" w:rsidRPr="005036AB" w:rsidRDefault="00415C5B" w:rsidP="00CF600B">
      <w:pPr>
        <w:pStyle w:val="Odstavecseseznamem"/>
        <w:numPr>
          <w:ilvl w:val="0"/>
          <w:numId w:val="229"/>
        </w:numPr>
        <w:spacing w:after="20" w:line="264" w:lineRule="auto"/>
        <w:contextualSpacing w:val="0"/>
        <w:rPr>
          <w:rFonts w:ascii="Times New Roman" w:hAnsi="Times New Roman"/>
          <w:sz w:val="23"/>
          <w:szCs w:val="23"/>
        </w:rPr>
      </w:pPr>
      <w:r w:rsidRPr="005036AB">
        <w:rPr>
          <w:rFonts w:ascii="Times New Roman" w:hAnsi="Times New Roman"/>
          <w:sz w:val="23"/>
          <w:szCs w:val="23"/>
        </w:rPr>
        <w:t>Yves Bertrand</w:t>
      </w:r>
    </w:p>
    <w:p w:rsidR="00415C5B" w:rsidRPr="005036AB" w:rsidRDefault="00415C5B" w:rsidP="00CF600B">
      <w:pPr>
        <w:pStyle w:val="Odstavecseseznamem"/>
        <w:numPr>
          <w:ilvl w:val="0"/>
          <w:numId w:val="229"/>
        </w:numPr>
        <w:spacing w:after="20" w:line="264" w:lineRule="auto"/>
        <w:contextualSpacing w:val="0"/>
        <w:rPr>
          <w:rFonts w:ascii="Times New Roman" w:hAnsi="Times New Roman"/>
          <w:sz w:val="23"/>
          <w:szCs w:val="23"/>
        </w:rPr>
      </w:pPr>
      <w:r w:rsidRPr="005036AB">
        <w:rPr>
          <w:rFonts w:ascii="Times New Roman" w:hAnsi="Times New Roman"/>
          <w:sz w:val="23"/>
          <w:szCs w:val="23"/>
        </w:rPr>
        <w:t>Radek Hanuš</w:t>
      </w:r>
    </w:p>
    <w:p w:rsidR="00415C5B" w:rsidRPr="005036AB" w:rsidRDefault="00415C5B" w:rsidP="00415C5B">
      <w:pPr>
        <w:spacing w:after="200" w:line="276" w:lineRule="auto"/>
        <w:rPr>
          <w:sz w:val="23"/>
          <w:szCs w:val="23"/>
          <w:lang w:val="cs-CZ"/>
        </w:rPr>
      </w:pPr>
      <w:r w:rsidRPr="005036AB">
        <w:rPr>
          <w:sz w:val="23"/>
          <w:szCs w:val="23"/>
          <w:lang w:val="cs-CZ"/>
        </w:rPr>
        <w:br w:type="page"/>
      </w: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lastRenderedPageBreak/>
        <w:t>Která charakteristika nejlépe vystihuje hédonistický životní styl?</w:t>
      </w:r>
    </w:p>
    <w:p w:rsidR="00415C5B" w:rsidRPr="005036AB" w:rsidRDefault="00415C5B" w:rsidP="00CF600B">
      <w:pPr>
        <w:pStyle w:val="Odstavecseseznamem"/>
        <w:numPr>
          <w:ilvl w:val="0"/>
          <w:numId w:val="230"/>
        </w:numPr>
        <w:spacing w:after="20" w:line="264" w:lineRule="auto"/>
        <w:contextualSpacing w:val="0"/>
        <w:rPr>
          <w:rFonts w:ascii="Times New Roman" w:hAnsi="Times New Roman"/>
          <w:sz w:val="23"/>
          <w:szCs w:val="23"/>
        </w:rPr>
      </w:pPr>
      <w:r w:rsidRPr="005036AB">
        <w:rPr>
          <w:rFonts w:ascii="Times New Roman" w:hAnsi="Times New Roman"/>
          <w:sz w:val="23"/>
          <w:szCs w:val="23"/>
        </w:rPr>
        <w:t>volný čas je vnímán jako zbytková kategorie</w:t>
      </w:r>
    </w:p>
    <w:p w:rsidR="00415C5B" w:rsidRPr="005036AB" w:rsidRDefault="00415C5B" w:rsidP="00CF600B">
      <w:pPr>
        <w:pStyle w:val="Odstavecseseznamem"/>
        <w:numPr>
          <w:ilvl w:val="0"/>
          <w:numId w:val="230"/>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životní zájmy jsou přesunuty do oblasti volného času, rodiny a soukromí</w:t>
      </w:r>
    </w:p>
    <w:p w:rsidR="00415C5B" w:rsidRPr="005036AB" w:rsidRDefault="00415C5B" w:rsidP="00CF600B">
      <w:pPr>
        <w:pStyle w:val="Odstavecseseznamem"/>
        <w:numPr>
          <w:ilvl w:val="0"/>
          <w:numId w:val="230"/>
        </w:numPr>
        <w:spacing w:after="20" w:line="264" w:lineRule="auto"/>
        <w:contextualSpacing w:val="0"/>
        <w:rPr>
          <w:rFonts w:ascii="Times New Roman" w:hAnsi="Times New Roman"/>
          <w:sz w:val="23"/>
          <w:szCs w:val="23"/>
        </w:rPr>
      </w:pPr>
      <w:r w:rsidRPr="005036AB">
        <w:rPr>
          <w:rFonts w:ascii="Times New Roman" w:hAnsi="Times New Roman"/>
          <w:sz w:val="23"/>
          <w:szCs w:val="23"/>
        </w:rPr>
        <w:t>je usilováno o omezení oddělení životních oblastí práce a volného času</w:t>
      </w:r>
    </w:p>
    <w:p w:rsidR="00415C5B" w:rsidRPr="005036AB" w:rsidRDefault="00415C5B" w:rsidP="00CF600B">
      <w:pPr>
        <w:pStyle w:val="Odstavecseseznamem"/>
        <w:numPr>
          <w:ilvl w:val="0"/>
          <w:numId w:val="230"/>
        </w:numPr>
        <w:spacing w:after="20" w:line="264" w:lineRule="auto"/>
        <w:contextualSpacing w:val="0"/>
        <w:rPr>
          <w:rFonts w:ascii="Times New Roman" w:hAnsi="Times New Roman"/>
          <w:sz w:val="23"/>
          <w:szCs w:val="23"/>
        </w:rPr>
      </w:pPr>
      <w:r w:rsidRPr="005036AB">
        <w:rPr>
          <w:rFonts w:ascii="Times New Roman" w:hAnsi="Times New Roman"/>
          <w:sz w:val="23"/>
          <w:szCs w:val="23"/>
        </w:rPr>
        <w:t>profesionální činnost je chápána jako ústřední smysl života</w:t>
      </w:r>
    </w:p>
    <w:p w:rsidR="00415C5B" w:rsidRPr="005036AB" w:rsidRDefault="00415C5B" w:rsidP="00415C5B">
      <w:pPr>
        <w:spacing w:after="20" w:line="264" w:lineRule="auto"/>
        <w:rPr>
          <w:rStyle w:val="Siln"/>
          <w:b w:val="0"/>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Která z následujících charakteristik je nejméně výstižná pro rodinu, kterou lze klasifikovat jako problémovou?</w:t>
      </w:r>
    </w:p>
    <w:p w:rsidR="00415C5B" w:rsidRPr="005036AB" w:rsidRDefault="00415C5B" w:rsidP="00CF600B">
      <w:pPr>
        <w:pStyle w:val="Odstavecseseznamem"/>
        <w:numPr>
          <w:ilvl w:val="0"/>
          <w:numId w:val="231"/>
        </w:numPr>
        <w:spacing w:after="20" w:line="264" w:lineRule="auto"/>
        <w:contextualSpacing w:val="0"/>
        <w:rPr>
          <w:rFonts w:ascii="Times New Roman" w:hAnsi="Times New Roman"/>
          <w:sz w:val="23"/>
          <w:szCs w:val="23"/>
        </w:rPr>
      </w:pPr>
      <w:r w:rsidRPr="005036AB">
        <w:rPr>
          <w:rFonts w:ascii="Times New Roman" w:hAnsi="Times New Roman"/>
          <w:sz w:val="23"/>
          <w:szCs w:val="23"/>
        </w:rPr>
        <w:t>poruchy funkcí rodiny vážněji neohrožují rodinný systém nebo vývoj dítěte</w:t>
      </w:r>
    </w:p>
    <w:p w:rsidR="00415C5B" w:rsidRPr="005036AB" w:rsidRDefault="00415C5B" w:rsidP="00CF600B">
      <w:pPr>
        <w:pStyle w:val="Odstavecseseznamem"/>
        <w:numPr>
          <w:ilvl w:val="0"/>
          <w:numId w:val="231"/>
        </w:numPr>
        <w:spacing w:after="20" w:line="264" w:lineRule="auto"/>
        <w:contextualSpacing w:val="0"/>
        <w:rPr>
          <w:rFonts w:ascii="Times New Roman" w:hAnsi="Times New Roman"/>
          <w:sz w:val="23"/>
          <w:szCs w:val="23"/>
        </w:rPr>
      </w:pPr>
      <w:r w:rsidRPr="005036AB">
        <w:rPr>
          <w:rFonts w:ascii="Times New Roman" w:hAnsi="Times New Roman"/>
          <w:sz w:val="23"/>
          <w:szCs w:val="23"/>
        </w:rPr>
        <w:t>rodina je schopna své problémy řešit vlastními silami</w:t>
      </w:r>
    </w:p>
    <w:p w:rsidR="00415C5B" w:rsidRPr="005036AB" w:rsidRDefault="00415C5B" w:rsidP="00CF600B">
      <w:pPr>
        <w:pStyle w:val="Odstavecseseznamem"/>
        <w:numPr>
          <w:ilvl w:val="0"/>
          <w:numId w:val="231"/>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poruchy funkcí rodiny bezprostředně ohrožují nebo poškozují rodinu jako celek</w:t>
      </w:r>
    </w:p>
    <w:p w:rsidR="00415C5B" w:rsidRPr="005036AB" w:rsidRDefault="00415C5B" w:rsidP="00CF600B">
      <w:pPr>
        <w:pStyle w:val="Odstavecseseznamem"/>
        <w:numPr>
          <w:ilvl w:val="0"/>
          <w:numId w:val="231"/>
        </w:numPr>
        <w:spacing w:after="20" w:line="264" w:lineRule="auto"/>
        <w:contextualSpacing w:val="0"/>
        <w:rPr>
          <w:rFonts w:ascii="Times New Roman" w:hAnsi="Times New Roman"/>
          <w:sz w:val="23"/>
          <w:szCs w:val="23"/>
        </w:rPr>
      </w:pPr>
      <w:r w:rsidRPr="005036AB">
        <w:rPr>
          <w:rFonts w:ascii="Times New Roman" w:hAnsi="Times New Roman"/>
          <w:sz w:val="23"/>
          <w:szCs w:val="23"/>
        </w:rPr>
        <w:t>rodina je schopna své problémy kompenzovat za případné jednorázové či krátkodobé pomoci zvenčí</w:t>
      </w:r>
    </w:p>
    <w:p w:rsidR="00415C5B" w:rsidRPr="005036AB" w:rsidRDefault="00415C5B" w:rsidP="00415C5B">
      <w:pPr>
        <w:spacing w:after="20" w:line="264" w:lineRule="auto"/>
        <w:rPr>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sz w:val="23"/>
          <w:szCs w:val="23"/>
        </w:rPr>
      </w:pPr>
      <w:r w:rsidRPr="005036AB">
        <w:rPr>
          <w:rFonts w:ascii="Times New Roman" w:hAnsi="Times New Roman"/>
          <w:b/>
          <w:sz w:val="23"/>
          <w:szCs w:val="23"/>
        </w:rPr>
        <w:t>Jak je v platné legislativě definován rozdíl mezi domem dětí a mládeže a stanicí zájmových činností?</w:t>
      </w:r>
    </w:p>
    <w:p w:rsidR="00415C5B" w:rsidRPr="005036AB" w:rsidRDefault="00415C5B" w:rsidP="00CF600B">
      <w:pPr>
        <w:pStyle w:val="Odstavecseseznamem"/>
        <w:numPr>
          <w:ilvl w:val="0"/>
          <w:numId w:val="232"/>
        </w:numPr>
        <w:spacing w:after="20" w:line="264" w:lineRule="auto"/>
        <w:contextualSpacing w:val="0"/>
        <w:rPr>
          <w:rFonts w:ascii="Times New Roman" w:hAnsi="Times New Roman"/>
          <w:sz w:val="23"/>
          <w:szCs w:val="23"/>
        </w:rPr>
      </w:pPr>
      <w:r w:rsidRPr="005036AB">
        <w:rPr>
          <w:rFonts w:ascii="Times New Roman" w:hAnsi="Times New Roman"/>
          <w:sz w:val="23"/>
          <w:szCs w:val="23"/>
        </w:rPr>
        <w:t>ředitel domu dětí a mládeže musí mít alespoň magisterské vzdělání, u ředitele stanice zájmových činností tato podmínka neplatí</w:t>
      </w:r>
    </w:p>
    <w:p w:rsidR="00415C5B" w:rsidRPr="005036AB" w:rsidRDefault="00415C5B" w:rsidP="00CF600B">
      <w:pPr>
        <w:pStyle w:val="Odstavecseseznamem"/>
        <w:numPr>
          <w:ilvl w:val="0"/>
          <w:numId w:val="232"/>
        </w:numPr>
        <w:spacing w:after="20" w:line="264" w:lineRule="auto"/>
        <w:contextualSpacing w:val="0"/>
        <w:rPr>
          <w:rFonts w:ascii="Times New Roman" w:hAnsi="Times New Roman"/>
          <w:sz w:val="23"/>
          <w:szCs w:val="23"/>
        </w:rPr>
      </w:pPr>
      <w:r w:rsidRPr="005036AB">
        <w:rPr>
          <w:rFonts w:ascii="Times New Roman" w:hAnsi="Times New Roman"/>
          <w:sz w:val="23"/>
          <w:szCs w:val="23"/>
        </w:rPr>
        <w:t>domy dětí a mládeže jsou zřizovány kraji, stanice zájmových činností obcemi</w:t>
      </w:r>
    </w:p>
    <w:p w:rsidR="00415C5B" w:rsidRPr="005036AB" w:rsidRDefault="00415C5B" w:rsidP="00CF600B">
      <w:pPr>
        <w:pStyle w:val="Odstavecseseznamem"/>
        <w:numPr>
          <w:ilvl w:val="0"/>
          <w:numId w:val="232"/>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dům dětí a mládeže uskutečňuje činnost ve více oblastech zájmového vzdělávání, stanice zájmových činností je zaměřena na jednu oblast zájmového vzdělávání</w:t>
      </w:r>
    </w:p>
    <w:p w:rsidR="00415C5B" w:rsidRPr="005036AB" w:rsidRDefault="00415C5B" w:rsidP="00CF600B">
      <w:pPr>
        <w:pStyle w:val="Odstavecseseznamem"/>
        <w:numPr>
          <w:ilvl w:val="0"/>
          <w:numId w:val="232"/>
        </w:numPr>
        <w:spacing w:after="20" w:line="264" w:lineRule="auto"/>
        <w:contextualSpacing w:val="0"/>
        <w:rPr>
          <w:rFonts w:ascii="Times New Roman" w:hAnsi="Times New Roman"/>
          <w:sz w:val="23"/>
          <w:szCs w:val="23"/>
        </w:rPr>
      </w:pPr>
      <w:r w:rsidRPr="005036AB">
        <w:rPr>
          <w:rFonts w:ascii="Times New Roman" w:hAnsi="Times New Roman"/>
          <w:sz w:val="23"/>
          <w:szCs w:val="23"/>
        </w:rPr>
        <w:t>v domě dětí a mládeže musí být zaměstnáno alespoň 50 % externistů, u stanice zájmových činností tato podmínka neplatí</w:t>
      </w:r>
    </w:p>
    <w:p w:rsidR="00415C5B" w:rsidRPr="005036AB" w:rsidRDefault="00415C5B" w:rsidP="00415C5B">
      <w:pPr>
        <w:spacing w:after="20" w:line="264" w:lineRule="auto"/>
        <w:rPr>
          <w:bCs/>
          <w:sz w:val="23"/>
          <w:szCs w:val="23"/>
          <w:lang w:val="cs-CZ"/>
        </w:rPr>
      </w:pPr>
    </w:p>
    <w:p w:rsidR="00415C5B" w:rsidRPr="005036AB" w:rsidRDefault="00415C5B" w:rsidP="00CF600B">
      <w:pPr>
        <w:pStyle w:val="Odstavecseseznamem"/>
        <w:numPr>
          <w:ilvl w:val="0"/>
          <w:numId w:val="203"/>
        </w:numPr>
        <w:spacing w:after="20" w:line="264" w:lineRule="auto"/>
        <w:contextualSpacing w:val="0"/>
        <w:rPr>
          <w:rFonts w:ascii="Times New Roman" w:hAnsi="Times New Roman"/>
          <w:b/>
          <w:bCs/>
          <w:sz w:val="23"/>
          <w:szCs w:val="23"/>
        </w:rPr>
      </w:pPr>
      <w:r w:rsidRPr="005036AB">
        <w:rPr>
          <w:rFonts w:ascii="Times New Roman" w:hAnsi="Times New Roman"/>
          <w:b/>
          <w:bCs/>
          <w:sz w:val="23"/>
          <w:szCs w:val="23"/>
        </w:rPr>
        <w:t>Hlavním zdrojem české linie zážitkové pedagogiky je/jsou:</w:t>
      </w:r>
    </w:p>
    <w:p w:rsidR="00415C5B" w:rsidRPr="005036AB" w:rsidRDefault="00415C5B" w:rsidP="00CF600B">
      <w:pPr>
        <w:pStyle w:val="Odstavecseseznamem"/>
        <w:numPr>
          <w:ilvl w:val="0"/>
          <w:numId w:val="233"/>
        </w:numPr>
        <w:spacing w:after="20" w:line="264" w:lineRule="auto"/>
        <w:contextualSpacing w:val="0"/>
        <w:rPr>
          <w:rFonts w:ascii="Times New Roman" w:hAnsi="Times New Roman"/>
          <w:sz w:val="23"/>
          <w:szCs w:val="23"/>
        </w:rPr>
      </w:pPr>
      <w:r w:rsidRPr="005036AB">
        <w:rPr>
          <w:rFonts w:ascii="Times New Roman" w:hAnsi="Times New Roman"/>
          <w:sz w:val="23"/>
          <w:szCs w:val="23"/>
        </w:rPr>
        <w:t>Outward Bound</w:t>
      </w:r>
    </w:p>
    <w:p w:rsidR="00415C5B" w:rsidRPr="005036AB" w:rsidRDefault="00415C5B" w:rsidP="00CF600B">
      <w:pPr>
        <w:pStyle w:val="Odstavecseseznamem"/>
        <w:numPr>
          <w:ilvl w:val="0"/>
          <w:numId w:val="233"/>
        </w:numPr>
        <w:spacing w:after="20" w:line="264" w:lineRule="auto"/>
        <w:contextualSpacing w:val="0"/>
        <w:rPr>
          <w:rFonts w:ascii="Times New Roman" w:hAnsi="Times New Roman"/>
          <w:sz w:val="23"/>
          <w:szCs w:val="23"/>
          <w:highlight w:val="yellow"/>
        </w:rPr>
      </w:pPr>
      <w:r w:rsidRPr="005036AB">
        <w:rPr>
          <w:rFonts w:ascii="Times New Roman" w:hAnsi="Times New Roman"/>
          <w:sz w:val="23"/>
          <w:szCs w:val="23"/>
          <w:highlight w:val="yellow"/>
        </w:rPr>
        <w:t>prázdninová škola Lipnice</w:t>
      </w:r>
    </w:p>
    <w:p w:rsidR="00415C5B" w:rsidRPr="005036AB" w:rsidRDefault="00415C5B" w:rsidP="00CF600B">
      <w:pPr>
        <w:pStyle w:val="Odstavecseseznamem"/>
        <w:numPr>
          <w:ilvl w:val="0"/>
          <w:numId w:val="233"/>
        </w:numPr>
        <w:spacing w:after="20" w:line="264" w:lineRule="auto"/>
        <w:contextualSpacing w:val="0"/>
        <w:rPr>
          <w:rFonts w:ascii="Times New Roman" w:hAnsi="Times New Roman"/>
          <w:sz w:val="23"/>
          <w:szCs w:val="23"/>
        </w:rPr>
      </w:pPr>
      <w:r w:rsidRPr="005036AB">
        <w:rPr>
          <w:rFonts w:ascii="Times New Roman" w:hAnsi="Times New Roman"/>
          <w:sz w:val="23"/>
          <w:szCs w:val="23"/>
        </w:rPr>
        <w:t>Project Adventure</w:t>
      </w:r>
    </w:p>
    <w:p w:rsidR="00415C5B" w:rsidRPr="005036AB" w:rsidRDefault="00415C5B" w:rsidP="00CF600B">
      <w:pPr>
        <w:pStyle w:val="Odstavecseseznamem"/>
        <w:numPr>
          <w:ilvl w:val="0"/>
          <w:numId w:val="233"/>
        </w:numPr>
        <w:spacing w:after="20" w:line="264" w:lineRule="auto"/>
        <w:contextualSpacing w:val="0"/>
        <w:rPr>
          <w:rFonts w:ascii="Times New Roman" w:hAnsi="Times New Roman"/>
          <w:sz w:val="23"/>
          <w:szCs w:val="23"/>
        </w:rPr>
      </w:pPr>
      <w:r w:rsidRPr="005036AB">
        <w:rPr>
          <w:rFonts w:ascii="Times New Roman" w:hAnsi="Times New Roman"/>
          <w:sz w:val="23"/>
          <w:szCs w:val="23"/>
        </w:rPr>
        <w:t>výchovné ústavy H. Lietze</w:t>
      </w:r>
    </w:p>
    <w:p w:rsidR="00EA76E1" w:rsidRPr="008A01BC" w:rsidRDefault="00EA76E1" w:rsidP="00EA76E1">
      <w:pPr>
        <w:autoSpaceDE w:val="0"/>
        <w:autoSpaceDN w:val="0"/>
        <w:adjustRightInd w:val="0"/>
        <w:rPr>
          <w:rFonts w:eastAsia="Calibri"/>
          <w:b/>
          <w:bCs/>
          <w:sz w:val="22"/>
          <w:szCs w:val="22"/>
          <w:lang w:eastAsia="en-US"/>
        </w:rPr>
      </w:pPr>
    </w:p>
    <w:p w:rsidR="00EA76E1" w:rsidRDefault="00EA76E1" w:rsidP="00EA76E1">
      <w:pPr>
        <w:spacing w:after="200"/>
        <w:jc w:val="both"/>
        <w:rPr>
          <w:rFonts w:eastAsia="Calibri"/>
          <w:b/>
          <w:lang w:eastAsia="en-US"/>
        </w:rPr>
      </w:pPr>
    </w:p>
    <w:p w:rsidR="00EA76E1" w:rsidRPr="008A01BC" w:rsidRDefault="00EA76E1" w:rsidP="00EA76E1">
      <w:pPr>
        <w:spacing w:after="200"/>
        <w:jc w:val="both"/>
        <w:rPr>
          <w:rFonts w:eastAsia="Calibri"/>
          <w:b/>
          <w:lang w:eastAsia="en-US"/>
        </w:rPr>
      </w:pPr>
    </w:p>
    <w:p w:rsidR="00EA76E1" w:rsidRPr="008A01BC" w:rsidRDefault="00EA76E1" w:rsidP="00EA76E1">
      <w:pPr>
        <w:spacing w:after="200"/>
        <w:jc w:val="both"/>
        <w:rPr>
          <w:rFonts w:eastAsia="Calibri"/>
          <w:b/>
          <w:lang w:eastAsia="en-US"/>
        </w:rPr>
      </w:pPr>
    </w:p>
    <w:p w:rsidR="00EA76E1" w:rsidRDefault="00EA76E1" w:rsidP="00EA76E1"/>
    <w:p w:rsidR="00EA76E1" w:rsidRDefault="00EA76E1" w:rsidP="00EA76E1"/>
    <w:p w:rsidR="00EA76E1" w:rsidRDefault="00EA76E1" w:rsidP="00EA76E1"/>
    <w:p w:rsidR="00EA76E1" w:rsidRDefault="00EA76E1" w:rsidP="00EA76E1"/>
    <w:p w:rsidR="00EA76E1" w:rsidRDefault="00EA76E1" w:rsidP="00EA76E1"/>
    <w:p w:rsidR="00EA76E1" w:rsidRDefault="00EA76E1" w:rsidP="00EA76E1"/>
    <w:p w:rsidR="00EA76E1" w:rsidRPr="007971B3" w:rsidRDefault="00EA76E1" w:rsidP="00EA76E1"/>
    <w:p w:rsidR="00EA76E1" w:rsidRPr="007971B3" w:rsidRDefault="00EA76E1" w:rsidP="00EA76E1"/>
    <w:p w:rsidR="00EA76E1" w:rsidRDefault="00EA76E1" w:rsidP="00EA76E1"/>
    <w:p w:rsidR="00296B4D" w:rsidRDefault="00296B4D" w:rsidP="00EA76E1"/>
    <w:p w:rsidR="00296B4D" w:rsidRDefault="00296B4D" w:rsidP="00EA76E1"/>
    <w:p w:rsidR="00296B4D" w:rsidRDefault="00296B4D" w:rsidP="00EA76E1"/>
    <w:p w:rsidR="00296B4D" w:rsidRDefault="00296B4D" w:rsidP="00EA76E1"/>
    <w:p w:rsidR="00296B4D" w:rsidRDefault="00296B4D" w:rsidP="00EA76E1"/>
    <w:p w:rsidR="00296B4D" w:rsidRDefault="00296B4D" w:rsidP="00EA76E1"/>
    <w:p w:rsidR="00296B4D" w:rsidRDefault="00296B4D" w:rsidP="00EA76E1"/>
    <w:p w:rsidR="00296B4D" w:rsidRDefault="00296B4D" w:rsidP="00EA76E1"/>
    <w:p w:rsidR="00296B4D" w:rsidRDefault="00296B4D" w:rsidP="00EA76E1"/>
    <w:p w:rsidR="00296B4D" w:rsidRDefault="00296B4D" w:rsidP="00EA76E1"/>
    <w:p w:rsidR="00167A95" w:rsidRDefault="00167A95" w:rsidP="00167A95">
      <w:pPr>
        <w:autoSpaceDE w:val="0"/>
        <w:autoSpaceDN w:val="0"/>
        <w:adjustRightInd w:val="0"/>
        <w:jc w:val="center"/>
        <w:rPr>
          <w:rFonts w:eastAsia="Calibri"/>
          <w:lang w:eastAsia="en-US"/>
        </w:rPr>
      </w:pPr>
      <w:r>
        <w:rPr>
          <w:rFonts w:ascii="Calibri" w:eastAsia="Calibri" w:hAnsi="Calibri"/>
          <w:noProof/>
          <w:sz w:val="22"/>
          <w:szCs w:val="22"/>
          <w:lang w:val="cs-CZ"/>
        </w:rPr>
        <w:lastRenderedPageBreak/>
        <w:drawing>
          <wp:inline distT="0" distB="0" distL="0" distR="0">
            <wp:extent cx="990600" cy="895350"/>
            <wp:effectExtent l="0" t="0" r="0" b="0"/>
            <wp:docPr id="1" name="Obrázek 1" descr="Popis: http://www.upol.cz/fileadmin/user_upload/JVS/UP/znacka-cernobile-provedeni-bezne-uz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http://www.upol.cz/fileadmin/user_upload/JVS/UP/znacka-cernobile-provedeni-bezne-uzit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p>
    <w:p w:rsidR="00167A95" w:rsidRDefault="00167A95" w:rsidP="00167A95">
      <w:pPr>
        <w:autoSpaceDE w:val="0"/>
        <w:autoSpaceDN w:val="0"/>
        <w:adjustRightInd w:val="0"/>
        <w:rPr>
          <w:rFonts w:eastAsia="Calibri"/>
          <w:lang w:eastAsia="en-US"/>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1"/>
        <w:gridCol w:w="283"/>
        <w:gridCol w:w="284"/>
        <w:gridCol w:w="283"/>
        <w:gridCol w:w="284"/>
        <w:gridCol w:w="283"/>
        <w:gridCol w:w="284"/>
        <w:gridCol w:w="283"/>
      </w:tblGrid>
      <w:tr w:rsidR="00167A95" w:rsidTr="00167A95">
        <w:tc>
          <w:tcPr>
            <w:tcW w:w="7196" w:type="dxa"/>
            <w:tcBorders>
              <w:top w:val="nil"/>
              <w:left w:val="nil"/>
              <w:bottom w:val="nil"/>
              <w:right w:val="single" w:sz="4" w:space="0" w:color="auto"/>
            </w:tcBorders>
            <w:hideMark/>
          </w:tcPr>
          <w:p w:rsidR="00167A95" w:rsidRDefault="00167A95">
            <w:pPr>
              <w:tabs>
                <w:tab w:val="left" w:pos="2870"/>
              </w:tabs>
              <w:autoSpaceDE w:val="0"/>
              <w:autoSpaceDN w:val="0"/>
              <w:adjustRightInd w:val="0"/>
              <w:jc w:val="right"/>
              <w:rPr>
                <w:rFonts w:eastAsia="Calibri"/>
                <w:lang w:eastAsia="en-US"/>
              </w:rPr>
            </w:pPr>
            <w:r>
              <w:rPr>
                <w:rFonts w:eastAsia="Calibri"/>
                <w:lang w:eastAsia="en-US"/>
              </w:rPr>
              <w:tab/>
              <w:t>Univerzitní číslo uchazeče</w:t>
            </w:r>
          </w:p>
        </w:tc>
        <w:tc>
          <w:tcPr>
            <w:tcW w:w="251"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3"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4"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3"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4"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3"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4"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c>
          <w:tcPr>
            <w:tcW w:w="283" w:type="dxa"/>
            <w:tcBorders>
              <w:top w:val="single" w:sz="4" w:space="0" w:color="auto"/>
              <w:left w:val="single" w:sz="4" w:space="0" w:color="auto"/>
              <w:bottom w:val="single" w:sz="4" w:space="0" w:color="auto"/>
              <w:right w:val="single" w:sz="4" w:space="0" w:color="auto"/>
            </w:tcBorders>
          </w:tcPr>
          <w:p w:rsidR="00167A95" w:rsidRDefault="00167A95">
            <w:pPr>
              <w:autoSpaceDE w:val="0"/>
              <w:autoSpaceDN w:val="0"/>
              <w:adjustRightInd w:val="0"/>
              <w:rPr>
                <w:rFonts w:ascii="Calibri" w:eastAsia="Calibri" w:hAnsi="Calibri"/>
                <w:lang w:eastAsia="en-US"/>
              </w:rPr>
            </w:pPr>
          </w:p>
        </w:tc>
      </w:tr>
    </w:tbl>
    <w:p w:rsidR="00167A95" w:rsidRDefault="00167A95" w:rsidP="00167A95">
      <w:pPr>
        <w:autoSpaceDE w:val="0"/>
        <w:autoSpaceDN w:val="0"/>
        <w:adjustRightInd w:val="0"/>
        <w:rPr>
          <w:rFonts w:eastAsia="Calibri"/>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r>
        <w:rPr>
          <w:rFonts w:eastAsia="Calibri"/>
          <w:b/>
          <w:bCs/>
          <w:sz w:val="26"/>
          <w:szCs w:val="26"/>
          <w:lang w:eastAsia="en-US"/>
        </w:rPr>
        <w:t>Přijímací řízení do navazujícího magisterského studia oborů:</w:t>
      </w: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Cs/>
          <w:sz w:val="26"/>
          <w:szCs w:val="26"/>
          <w:lang w:eastAsia="en-US"/>
        </w:rPr>
      </w:pPr>
      <w:r>
        <w:rPr>
          <w:rFonts w:eastAsia="Calibri"/>
          <w:bCs/>
          <w:sz w:val="26"/>
          <w:szCs w:val="26"/>
          <w:lang w:eastAsia="en-US"/>
        </w:rPr>
        <w:t>Pedagogika – veřejná správa</w:t>
      </w: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jc w:val="center"/>
        <w:rPr>
          <w:rFonts w:eastAsia="Calibri"/>
          <w:b/>
          <w:bCs/>
          <w:sz w:val="32"/>
          <w:szCs w:val="32"/>
          <w:lang w:eastAsia="en-US"/>
        </w:rPr>
      </w:pPr>
      <w:r>
        <w:rPr>
          <w:rFonts w:eastAsia="Calibri"/>
          <w:b/>
          <w:bCs/>
          <w:sz w:val="32"/>
          <w:szCs w:val="32"/>
          <w:lang w:eastAsia="en-US"/>
        </w:rPr>
        <w:t>TEST Z PROFILOVÝCH DISCIPLÍN PRO OBOR</w:t>
      </w:r>
    </w:p>
    <w:p w:rsidR="00167A95" w:rsidRDefault="00167A95" w:rsidP="00167A95">
      <w:pPr>
        <w:autoSpaceDE w:val="0"/>
        <w:autoSpaceDN w:val="0"/>
        <w:adjustRightInd w:val="0"/>
        <w:jc w:val="center"/>
        <w:rPr>
          <w:rFonts w:eastAsia="Calibri"/>
          <w:b/>
          <w:bCs/>
          <w:sz w:val="32"/>
          <w:szCs w:val="32"/>
          <w:lang w:eastAsia="en-US"/>
        </w:rPr>
      </w:pPr>
      <w:r>
        <w:rPr>
          <w:rFonts w:eastAsia="Calibri"/>
          <w:b/>
          <w:bCs/>
          <w:sz w:val="32"/>
          <w:szCs w:val="32"/>
          <w:lang w:eastAsia="en-US"/>
        </w:rPr>
        <w:t>PEDAGOGIKA – VEŘEJNÁ SPRÁVA</w:t>
      </w: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p>
    <w:p w:rsidR="00167A95" w:rsidRDefault="00167A95" w:rsidP="00167A95">
      <w:pPr>
        <w:autoSpaceDE w:val="0"/>
        <w:autoSpaceDN w:val="0"/>
        <w:adjustRightInd w:val="0"/>
        <w:jc w:val="center"/>
        <w:rPr>
          <w:rFonts w:eastAsia="Calibri"/>
          <w:b/>
          <w:bCs/>
          <w:sz w:val="26"/>
          <w:szCs w:val="26"/>
          <w:lang w:eastAsia="en-US"/>
        </w:rPr>
      </w:pPr>
      <w:r>
        <w:rPr>
          <w:rFonts w:eastAsia="Calibri"/>
          <w:b/>
          <w:bCs/>
          <w:sz w:val="26"/>
          <w:szCs w:val="26"/>
          <w:lang w:eastAsia="en-US"/>
        </w:rPr>
        <w:t>VARIANTA 01</w:t>
      </w: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sz w:val="26"/>
          <w:szCs w:val="26"/>
          <w:lang w:eastAsia="en-US"/>
        </w:rPr>
      </w:pPr>
    </w:p>
    <w:p w:rsidR="00167A95" w:rsidRDefault="00167A95" w:rsidP="00167A95">
      <w:pPr>
        <w:autoSpaceDE w:val="0"/>
        <w:autoSpaceDN w:val="0"/>
        <w:adjustRightInd w:val="0"/>
        <w:rPr>
          <w:rFonts w:eastAsia="Calibri"/>
          <w:b/>
          <w:bCs/>
          <w:lang w:eastAsia="en-US"/>
        </w:rPr>
      </w:pPr>
      <w:r>
        <w:rPr>
          <w:rFonts w:eastAsia="Calibri"/>
          <w:b/>
          <w:bCs/>
          <w:lang w:eastAsia="en-US"/>
        </w:rPr>
        <w:t>Pravidla pro vyplňování:</w:t>
      </w:r>
    </w:p>
    <w:p w:rsidR="00167A95" w:rsidRDefault="00167A95" w:rsidP="00167A95">
      <w:pPr>
        <w:autoSpaceDE w:val="0"/>
        <w:autoSpaceDN w:val="0"/>
        <w:adjustRightInd w:val="0"/>
        <w:rPr>
          <w:rFonts w:eastAsia="Calibri"/>
          <w:bCs/>
          <w:lang w:eastAsia="en-US"/>
        </w:rPr>
      </w:pPr>
    </w:p>
    <w:p w:rsidR="00167A95" w:rsidRDefault="00167A95" w:rsidP="00167A95">
      <w:pPr>
        <w:autoSpaceDE w:val="0"/>
        <w:autoSpaceDN w:val="0"/>
        <w:adjustRightInd w:val="0"/>
        <w:rPr>
          <w:rFonts w:eastAsia="Calibri"/>
          <w:bCs/>
          <w:lang w:eastAsia="en-US"/>
        </w:rPr>
      </w:pPr>
      <w:r>
        <w:rPr>
          <w:rFonts w:eastAsia="Calibri"/>
          <w:bCs/>
          <w:lang w:eastAsia="en-US"/>
        </w:rPr>
        <w:t>Vyplňte univerzitní číslo studenta/studentky (v pravém horním rohu)</w:t>
      </w:r>
    </w:p>
    <w:p w:rsidR="00167A95" w:rsidRDefault="00167A95" w:rsidP="00167A95">
      <w:pPr>
        <w:autoSpaceDE w:val="0"/>
        <w:autoSpaceDN w:val="0"/>
        <w:adjustRightInd w:val="0"/>
        <w:rPr>
          <w:rFonts w:eastAsia="Calibri"/>
          <w:bCs/>
          <w:lang w:eastAsia="en-US"/>
        </w:rPr>
      </w:pPr>
      <w:r>
        <w:rPr>
          <w:rFonts w:eastAsia="Calibri"/>
          <w:bCs/>
          <w:lang w:eastAsia="en-US"/>
        </w:rPr>
        <w:t xml:space="preserve">Do zadání testu není povoleno cokoliv vpisovat. </w:t>
      </w:r>
      <w:proofErr w:type="gramStart"/>
      <w:r>
        <w:rPr>
          <w:rFonts w:eastAsia="Calibri"/>
          <w:bCs/>
          <w:lang w:eastAsia="en-US"/>
        </w:rPr>
        <w:t>Pro vyznačení odpovědí slouží žlutý odpovědní arch.</w:t>
      </w:r>
      <w:proofErr w:type="gramEnd"/>
    </w:p>
    <w:p w:rsidR="00167A95" w:rsidRDefault="00167A95" w:rsidP="00167A95">
      <w:pPr>
        <w:autoSpaceDE w:val="0"/>
        <w:autoSpaceDN w:val="0"/>
        <w:adjustRightInd w:val="0"/>
        <w:rPr>
          <w:rFonts w:eastAsia="Calibri"/>
          <w:bCs/>
          <w:sz w:val="22"/>
          <w:szCs w:val="22"/>
          <w:lang w:eastAsia="en-US"/>
        </w:rPr>
      </w:pPr>
      <w:proofErr w:type="gramStart"/>
      <w:r>
        <w:rPr>
          <w:rFonts w:eastAsia="Calibri"/>
          <w:bCs/>
          <w:sz w:val="22"/>
          <w:szCs w:val="22"/>
          <w:lang w:eastAsia="en-US"/>
        </w:rPr>
        <w:t>U každé otázky vyberte vždy pouze jednu správnou odpověď.</w:t>
      </w:r>
      <w:proofErr w:type="gramEnd"/>
    </w:p>
    <w:p w:rsidR="00167A95" w:rsidRDefault="00167A95" w:rsidP="00167A95">
      <w:pPr>
        <w:autoSpaceDE w:val="0"/>
        <w:autoSpaceDN w:val="0"/>
        <w:adjustRightInd w:val="0"/>
        <w:rPr>
          <w:rFonts w:eastAsia="Calibri"/>
          <w:b/>
          <w:bCs/>
          <w:sz w:val="22"/>
          <w:szCs w:val="22"/>
          <w:lang w:eastAsia="en-US"/>
        </w:rPr>
      </w:pPr>
    </w:p>
    <w:p w:rsidR="00167A95" w:rsidRDefault="00167A95" w:rsidP="00167A95">
      <w:pPr>
        <w:autoSpaceDE w:val="0"/>
        <w:autoSpaceDN w:val="0"/>
        <w:adjustRightInd w:val="0"/>
        <w:rPr>
          <w:rFonts w:eastAsia="Calibri"/>
          <w:b/>
          <w:bCs/>
          <w:sz w:val="22"/>
          <w:szCs w:val="22"/>
          <w:lang w:eastAsia="en-US"/>
        </w:rPr>
      </w:pPr>
    </w:p>
    <w:p w:rsidR="00167A95" w:rsidRDefault="00167A95" w:rsidP="00167A95">
      <w:pPr>
        <w:autoSpaceDE w:val="0"/>
        <w:autoSpaceDN w:val="0"/>
        <w:adjustRightInd w:val="0"/>
        <w:rPr>
          <w:rFonts w:eastAsia="Calibri"/>
          <w:b/>
          <w:bCs/>
          <w:sz w:val="22"/>
          <w:szCs w:val="22"/>
          <w:lang w:eastAsia="en-US"/>
        </w:rPr>
      </w:pPr>
    </w:p>
    <w:p w:rsidR="00167A95" w:rsidRDefault="00167A95" w:rsidP="00167A95">
      <w:pPr>
        <w:autoSpaceDE w:val="0"/>
        <w:autoSpaceDN w:val="0"/>
        <w:adjustRightInd w:val="0"/>
        <w:rPr>
          <w:rFonts w:eastAsia="Calibri"/>
          <w:b/>
          <w:bCs/>
          <w:sz w:val="22"/>
          <w:szCs w:val="22"/>
          <w:lang w:eastAsia="en-US"/>
        </w:rPr>
      </w:pPr>
    </w:p>
    <w:p w:rsidR="00167A95" w:rsidRDefault="00167A95" w:rsidP="00167A95">
      <w:pPr>
        <w:spacing w:after="200"/>
        <w:jc w:val="both"/>
        <w:rPr>
          <w:rFonts w:eastAsia="Calibri"/>
          <w:b/>
          <w:lang w:eastAsia="en-US"/>
        </w:rPr>
      </w:pPr>
    </w:p>
    <w:p w:rsidR="00167A95" w:rsidRDefault="00167A95" w:rsidP="00167A95">
      <w:pPr>
        <w:spacing w:after="200"/>
        <w:jc w:val="both"/>
        <w:rPr>
          <w:rFonts w:eastAsia="Calibri"/>
          <w:b/>
          <w:lang w:eastAsia="en-US"/>
        </w:rPr>
      </w:pPr>
    </w:p>
    <w:p w:rsidR="00167A95" w:rsidRDefault="00167A95" w:rsidP="00167A95">
      <w:pPr>
        <w:spacing w:after="200"/>
        <w:jc w:val="both"/>
        <w:rPr>
          <w:rFonts w:eastAsia="Calibri"/>
          <w:b/>
          <w:lang w:eastAsia="en-US"/>
        </w:rPr>
      </w:pPr>
    </w:p>
    <w:p w:rsidR="00167A95" w:rsidRDefault="00167A95" w:rsidP="00167A95"/>
    <w:p w:rsidR="00167A95" w:rsidRDefault="00167A95" w:rsidP="00167A95"/>
    <w:p w:rsidR="00167A95" w:rsidRDefault="00167A95" w:rsidP="00167A95"/>
    <w:p w:rsidR="00167A95" w:rsidRDefault="00167A95" w:rsidP="00167A95"/>
    <w:p w:rsidR="00167A95" w:rsidRDefault="00167A95" w:rsidP="00167A95"/>
    <w:p w:rsidR="00167A95" w:rsidRDefault="00167A95" w:rsidP="00167A95"/>
    <w:p w:rsidR="00167A95" w:rsidRDefault="00167A95" w:rsidP="00167A95"/>
    <w:p w:rsidR="00167A95" w:rsidRDefault="00167A95" w:rsidP="00167A95"/>
    <w:p w:rsidR="00167A95" w:rsidRDefault="00167A95" w:rsidP="00167A95"/>
    <w:p w:rsidR="00167A95" w:rsidRDefault="00167A95" w:rsidP="00167A95"/>
    <w:p w:rsidR="00167A95" w:rsidRDefault="00167A95" w:rsidP="00167A95">
      <w:pPr>
        <w:numPr>
          <w:ilvl w:val="0"/>
          <w:numId w:val="234"/>
        </w:numPr>
        <w:tabs>
          <w:tab w:val="left" w:pos="284"/>
        </w:tabs>
        <w:ind w:hanging="1777"/>
      </w:pPr>
      <w:r>
        <w:t xml:space="preserve">Strukturální funkcionalismus chápe socializaci jako: </w:t>
      </w:r>
    </w:p>
    <w:p w:rsidR="00167A95" w:rsidRDefault="00167A95" w:rsidP="00167A95">
      <w:pPr>
        <w:numPr>
          <w:ilvl w:val="0"/>
          <w:numId w:val="235"/>
        </w:numPr>
      </w:pPr>
      <w:r>
        <w:t>Nástroj k dosažení plného rozvoje individuality</w:t>
      </w:r>
    </w:p>
    <w:p w:rsidR="00167A95" w:rsidRDefault="00167A95" w:rsidP="00167A95">
      <w:pPr>
        <w:numPr>
          <w:ilvl w:val="0"/>
          <w:numId w:val="235"/>
        </w:numPr>
      </w:pPr>
      <w:r>
        <w:t>Nástroj seberealizace</w:t>
      </w:r>
    </w:p>
    <w:p w:rsidR="00167A95" w:rsidRDefault="00167A95" w:rsidP="00167A95">
      <w:pPr>
        <w:numPr>
          <w:ilvl w:val="0"/>
          <w:numId w:val="235"/>
        </w:numPr>
      </w:pPr>
      <w:r>
        <w:t>Nástroj k pochopení konkávnosti společnosti</w:t>
      </w:r>
    </w:p>
    <w:p w:rsidR="00167A95" w:rsidRDefault="00167A95" w:rsidP="00167A95">
      <w:pPr>
        <w:numPr>
          <w:ilvl w:val="0"/>
          <w:numId w:val="235"/>
        </w:numPr>
        <w:rPr>
          <w:b/>
        </w:rPr>
      </w:pPr>
      <w:r>
        <w:rPr>
          <w:b/>
        </w:rPr>
        <w:t xml:space="preserve">Nástroj k dosažení konformity </w:t>
      </w:r>
    </w:p>
    <w:p w:rsidR="00167A95" w:rsidRDefault="00167A95" w:rsidP="00167A95">
      <w:pPr>
        <w:rPr>
          <w:u w:val="single"/>
        </w:rPr>
      </w:pPr>
    </w:p>
    <w:p w:rsidR="00167A95" w:rsidRDefault="00167A95" w:rsidP="00167A95">
      <w:pPr>
        <w:numPr>
          <w:ilvl w:val="0"/>
          <w:numId w:val="234"/>
        </w:numPr>
        <w:tabs>
          <w:tab w:val="left" w:pos="284"/>
        </w:tabs>
        <w:ind w:hanging="1777"/>
      </w:pPr>
      <w:r>
        <w:t xml:space="preserve">Obsahem kultury jsou: </w:t>
      </w:r>
    </w:p>
    <w:p w:rsidR="00167A95" w:rsidRDefault="00167A95" w:rsidP="00167A95">
      <w:pPr>
        <w:numPr>
          <w:ilvl w:val="0"/>
          <w:numId w:val="236"/>
        </w:numPr>
      </w:pPr>
      <w:r>
        <w:t>pouze hodnoty</w:t>
      </w:r>
    </w:p>
    <w:p w:rsidR="00167A95" w:rsidRDefault="00167A95" w:rsidP="00167A95">
      <w:pPr>
        <w:numPr>
          <w:ilvl w:val="0"/>
          <w:numId w:val="236"/>
        </w:numPr>
      </w:pPr>
      <w:r>
        <w:t>pouze hodnoty a normy</w:t>
      </w:r>
    </w:p>
    <w:p w:rsidR="00167A95" w:rsidRDefault="00167A95" w:rsidP="00167A95">
      <w:pPr>
        <w:numPr>
          <w:ilvl w:val="0"/>
          <w:numId w:val="236"/>
        </w:numPr>
      </w:pPr>
      <w:r>
        <w:t>pouze hodnoty a hmotné statky</w:t>
      </w:r>
    </w:p>
    <w:p w:rsidR="00167A95" w:rsidRDefault="00167A95" w:rsidP="00167A95">
      <w:pPr>
        <w:numPr>
          <w:ilvl w:val="0"/>
          <w:numId w:val="236"/>
        </w:numPr>
        <w:rPr>
          <w:b/>
        </w:rPr>
      </w:pPr>
      <w:r>
        <w:rPr>
          <w:b/>
        </w:rPr>
        <w:t>pouze artefakty, sociokulturní regulativy, ideje, instituce</w:t>
      </w:r>
    </w:p>
    <w:p w:rsidR="00167A95" w:rsidRDefault="00167A95" w:rsidP="00167A95">
      <w:pPr>
        <w:rPr>
          <w:u w:val="single"/>
        </w:rPr>
      </w:pPr>
    </w:p>
    <w:p w:rsidR="00167A95" w:rsidRDefault="00167A95" w:rsidP="00167A95">
      <w:pPr>
        <w:numPr>
          <w:ilvl w:val="0"/>
          <w:numId w:val="234"/>
        </w:numPr>
        <w:tabs>
          <w:tab w:val="left" w:pos="284"/>
        </w:tabs>
        <w:ind w:hanging="1777"/>
      </w:pPr>
      <w:r>
        <w:t xml:space="preserve">G. Homans se inspiroval: </w:t>
      </w:r>
    </w:p>
    <w:p w:rsidR="00167A95" w:rsidRDefault="00167A95" w:rsidP="00167A95">
      <w:pPr>
        <w:numPr>
          <w:ilvl w:val="0"/>
          <w:numId w:val="237"/>
        </w:numPr>
      </w:pPr>
      <w:r>
        <w:t>idealismem a historicismem</w:t>
      </w:r>
    </w:p>
    <w:p w:rsidR="00167A95" w:rsidRDefault="00167A95" w:rsidP="00167A95">
      <w:pPr>
        <w:numPr>
          <w:ilvl w:val="0"/>
          <w:numId w:val="237"/>
        </w:numPr>
      </w:pPr>
      <w:r>
        <w:t>neoinstitucionalismem</w:t>
      </w:r>
    </w:p>
    <w:p w:rsidR="00167A95" w:rsidRDefault="00167A95" w:rsidP="00167A95">
      <w:pPr>
        <w:numPr>
          <w:ilvl w:val="0"/>
          <w:numId w:val="237"/>
        </w:numPr>
        <w:rPr>
          <w:b/>
        </w:rPr>
      </w:pPr>
      <w:r>
        <w:rPr>
          <w:b/>
        </w:rPr>
        <w:t>politickou ekonomií a behaviorismem</w:t>
      </w:r>
    </w:p>
    <w:p w:rsidR="00167A95" w:rsidRDefault="00167A95" w:rsidP="00167A95">
      <w:pPr>
        <w:numPr>
          <w:ilvl w:val="0"/>
          <w:numId w:val="237"/>
        </w:numPr>
      </w:pPr>
      <w:r>
        <w:t>fordismem</w:t>
      </w:r>
    </w:p>
    <w:p w:rsidR="00167A95" w:rsidRDefault="00167A95" w:rsidP="00167A95"/>
    <w:p w:rsidR="00167A95" w:rsidRDefault="00167A95" w:rsidP="00167A95">
      <w:pPr>
        <w:numPr>
          <w:ilvl w:val="0"/>
          <w:numId w:val="234"/>
        </w:numPr>
        <w:tabs>
          <w:tab w:val="left" w:pos="284"/>
        </w:tabs>
        <w:ind w:hanging="1777"/>
      </w:pPr>
      <w:r>
        <w:t xml:space="preserve">Dilema struktura vs. jednání: </w:t>
      </w:r>
    </w:p>
    <w:p w:rsidR="00167A95" w:rsidRDefault="00167A95" w:rsidP="00167A95">
      <w:pPr>
        <w:numPr>
          <w:ilvl w:val="0"/>
          <w:numId w:val="238"/>
        </w:numPr>
      </w:pPr>
      <w:r>
        <w:t>je dilematem pro sociologii okrajovým</w:t>
      </w:r>
    </w:p>
    <w:p w:rsidR="00167A95" w:rsidRDefault="00167A95" w:rsidP="00167A95">
      <w:pPr>
        <w:numPr>
          <w:ilvl w:val="0"/>
          <w:numId w:val="238"/>
        </w:numPr>
        <w:rPr>
          <w:b/>
        </w:rPr>
      </w:pPr>
      <w:r>
        <w:rPr>
          <w:b/>
        </w:rPr>
        <w:t>je dilematem pro sociologii ústředním</w:t>
      </w:r>
    </w:p>
    <w:p w:rsidR="00167A95" w:rsidRDefault="00167A95" w:rsidP="00167A95">
      <w:pPr>
        <w:numPr>
          <w:ilvl w:val="0"/>
          <w:numId w:val="238"/>
        </w:numPr>
      </w:pPr>
      <w:r>
        <w:t>je dilematem, které řeší každý sociální aktér v procesu socializace</w:t>
      </w:r>
    </w:p>
    <w:p w:rsidR="00167A95" w:rsidRDefault="00167A95" w:rsidP="00167A95">
      <w:pPr>
        <w:numPr>
          <w:ilvl w:val="0"/>
          <w:numId w:val="238"/>
        </w:numPr>
      </w:pPr>
      <w:r>
        <w:t>není dilematem sociologickým, ale historickým</w:t>
      </w:r>
    </w:p>
    <w:p w:rsidR="00167A95" w:rsidRDefault="00167A95" w:rsidP="00167A95"/>
    <w:p w:rsidR="00167A95" w:rsidRDefault="00167A95" w:rsidP="00167A95">
      <w:pPr>
        <w:numPr>
          <w:ilvl w:val="0"/>
          <w:numId w:val="234"/>
        </w:numPr>
        <w:tabs>
          <w:tab w:val="left" w:pos="284"/>
          <w:tab w:val="left" w:pos="426"/>
        </w:tabs>
        <w:ind w:left="284" w:hanging="284"/>
      </w:pPr>
      <w:r>
        <w:t>V moderní sociologii zaujímá výrazné místo problém:</w:t>
      </w:r>
    </w:p>
    <w:p w:rsidR="00167A95" w:rsidRDefault="00167A95" w:rsidP="00167A95">
      <w:pPr>
        <w:numPr>
          <w:ilvl w:val="0"/>
          <w:numId w:val="239"/>
        </w:numPr>
      </w:pPr>
      <w:r>
        <w:t>inflace</w:t>
      </w:r>
    </w:p>
    <w:p w:rsidR="00167A95" w:rsidRDefault="00167A95" w:rsidP="00167A95">
      <w:pPr>
        <w:numPr>
          <w:ilvl w:val="0"/>
          <w:numId w:val="239"/>
        </w:numPr>
      </w:pPr>
      <w:r>
        <w:t>deflace</w:t>
      </w:r>
    </w:p>
    <w:p w:rsidR="00167A95" w:rsidRDefault="00167A95" w:rsidP="00167A95">
      <w:pPr>
        <w:numPr>
          <w:ilvl w:val="0"/>
          <w:numId w:val="239"/>
        </w:numPr>
      </w:pPr>
      <w:r>
        <w:t>vztahu mezi životem a smrtí člověka, což nutně vede k mnoha zjednodušením</w:t>
      </w:r>
    </w:p>
    <w:p w:rsidR="00167A95" w:rsidRDefault="00167A95" w:rsidP="00167A95">
      <w:pPr>
        <w:numPr>
          <w:ilvl w:val="0"/>
          <w:numId w:val="239"/>
        </w:numPr>
        <w:rPr>
          <w:b/>
        </w:rPr>
      </w:pPr>
      <w:r>
        <w:rPr>
          <w:b/>
        </w:rPr>
        <w:t>vztahu sociálního mikrosvěta a makrosvěta</w:t>
      </w:r>
    </w:p>
    <w:p w:rsidR="00167A95" w:rsidRDefault="00167A95" w:rsidP="00167A95"/>
    <w:p w:rsidR="00167A95" w:rsidRDefault="00167A95" w:rsidP="00167A95">
      <w:pPr>
        <w:numPr>
          <w:ilvl w:val="0"/>
          <w:numId w:val="234"/>
        </w:numPr>
        <w:tabs>
          <w:tab w:val="left" w:pos="284"/>
          <w:tab w:val="left" w:pos="426"/>
        </w:tabs>
        <w:ind w:hanging="1777"/>
      </w:pPr>
      <w:r>
        <w:t xml:space="preserve">Podle T. Parsonse je ve společnosti dosahováno konformity skrze: </w:t>
      </w:r>
    </w:p>
    <w:p w:rsidR="00167A95" w:rsidRDefault="00167A95" w:rsidP="00167A95">
      <w:pPr>
        <w:numPr>
          <w:ilvl w:val="0"/>
          <w:numId w:val="240"/>
        </w:numPr>
        <w:rPr>
          <w:b/>
        </w:rPr>
      </w:pPr>
      <w:r>
        <w:rPr>
          <w:b/>
        </w:rPr>
        <w:t>socializaci a sociální kontrolu</w:t>
      </w:r>
    </w:p>
    <w:p w:rsidR="00167A95" w:rsidRDefault="00167A95" w:rsidP="00167A95">
      <w:pPr>
        <w:numPr>
          <w:ilvl w:val="0"/>
          <w:numId w:val="240"/>
        </w:numPr>
      </w:pPr>
      <w:r>
        <w:t>exokulturaci a endokulturaci</w:t>
      </w:r>
    </w:p>
    <w:p w:rsidR="00167A95" w:rsidRDefault="00167A95" w:rsidP="00167A95">
      <w:pPr>
        <w:numPr>
          <w:ilvl w:val="0"/>
          <w:numId w:val="240"/>
        </w:numPr>
      </w:pPr>
      <w:r>
        <w:t>sociální kontrolu a emergenci</w:t>
      </w:r>
    </w:p>
    <w:p w:rsidR="00167A95" w:rsidRDefault="00167A95" w:rsidP="00167A95">
      <w:pPr>
        <w:numPr>
          <w:ilvl w:val="0"/>
          <w:numId w:val="240"/>
        </w:numPr>
      </w:pPr>
      <w:r>
        <w:t>socializaci a emergenci</w:t>
      </w:r>
    </w:p>
    <w:p w:rsidR="00167A95" w:rsidRDefault="00167A95" w:rsidP="00167A95"/>
    <w:p w:rsidR="00167A95" w:rsidRDefault="00167A95" w:rsidP="00167A95">
      <w:pPr>
        <w:numPr>
          <w:ilvl w:val="0"/>
          <w:numId w:val="234"/>
        </w:numPr>
        <w:tabs>
          <w:tab w:val="left" w:pos="284"/>
        </w:tabs>
        <w:ind w:hanging="1777"/>
      </w:pPr>
      <w:r>
        <w:t xml:space="preserve">G. Simmel vymezuje sociologii jako vědu o: </w:t>
      </w:r>
    </w:p>
    <w:p w:rsidR="00167A95" w:rsidRDefault="00167A95" w:rsidP="00167A95">
      <w:pPr>
        <w:numPr>
          <w:ilvl w:val="0"/>
          <w:numId w:val="241"/>
        </w:numPr>
      </w:pPr>
      <w:r>
        <w:t>sociálních faktech</w:t>
      </w:r>
    </w:p>
    <w:p w:rsidR="00167A95" w:rsidRDefault="00167A95" w:rsidP="00167A95">
      <w:pPr>
        <w:numPr>
          <w:ilvl w:val="0"/>
          <w:numId w:val="241"/>
        </w:numPr>
        <w:rPr>
          <w:b/>
        </w:rPr>
      </w:pPr>
      <w:proofErr w:type="gramStart"/>
      <w:r>
        <w:rPr>
          <w:b/>
        </w:rPr>
        <w:t>formách</w:t>
      </w:r>
      <w:proofErr w:type="gramEnd"/>
      <w:r>
        <w:rPr>
          <w:b/>
        </w:rPr>
        <w:t xml:space="preserve"> sociálních vztahů, formách zespolečenštění.</w:t>
      </w:r>
    </w:p>
    <w:p w:rsidR="00167A95" w:rsidRDefault="00167A95" w:rsidP="00167A95">
      <w:pPr>
        <w:numPr>
          <w:ilvl w:val="0"/>
          <w:numId w:val="241"/>
        </w:numPr>
      </w:pPr>
      <w:r>
        <w:t>sociálním jednání</w:t>
      </w:r>
    </w:p>
    <w:p w:rsidR="00167A95" w:rsidRDefault="00167A95" w:rsidP="00167A95">
      <w:pPr>
        <w:numPr>
          <w:ilvl w:val="0"/>
          <w:numId w:val="241"/>
        </w:numPr>
      </w:pPr>
      <w:r>
        <w:t>sociálních konstruktech</w:t>
      </w:r>
    </w:p>
    <w:p w:rsidR="00167A95" w:rsidRDefault="00167A95" w:rsidP="00167A95"/>
    <w:p w:rsidR="00167A95" w:rsidRDefault="00167A95" w:rsidP="00167A95">
      <w:pPr>
        <w:numPr>
          <w:ilvl w:val="0"/>
          <w:numId w:val="234"/>
        </w:numPr>
        <w:tabs>
          <w:tab w:val="left" w:pos="284"/>
        </w:tabs>
        <w:ind w:hanging="1777"/>
      </w:pPr>
      <w:r>
        <w:t xml:space="preserve">Lidské kultury se vyznačují: </w:t>
      </w:r>
    </w:p>
    <w:p w:rsidR="00167A95" w:rsidRDefault="00167A95" w:rsidP="00167A95">
      <w:pPr>
        <w:numPr>
          <w:ilvl w:val="0"/>
          <w:numId w:val="242"/>
        </w:numPr>
        <w:rPr>
          <w:b/>
        </w:rPr>
      </w:pPr>
      <w:r>
        <w:rPr>
          <w:b/>
        </w:rPr>
        <w:t>neobyčejnou mnohotvárností</w:t>
      </w:r>
    </w:p>
    <w:p w:rsidR="00167A95" w:rsidRDefault="00167A95" w:rsidP="00167A95">
      <w:pPr>
        <w:numPr>
          <w:ilvl w:val="0"/>
          <w:numId w:val="242"/>
        </w:numPr>
      </w:pPr>
      <w:r>
        <w:t>neobyčejnou uniformitou</w:t>
      </w:r>
    </w:p>
    <w:p w:rsidR="00167A95" w:rsidRDefault="00167A95" w:rsidP="00167A95">
      <w:pPr>
        <w:numPr>
          <w:ilvl w:val="0"/>
          <w:numId w:val="242"/>
        </w:numPr>
      </w:pPr>
      <w:r>
        <w:t>neobyčejnou logikou</w:t>
      </w:r>
    </w:p>
    <w:p w:rsidR="00167A95" w:rsidRDefault="00167A95" w:rsidP="00167A95">
      <w:pPr>
        <w:numPr>
          <w:ilvl w:val="0"/>
          <w:numId w:val="242"/>
        </w:numPr>
      </w:pPr>
      <w:r>
        <w:t>neobyčejnou iracionalitou</w:t>
      </w:r>
    </w:p>
    <w:p w:rsidR="00167A95" w:rsidRDefault="00167A95" w:rsidP="00167A95"/>
    <w:p w:rsidR="00167A95" w:rsidRDefault="00167A95" w:rsidP="00167A95">
      <w:pPr>
        <w:rPr>
          <w:u w:val="single"/>
        </w:rPr>
      </w:pPr>
    </w:p>
    <w:p w:rsidR="00167A95" w:rsidRDefault="00167A95" w:rsidP="00167A95">
      <w:pPr>
        <w:numPr>
          <w:ilvl w:val="0"/>
          <w:numId w:val="234"/>
        </w:numPr>
        <w:tabs>
          <w:tab w:val="left" w:pos="284"/>
        </w:tabs>
        <w:ind w:left="1684" w:hanging="1684"/>
      </w:pPr>
      <w:r>
        <w:t xml:space="preserve">V. Pareto byl: </w:t>
      </w:r>
    </w:p>
    <w:p w:rsidR="00167A95" w:rsidRDefault="00167A95" w:rsidP="00167A95">
      <w:pPr>
        <w:numPr>
          <w:ilvl w:val="0"/>
          <w:numId w:val="243"/>
        </w:numPr>
        <w:rPr>
          <w:b/>
        </w:rPr>
      </w:pPr>
      <w:r>
        <w:rPr>
          <w:b/>
        </w:rPr>
        <w:t>nejprve ekonomem, až poté sociologem</w:t>
      </w:r>
    </w:p>
    <w:p w:rsidR="00167A95" w:rsidRDefault="00167A95" w:rsidP="00167A95">
      <w:pPr>
        <w:numPr>
          <w:ilvl w:val="0"/>
          <w:numId w:val="243"/>
        </w:numPr>
      </w:pPr>
      <w:r>
        <w:t>nejprve sociologem, až poté ekonomem</w:t>
      </w:r>
    </w:p>
    <w:p w:rsidR="00167A95" w:rsidRDefault="00167A95" w:rsidP="00167A95">
      <w:pPr>
        <w:numPr>
          <w:ilvl w:val="0"/>
          <w:numId w:val="243"/>
        </w:numPr>
      </w:pPr>
      <w:r>
        <w:t>nejprve psychiatrem, až poté sociologem</w:t>
      </w:r>
    </w:p>
    <w:p w:rsidR="00167A95" w:rsidRDefault="00167A95" w:rsidP="00167A95">
      <w:pPr>
        <w:numPr>
          <w:ilvl w:val="0"/>
          <w:numId w:val="243"/>
        </w:numPr>
      </w:pPr>
      <w:r>
        <w:t>nejprve sociologem, až poté archeologem</w:t>
      </w:r>
    </w:p>
    <w:p w:rsidR="00167A95" w:rsidRDefault="00167A95" w:rsidP="00167A95"/>
    <w:p w:rsidR="00167A95" w:rsidRDefault="00167A95" w:rsidP="00167A95">
      <w:pPr>
        <w:numPr>
          <w:ilvl w:val="0"/>
          <w:numId w:val="234"/>
        </w:numPr>
        <w:tabs>
          <w:tab w:val="left" w:pos="284"/>
        </w:tabs>
        <w:ind w:hanging="1777"/>
      </w:pPr>
      <w:r>
        <w:lastRenderedPageBreak/>
        <w:t xml:space="preserve">V sociologii rozlišujeme podle R. K. Mertona funkce: </w:t>
      </w:r>
    </w:p>
    <w:p w:rsidR="00167A95" w:rsidRDefault="00167A95" w:rsidP="00167A95">
      <w:pPr>
        <w:numPr>
          <w:ilvl w:val="0"/>
          <w:numId w:val="244"/>
        </w:numPr>
      </w:pPr>
      <w:r>
        <w:t xml:space="preserve">vydělitelné a nevydělitelné </w:t>
      </w:r>
    </w:p>
    <w:p w:rsidR="00167A95" w:rsidRDefault="00167A95" w:rsidP="00167A95">
      <w:pPr>
        <w:numPr>
          <w:ilvl w:val="0"/>
          <w:numId w:val="244"/>
        </w:numPr>
      </w:pPr>
      <w:r>
        <w:t>stále a mimořádné</w:t>
      </w:r>
    </w:p>
    <w:p w:rsidR="00167A95" w:rsidRDefault="00167A95" w:rsidP="00167A95">
      <w:pPr>
        <w:numPr>
          <w:ilvl w:val="0"/>
          <w:numId w:val="244"/>
        </w:numPr>
      </w:pPr>
      <w:r>
        <w:t>akceptační a neakceptační</w:t>
      </w:r>
    </w:p>
    <w:p w:rsidR="00167A95" w:rsidRDefault="00167A95" w:rsidP="00167A95">
      <w:pPr>
        <w:numPr>
          <w:ilvl w:val="0"/>
          <w:numId w:val="244"/>
        </w:numPr>
        <w:rPr>
          <w:b/>
        </w:rPr>
      </w:pPr>
      <w:r>
        <w:rPr>
          <w:b/>
        </w:rPr>
        <w:t>manifestní a latentní</w:t>
      </w:r>
    </w:p>
    <w:p w:rsidR="00167A95" w:rsidRDefault="00167A95" w:rsidP="00167A95">
      <w:pPr>
        <w:ind w:left="1080"/>
      </w:pPr>
    </w:p>
    <w:p w:rsidR="00167A95" w:rsidRDefault="00167A95" w:rsidP="00167A95">
      <w:pPr>
        <w:numPr>
          <w:ilvl w:val="0"/>
          <w:numId w:val="234"/>
        </w:numPr>
        <w:tabs>
          <w:tab w:val="left" w:pos="142"/>
          <w:tab w:val="left" w:pos="426"/>
        </w:tabs>
        <w:spacing w:line="360" w:lineRule="auto"/>
        <w:ind w:left="284" w:hanging="284"/>
      </w:pPr>
      <w:r>
        <w:t>Účastníkem na dokonaném trestném činu není:</w:t>
      </w:r>
    </w:p>
    <w:p w:rsidR="00167A95" w:rsidRDefault="00167A95" w:rsidP="00167A95">
      <w:pPr>
        <w:numPr>
          <w:ilvl w:val="0"/>
          <w:numId w:val="245"/>
        </w:numPr>
      </w:pPr>
      <w:r>
        <w:t>organizátor</w:t>
      </w:r>
    </w:p>
    <w:p w:rsidR="00167A95" w:rsidRDefault="00167A95" w:rsidP="00167A95">
      <w:pPr>
        <w:numPr>
          <w:ilvl w:val="0"/>
          <w:numId w:val="245"/>
        </w:numPr>
        <w:rPr>
          <w:b/>
        </w:rPr>
      </w:pPr>
      <w:r>
        <w:rPr>
          <w:b/>
        </w:rPr>
        <w:t>souběžný pachatel</w:t>
      </w:r>
    </w:p>
    <w:p w:rsidR="00167A95" w:rsidRDefault="00167A95" w:rsidP="00167A95">
      <w:pPr>
        <w:numPr>
          <w:ilvl w:val="0"/>
          <w:numId w:val="245"/>
        </w:numPr>
      </w:pPr>
      <w:r>
        <w:t>pomocník</w:t>
      </w:r>
    </w:p>
    <w:p w:rsidR="00167A95" w:rsidRDefault="00167A95" w:rsidP="00167A95">
      <w:pPr>
        <w:numPr>
          <w:ilvl w:val="0"/>
          <w:numId w:val="245"/>
        </w:numPr>
      </w:pPr>
      <w:r>
        <w:t>návodce</w:t>
      </w:r>
    </w:p>
    <w:p w:rsidR="00167A95" w:rsidRDefault="00167A95" w:rsidP="00167A95"/>
    <w:p w:rsidR="00167A95" w:rsidRDefault="00167A95" w:rsidP="00167A95">
      <w:pPr>
        <w:numPr>
          <w:ilvl w:val="0"/>
          <w:numId w:val="234"/>
        </w:numPr>
        <w:tabs>
          <w:tab w:val="left" w:pos="426"/>
        </w:tabs>
        <w:ind w:left="426" w:hanging="426"/>
        <w:jc w:val="both"/>
      </w:pPr>
      <w:r>
        <w:t xml:space="preserve">Jestliže pachatel věděl, že může způsobem uvedeným v trestním zákoně porušit nebo ohrozit zájem chráněný takovým zákonem, ale bez přiměřených důvodů spoléhal, že takové porušení nebo ohrožení nezpůsobí, jedná se o: </w:t>
      </w:r>
    </w:p>
    <w:p w:rsidR="00167A95" w:rsidRDefault="00167A95" w:rsidP="00167A95">
      <w:pPr>
        <w:ind w:left="360"/>
        <w:jc w:val="both"/>
        <w:rPr>
          <w:sz w:val="10"/>
          <w:szCs w:val="10"/>
        </w:rPr>
      </w:pPr>
    </w:p>
    <w:p w:rsidR="00167A95" w:rsidRDefault="00167A95" w:rsidP="00167A95">
      <w:pPr>
        <w:numPr>
          <w:ilvl w:val="0"/>
          <w:numId w:val="246"/>
        </w:numPr>
        <w:jc w:val="both"/>
      </w:pPr>
      <w:r>
        <w:t>úmysl přímý</w:t>
      </w:r>
    </w:p>
    <w:p w:rsidR="00167A95" w:rsidRDefault="00167A95" w:rsidP="00167A95">
      <w:pPr>
        <w:numPr>
          <w:ilvl w:val="0"/>
          <w:numId w:val="246"/>
        </w:numPr>
        <w:jc w:val="both"/>
      </w:pPr>
      <w:r>
        <w:t>úmysl nepřímý</w:t>
      </w:r>
    </w:p>
    <w:p w:rsidR="00167A95" w:rsidRDefault="00167A95" w:rsidP="00167A95">
      <w:pPr>
        <w:numPr>
          <w:ilvl w:val="0"/>
          <w:numId w:val="246"/>
        </w:numPr>
        <w:jc w:val="both"/>
        <w:rPr>
          <w:b/>
        </w:rPr>
      </w:pPr>
      <w:r>
        <w:rPr>
          <w:b/>
        </w:rPr>
        <w:t>nedbalost vědomou</w:t>
      </w:r>
    </w:p>
    <w:p w:rsidR="00167A95" w:rsidRDefault="00167A95" w:rsidP="00167A95">
      <w:pPr>
        <w:numPr>
          <w:ilvl w:val="0"/>
          <w:numId w:val="246"/>
        </w:numPr>
        <w:jc w:val="both"/>
      </w:pPr>
      <w:r>
        <w:t>nedbalost nevědomou</w:t>
      </w:r>
    </w:p>
    <w:p w:rsidR="00167A95" w:rsidRDefault="00167A95" w:rsidP="00167A95"/>
    <w:p w:rsidR="00167A95" w:rsidRDefault="00167A95" w:rsidP="00167A95">
      <w:pPr>
        <w:numPr>
          <w:ilvl w:val="0"/>
          <w:numId w:val="234"/>
        </w:numPr>
        <w:ind w:left="426" w:hanging="426"/>
      </w:pPr>
      <w:r>
        <w:t>V České republice zákonodárnou moc představuje:</w:t>
      </w:r>
    </w:p>
    <w:p w:rsidR="00167A95" w:rsidRDefault="00167A95" w:rsidP="00167A95">
      <w:pPr>
        <w:numPr>
          <w:ilvl w:val="1"/>
          <w:numId w:val="247"/>
        </w:numPr>
        <w:tabs>
          <w:tab w:val="left" w:pos="709"/>
        </w:tabs>
        <w:ind w:hanging="1734"/>
      </w:pPr>
      <w:r>
        <w:t>prezident ČR, Ústavní soud</w:t>
      </w:r>
    </w:p>
    <w:p w:rsidR="00167A95" w:rsidRDefault="00167A95" w:rsidP="00167A95">
      <w:pPr>
        <w:numPr>
          <w:ilvl w:val="1"/>
          <w:numId w:val="247"/>
        </w:numPr>
        <w:tabs>
          <w:tab w:val="left" w:pos="709"/>
        </w:tabs>
        <w:ind w:hanging="1734"/>
      </w:pPr>
      <w:r>
        <w:t>vláda, prezident ČR</w:t>
      </w:r>
    </w:p>
    <w:p w:rsidR="00167A95" w:rsidRDefault="00167A95" w:rsidP="00167A95">
      <w:pPr>
        <w:numPr>
          <w:ilvl w:val="1"/>
          <w:numId w:val="247"/>
        </w:numPr>
        <w:tabs>
          <w:tab w:val="left" w:pos="709"/>
        </w:tabs>
        <w:ind w:hanging="1734"/>
        <w:rPr>
          <w:b/>
        </w:rPr>
      </w:pPr>
      <w:r>
        <w:rPr>
          <w:b/>
        </w:rPr>
        <w:t>Poslanecká sněmovna, Senát</w:t>
      </w:r>
    </w:p>
    <w:p w:rsidR="00167A95" w:rsidRDefault="00167A95" w:rsidP="00167A95">
      <w:pPr>
        <w:numPr>
          <w:ilvl w:val="1"/>
          <w:numId w:val="247"/>
        </w:numPr>
        <w:tabs>
          <w:tab w:val="left" w:pos="709"/>
        </w:tabs>
        <w:ind w:hanging="1734"/>
      </w:pPr>
      <w:r>
        <w:t>Senát, vláda</w:t>
      </w:r>
    </w:p>
    <w:p w:rsidR="00167A95" w:rsidRDefault="00167A95" w:rsidP="00167A95">
      <w:pPr>
        <w:rPr>
          <w:snapToGrid w:val="0"/>
        </w:rPr>
      </w:pPr>
    </w:p>
    <w:p w:rsidR="00167A95" w:rsidRDefault="00167A95" w:rsidP="00167A95">
      <w:pPr>
        <w:numPr>
          <w:ilvl w:val="0"/>
          <w:numId w:val="234"/>
        </w:numPr>
        <w:ind w:left="426" w:hanging="426"/>
        <w:outlineLvl w:val="0"/>
        <w:rPr>
          <w:snapToGrid w:val="0"/>
        </w:rPr>
      </w:pPr>
      <w:r>
        <w:rPr>
          <w:snapToGrid w:val="0"/>
        </w:rPr>
        <w:t>Co je to predátorní agresivita</w:t>
      </w:r>
      <w:proofErr w:type="gramStart"/>
      <w:r>
        <w:rPr>
          <w:snapToGrid w:val="0"/>
        </w:rPr>
        <w:t>?:</w:t>
      </w:r>
      <w:proofErr w:type="gramEnd"/>
      <w:r>
        <w:rPr>
          <w:snapToGrid w:val="0"/>
        </w:rPr>
        <w:t xml:space="preserve"> </w:t>
      </w:r>
    </w:p>
    <w:p w:rsidR="00167A95" w:rsidRDefault="00167A95" w:rsidP="00167A95">
      <w:pPr>
        <w:numPr>
          <w:ilvl w:val="0"/>
          <w:numId w:val="248"/>
        </w:numPr>
        <w:rPr>
          <w:snapToGrid w:val="0"/>
        </w:rPr>
      </w:pPr>
      <w:r>
        <w:rPr>
          <w:snapToGrid w:val="0"/>
        </w:rPr>
        <w:t>ideologicky motivovaná agresivita</w:t>
      </w:r>
    </w:p>
    <w:p w:rsidR="00167A95" w:rsidRDefault="00167A95" w:rsidP="00167A95">
      <w:pPr>
        <w:numPr>
          <w:ilvl w:val="0"/>
          <w:numId w:val="248"/>
        </w:numPr>
        <w:rPr>
          <w:b/>
        </w:rPr>
      </w:pPr>
      <w:r>
        <w:rPr>
          <w:b/>
        </w:rPr>
        <w:t>agresivita motivovaná hmotným ziskem</w:t>
      </w:r>
    </w:p>
    <w:p w:rsidR="00167A95" w:rsidRDefault="00167A95" w:rsidP="00167A95">
      <w:pPr>
        <w:numPr>
          <w:ilvl w:val="0"/>
          <w:numId w:val="248"/>
        </w:numPr>
        <w:rPr>
          <w:b/>
        </w:rPr>
      </w:pPr>
      <w:r>
        <w:t>agresivita motivovaná prosazením svého názoru ve skupině</w:t>
      </w:r>
    </w:p>
    <w:p w:rsidR="00167A95" w:rsidRDefault="00167A95" w:rsidP="00167A95">
      <w:pPr>
        <w:numPr>
          <w:ilvl w:val="0"/>
          <w:numId w:val="248"/>
        </w:numPr>
      </w:pPr>
      <w:r>
        <w:t>agresivita motivovaná uspokojením výhradně biologických potřeb</w:t>
      </w:r>
    </w:p>
    <w:p w:rsidR="00167A95" w:rsidRDefault="00167A95" w:rsidP="00167A95"/>
    <w:p w:rsidR="00167A95" w:rsidRDefault="00167A95" w:rsidP="00167A95">
      <w:pPr>
        <w:numPr>
          <w:ilvl w:val="0"/>
          <w:numId w:val="234"/>
        </w:numPr>
        <w:tabs>
          <w:tab w:val="left" w:pos="284"/>
          <w:tab w:val="left" w:pos="426"/>
        </w:tabs>
        <w:ind w:left="284" w:hanging="284"/>
        <w:outlineLvl w:val="0"/>
      </w:pPr>
      <w:r>
        <w:t xml:space="preserve">D. Matza je: </w:t>
      </w:r>
    </w:p>
    <w:p w:rsidR="00167A95" w:rsidRDefault="00167A95" w:rsidP="00167A95">
      <w:pPr>
        <w:numPr>
          <w:ilvl w:val="0"/>
          <w:numId w:val="249"/>
        </w:numPr>
        <w:rPr>
          <w:b/>
        </w:rPr>
      </w:pPr>
      <w:r>
        <w:rPr>
          <w:b/>
        </w:rPr>
        <w:t>významným teoretikem v oblasti sociálních deviací</w:t>
      </w:r>
    </w:p>
    <w:p w:rsidR="00167A95" w:rsidRDefault="00167A95" w:rsidP="00167A95">
      <w:pPr>
        <w:numPr>
          <w:ilvl w:val="0"/>
          <w:numId w:val="249"/>
        </w:numPr>
      </w:pPr>
      <w:r>
        <w:t>významným teoretikem impulzivních a návykových poruch</w:t>
      </w:r>
    </w:p>
    <w:p w:rsidR="00167A95" w:rsidRDefault="00167A95" w:rsidP="00167A95">
      <w:pPr>
        <w:numPr>
          <w:ilvl w:val="0"/>
          <w:numId w:val="249"/>
        </w:numPr>
      </w:pPr>
      <w:r>
        <w:t>významným teoretikem v oblasti dynamického funkcionalismu</w:t>
      </w:r>
    </w:p>
    <w:p w:rsidR="00167A95" w:rsidRDefault="00167A95" w:rsidP="00167A95">
      <w:pPr>
        <w:numPr>
          <w:ilvl w:val="0"/>
          <w:numId w:val="249"/>
        </w:numPr>
      </w:pPr>
      <w:r>
        <w:t>významným teoretikem v oblasti radikální biologie</w:t>
      </w:r>
    </w:p>
    <w:p w:rsidR="00167A95" w:rsidRDefault="00167A95" w:rsidP="00167A95"/>
    <w:p w:rsidR="00167A95" w:rsidRDefault="00167A95" w:rsidP="00167A95">
      <w:pPr>
        <w:pStyle w:val="ListParagraph"/>
        <w:numPr>
          <w:ilvl w:val="0"/>
          <w:numId w:val="234"/>
        </w:numPr>
        <w:tabs>
          <w:tab w:val="left" w:pos="426"/>
        </w:tabs>
        <w:ind w:left="720" w:hanging="720"/>
        <w:jc w:val="both"/>
        <w:rPr>
          <w:rFonts w:ascii="Times New Roman" w:hAnsi="Times New Roman"/>
          <w:sz w:val="24"/>
          <w:szCs w:val="24"/>
        </w:rPr>
      </w:pPr>
      <w:r>
        <w:rPr>
          <w:rFonts w:ascii="Times New Roman" w:hAnsi="Times New Roman"/>
          <w:sz w:val="24"/>
          <w:szCs w:val="24"/>
        </w:rPr>
        <w:t>Statutárním orgánem akciové společnosti u dualistického systému je:</w:t>
      </w:r>
    </w:p>
    <w:p w:rsidR="00167A95" w:rsidRDefault="00167A95" w:rsidP="00167A95">
      <w:pPr>
        <w:pStyle w:val="ListParagraph"/>
        <w:numPr>
          <w:ilvl w:val="0"/>
          <w:numId w:val="250"/>
        </w:numPr>
        <w:ind w:hanging="639"/>
        <w:jc w:val="both"/>
        <w:rPr>
          <w:rFonts w:ascii="Times New Roman" w:hAnsi="Times New Roman"/>
          <w:b/>
          <w:sz w:val="24"/>
          <w:szCs w:val="24"/>
        </w:rPr>
      </w:pPr>
      <w:r>
        <w:rPr>
          <w:rFonts w:ascii="Times New Roman" w:hAnsi="Times New Roman"/>
          <w:b/>
          <w:sz w:val="24"/>
          <w:szCs w:val="24"/>
        </w:rPr>
        <w:t>představenstvo</w:t>
      </w:r>
    </w:p>
    <w:p w:rsidR="00167A95" w:rsidRDefault="00167A95" w:rsidP="00167A95">
      <w:pPr>
        <w:pStyle w:val="ListParagraph"/>
        <w:numPr>
          <w:ilvl w:val="0"/>
          <w:numId w:val="250"/>
        </w:numPr>
        <w:ind w:hanging="639"/>
        <w:jc w:val="both"/>
        <w:rPr>
          <w:rFonts w:ascii="Times New Roman" w:hAnsi="Times New Roman"/>
          <w:sz w:val="24"/>
          <w:szCs w:val="24"/>
        </w:rPr>
      </w:pPr>
      <w:r>
        <w:rPr>
          <w:rFonts w:ascii="Times New Roman" w:hAnsi="Times New Roman"/>
          <w:sz w:val="24"/>
          <w:szCs w:val="24"/>
        </w:rPr>
        <w:t>jednatel/é</w:t>
      </w:r>
    </w:p>
    <w:p w:rsidR="00167A95" w:rsidRDefault="00167A95" w:rsidP="00167A95">
      <w:pPr>
        <w:pStyle w:val="ListParagraph"/>
        <w:numPr>
          <w:ilvl w:val="0"/>
          <w:numId w:val="250"/>
        </w:numPr>
        <w:ind w:hanging="639"/>
        <w:jc w:val="both"/>
        <w:rPr>
          <w:rFonts w:ascii="Times New Roman" w:hAnsi="Times New Roman"/>
          <w:sz w:val="24"/>
          <w:szCs w:val="24"/>
        </w:rPr>
      </w:pPr>
      <w:r>
        <w:rPr>
          <w:rFonts w:ascii="Times New Roman" w:hAnsi="Times New Roman"/>
          <w:sz w:val="24"/>
          <w:szCs w:val="24"/>
        </w:rPr>
        <w:t>všichni společníci</w:t>
      </w:r>
    </w:p>
    <w:p w:rsidR="00167A95" w:rsidRDefault="00167A95" w:rsidP="00167A95">
      <w:pPr>
        <w:pStyle w:val="ListParagraph"/>
        <w:numPr>
          <w:ilvl w:val="0"/>
          <w:numId w:val="250"/>
        </w:numPr>
        <w:ind w:hanging="639"/>
        <w:jc w:val="both"/>
        <w:rPr>
          <w:rFonts w:ascii="Times New Roman" w:hAnsi="Times New Roman"/>
          <w:sz w:val="24"/>
          <w:szCs w:val="24"/>
        </w:rPr>
      </w:pPr>
      <w:r>
        <w:rPr>
          <w:rFonts w:ascii="Times New Roman" w:hAnsi="Times New Roman"/>
          <w:sz w:val="24"/>
          <w:szCs w:val="24"/>
        </w:rPr>
        <w:t>někteří společníci</w:t>
      </w:r>
      <w:r>
        <w:tab/>
      </w:r>
    </w:p>
    <w:p w:rsidR="00167A95" w:rsidRDefault="00167A95" w:rsidP="00167A95">
      <w:pPr>
        <w:numPr>
          <w:ilvl w:val="0"/>
          <w:numId w:val="234"/>
        </w:numPr>
        <w:spacing w:line="360" w:lineRule="auto"/>
        <w:ind w:left="426" w:hanging="426"/>
        <w:jc w:val="both"/>
        <w:outlineLvl w:val="0"/>
      </w:pPr>
      <w:r>
        <w:t>Soud v trestním řízení (v prvním stupni) rozhoduje ve složení:</w:t>
      </w:r>
    </w:p>
    <w:p w:rsidR="00167A95" w:rsidRDefault="00167A95" w:rsidP="00167A95">
      <w:pPr>
        <w:tabs>
          <w:tab w:val="left" w:pos="851"/>
        </w:tabs>
        <w:ind w:left="709" w:hanging="283"/>
        <w:jc w:val="both"/>
        <w:rPr>
          <w:b/>
        </w:rPr>
      </w:pPr>
      <w:r>
        <w:rPr>
          <w:b/>
        </w:rPr>
        <w:t xml:space="preserve">a)    </w:t>
      </w:r>
      <w:proofErr w:type="gramStart"/>
      <w:r>
        <w:rPr>
          <w:b/>
        </w:rPr>
        <w:t>samosoudce</w:t>
      </w:r>
      <w:proofErr w:type="gramEnd"/>
      <w:r>
        <w:rPr>
          <w:b/>
        </w:rPr>
        <w:t xml:space="preserve"> nebo senát</w:t>
      </w:r>
    </w:p>
    <w:p w:rsidR="00167A95" w:rsidRDefault="00167A95" w:rsidP="00167A95">
      <w:pPr>
        <w:numPr>
          <w:ilvl w:val="0"/>
          <w:numId w:val="251"/>
        </w:numPr>
        <w:tabs>
          <w:tab w:val="clear" w:pos="720"/>
          <w:tab w:val="left" w:pos="851"/>
          <w:tab w:val="num" w:pos="1440"/>
        </w:tabs>
        <w:ind w:left="709" w:hanging="283"/>
        <w:jc w:val="both"/>
      </w:pPr>
      <w:r>
        <w:t>samosoudce nebo porota</w:t>
      </w:r>
    </w:p>
    <w:p w:rsidR="00167A95" w:rsidRDefault="00167A95" w:rsidP="00167A95">
      <w:pPr>
        <w:numPr>
          <w:ilvl w:val="0"/>
          <w:numId w:val="251"/>
        </w:numPr>
        <w:tabs>
          <w:tab w:val="clear" w:pos="720"/>
          <w:tab w:val="left" w:pos="851"/>
          <w:tab w:val="num" w:pos="1440"/>
        </w:tabs>
        <w:ind w:left="709" w:hanging="283"/>
        <w:jc w:val="both"/>
      </w:pPr>
      <w:r>
        <w:t>senát nebo porota</w:t>
      </w:r>
    </w:p>
    <w:p w:rsidR="00167A95" w:rsidRDefault="00167A95" w:rsidP="00167A95">
      <w:pPr>
        <w:numPr>
          <w:ilvl w:val="0"/>
          <w:numId w:val="251"/>
        </w:numPr>
        <w:tabs>
          <w:tab w:val="clear" w:pos="720"/>
          <w:tab w:val="left" w:pos="851"/>
          <w:tab w:val="num" w:pos="1440"/>
        </w:tabs>
        <w:ind w:left="709" w:hanging="283"/>
        <w:jc w:val="both"/>
      </w:pPr>
      <w:r>
        <w:t>obsazení určuje v závislosti na závažnosti kauzy předseda soudu</w:t>
      </w:r>
    </w:p>
    <w:p w:rsidR="00167A95" w:rsidRDefault="00167A95" w:rsidP="00167A95">
      <w:pPr>
        <w:jc w:val="both"/>
      </w:pPr>
    </w:p>
    <w:p w:rsidR="00167A95" w:rsidRDefault="00167A95" w:rsidP="00167A95">
      <w:pPr>
        <w:jc w:val="both"/>
      </w:pPr>
    </w:p>
    <w:p w:rsidR="00167A95" w:rsidRDefault="00167A95" w:rsidP="00167A95">
      <w:pPr>
        <w:jc w:val="both"/>
      </w:pPr>
    </w:p>
    <w:p w:rsidR="00167A95" w:rsidRDefault="00167A95" w:rsidP="00167A95">
      <w:pPr>
        <w:jc w:val="both"/>
      </w:pPr>
    </w:p>
    <w:p w:rsidR="00167A95" w:rsidRDefault="00167A95" w:rsidP="00167A95">
      <w:pPr>
        <w:jc w:val="both"/>
      </w:pPr>
    </w:p>
    <w:p w:rsidR="00167A95" w:rsidRDefault="00167A95" w:rsidP="00167A95">
      <w:pPr>
        <w:jc w:val="both"/>
      </w:pPr>
    </w:p>
    <w:p w:rsidR="00167A95" w:rsidRDefault="00167A95" w:rsidP="00167A95">
      <w:pPr>
        <w:numPr>
          <w:ilvl w:val="0"/>
          <w:numId w:val="234"/>
        </w:numPr>
        <w:tabs>
          <w:tab w:val="left" w:pos="426"/>
        </w:tabs>
        <w:spacing w:line="360" w:lineRule="auto"/>
        <w:ind w:left="284" w:hanging="284"/>
        <w:jc w:val="both"/>
        <w:outlineLvl w:val="0"/>
      </w:pPr>
      <w:r>
        <w:lastRenderedPageBreak/>
        <w:t>Mezi odklony neřadíme usnesení o:</w:t>
      </w:r>
    </w:p>
    <w:p w:rsidR="00167A95" w:rsidRDefault="00167A95" w:rsidP="00167A95">
      <w:pPr>
        <w:numPr>
          <w:ilvl w:val="0"/>
          <w:numId w:val="252"/>
        </w:numPr>
        <w:tabs>
          <w:tab w:val="left" w:pos="851"/>
        </w:tabs>
        <w:ind w:hanging="834"/>
        <w:jc w:val="both"/>
      </w:pPr>
      <w:r>
        <w:t>podmíněném zastavení trestního stíhání</w:t>
      </w:r>
    </w:p>
    <w:p w:rsidR="00167A95" w:rsidRDefault="00167A95" w:rsidP="00167A95">
      <w:pPr>
        <w:numPr>
          <w:ilvl w:val="0"/>
          <w:numId w:val="252"/>
        </w:numPr>
        <w:tabs>
          <w:tab w:val="left" w:pos="851"/>
        </w:tabs>
        <w:ind w:hanging="834"/>
        <w:jc w:val="both"/>
      </w:pPr>
      <w:r>
        <w:t>podmíněném odložení podání návrhu na potrestání</w:t>
      </w:r>
    </w:p>
    <w:p w:rsidR="00167A95" w:rsidRDefault="00167A95" w:rsidP="00167A95">
      <w:pPr>
        <w:numPr>
          <w:ilvl w:val="0"/>
          <w:numId w:val="252"/>
        </w:numPr>
        <w:tabs>
          <w:tab w:val="left" w:pos="851"/>
        </w:tabs>
        <w:ind w:hanging="834"/>
        <w:jc w:val="both"/>
        <w:rPr>
          <w:b/>
        </w:rPr>
      </w:pPr>
      <w:r>
        <w:rPr>
          <w:b/>
        </w:rPr>
        <w:t>přerušení trestního stíhání</w:t>
      </w:r>
    </w:p>
    <w:p w:rsidR="00167A95" w:rsidRDefault="00167A95" w:rsidP="00167A95">
      <w:pPr>
        <w:numPr>
          <w:ilvl w:val="0"/>
          <w:numId w:val="252"/>
        </w:numPr>
        <w:tabs>
          <w:tab w:val="left" w:pos="851"/>
        </w:tabs>
        <w:ind w:hanging="834"/>
        <w:jc w:val="both"/>
      </w:pPr>
      <w:r>
        <w:t>narovnání</w:t>
      </w:r>
    </w:p>
    <w:p w:rsidR="00167A95" w:rsidRDefault="00167A95" w:rsidP="00167A95">
      <w:pPr>
        <w:ind w:left="1080"/>
        <w:jc w:val="both"/>
      </w:pPr>
    </w:p>
    <w:p w:rsidR="00167A95" w:rsidRDefault="00167A95" w:rsidP="00167A95">
      <w:pPr>
        <w:numPr>
          <w:ilvl w:val="0"/>
          <w:numId w:val="234"/>
        </w:numPr>
        <w:spacing w:line="360" w:lineRule="auto"/>
        <w:ind w:left="426" w:hanging="426"/>
        <w:outlineLvl w:val="0"/>
      </w:pPr>
      <w:r>
        <w:t>Mezi důkazní prostředky neřadíme:</w:t>
      </w:r>
    </w:p>
    <w:p w:rsidR="00167A95" w:rsidRDefault="00167A95" w:rsidP="00167A95">
      <w:pPr>
        <w:numPr>
          <w:ilvl w:val="0"/>
          <w:numId w:val="253"/>
        </w:numPr>
        <w:tabs>
          <w:tab w:val="left" w:pos="709"/>
        </w:tabs>
        <w:ind w:hanging="834"/>
      </w:pPr>
      <w:r>
        <w:t>rekonstrukci</w:t>
      </w:r>
    </w:p>
    <w:p w:rsidR="00167A95" w:rsidRDefault="00167A95" w:rsidP="00167A95">
      <w:pPr>
        <w:numPr>
          <w:ilvl w:val="0"/>
          <w:numId w:val="253"/>
        </w:numPr>
        <w:tabs>
          <w:tab w:val="left" w:pos="709"/>
        </w:tabs>
        <w:ind w:hanging="834"/>
      </w:pPr>
      <w:r>
        <w:t>rekognici</w:t>
      </w:r>
    </w:p>
    <w:p w:rsidR="00167A95" w:rsidRDefault="00167A95" w:rsidP="00167A95">
      <w:pPr>
        <w:numPr>
          <w:ilvl w:val="0"/>
          <w:numId w:val="253"/>
        </w:numPr>
        <w:tabs>
          <w:tab w:val="left" w:pos="709"/>
        </w:tabs>
        <w:ind w:hanging="834"/>
        <w:rPr>
          <w:b/>
        </w:rPr>
      </w:pPr>
      <w:r>
        <w:rPr>
          <w:b/>
        </w:rPr>
        <w:t>retribuci</w:t>
      </w:r>
    </w:p>
    <w:p w:rsidR="00167A95" w:rsidRDefault="00167A95" w:rsidP="00167A95">
      <w:pPr>
        <w:numPr>
          <w:ilvl w:val="0"/>
          <w:numId w:val="253"/>
        </w:numPr>
        <w:tabs>
          <w:tab w:val="left" w:pos="709"/>
        </w:tabs>
        <w:ind w:hanging="834"/>
      </w:pPr>
      <w:r>
        <w:t>konfrontaci</w:t>
      </w:r>
    </w:p>
    <w:p w:rsidR="00167A95" w:rsidRDefault="00167A95" w:rsidP="00167A95"/>
    <w:p w:rsidR="00167A95" w:rsidRDefault="00167A95" w:rsidP="00167A95">
      <w:pPr>
        <w:numPr>
          <w:ilvl w:val="0"/>
          <w:numId w:val="234"/>
        </w:numPr>
        <w:tabs>
          <w:tab w:val="left" w:pos="284"/>
        </w:tabs>
        <w:ind w:left="360"/>
      </w:pPr>
      <w:r>
        <w:t>V právním státě může právní předpis nabýt účinnosti nejdříve dnem jeho vyhlášení, zpravidla však bývá nabytí účinnosti stanoveno určitým dnem pozdějším. Časové období, ve které je předpis platný, ale není účinný, tj. mezi počátkem platnosti a počátkem účinnosti předpisu se označuje jako:</w:t>
      </w:r>
    </w:p>
    <w:p w:rsidR="00167A95" w:rsidRDefault="00167A95" w:rsidP="00167A95">
      <w:pPr>
        <w:ind w:firstLine="426"/>
      </w:pPr>
      <w:r>
        <w:t xml:space="preserve">a) </w:t>
      </w:r>
      <w:proofErr w:type="gramStart"/>
      <w:r>
        <w:t>retroaktivita</w:t>
      </w:r>
      <w:proofErr w:type="gramEnd"/>
    </w:p>
    <w:p w:rsidR="00167A95" w:rsidRDefault="00167A95" w:rsidP="00167A95">
      <w:pPr>
        <w:ind w:firstLine="426"/>
        <w:rPr>
          <w:b/>
        </w:rPr>
      </w:pPr>
      <w:r>
        <w:rPr>
          <w:b/>
        </w:rPr>
        <w:t xml:space="preserve">b) </w:t>
      </w:r>
      <w:proofErr w:type="gramStart"/>
      <w:r>
        <w:rPr>
          <w:b/>
        </w:rPr>
        <w:t>legisvakance</w:t>
      </w:r>
      <w:proofErr w:type="gramEnd"/>
    </w:p>
    <w:p w:rsidR="00167A95" w:rsidRDefault="00167A95" w:rsidP="00167A95">
      <w:pPr>
        <w:ind w:firstLine="426"/>
      </w:pPr>
      <w:r>
        <w:t xml:space="preserve">c) </w:t>
      </w:r>
      <w:proofErr w:type="gramStart"/>
      <w:r>
        <w:t>derogace</w:t>
      </w:r>
      <w:proofErr w:type="gramEnd"/>
    </w:p>
    <w:p w:rsidR="00167A95" w:rsidRDefault="00167A95" w:rsidP="00167A95">
      <w:pPr>
        <w:ind w:firstLine="426"/>
      </w:pPr>
      <w:r>
        <w:t xml:space="preserve">d) </w:t>
      </w:r>
      <w:proofErr w:type="gramStart"/>
      <w:r>
        <w:t>právní</w:t>
      </w:r>
      <w:proofErr w:type="gramEnd"/>
      <w:r>
        <w:t xml:space="preserve"> moc</w:t>
      </w:r>
    </w:p>
    <w:p w:rsidR="00167A95" w:rsidRDefault="00167A95" w:rsidP="00167A95"/>
    <w:p w:rsidR="00167A95" w:rsidRDefault="00167A95" w:rsidP="00167A95">
      <w:pPr>
        <w:numPr>
          <w:ilvl w:val="0"/>
          <w:numId w:val="234"/>
        </w:numPr>
        <w:tabs>
          <w:tab w:val="left" w:pos="284"/>
          <w:tab w:val="left" w:pos="426"/>
        </w:tabs>
        <w:ind w:hanging="1777"/>
        <w:outlineLvl w:val="0"/>
        <w:rPr>
          <w:snapToGrid w:val="0"/>
        </w:rPr>
      </w:pPr>
      <w:r>
        <w:rPr>
          <w:snapToGrid w:val="0"/>
        </w:rPr>
        <w:t xml:space="preserve">Spontánní agresivita se projevuje například: </w:t>
      </w:r>
    </w:p>
    <w:p w:rsidR="00167A95" w:rsidRDefault="00167A95" w:rsidP="00167A95">
      <w:pPr>
        <w:numPr>
          <w:ilvl w:val="0"/>
          <w:numId w:val="254"/>
        </w:numPr>
        <w:ind w:hanging="294"/>
        <w:rPr>
          <w:b/>
        </w:rPr>
      </w:pPr>
      <w:r>
        <w:rPr>
          <w:b/>
        </w:rPr>
        <w:t>sadizmem</w:t>
      </w:r>
    </w:p>
    <w:p w:rsidR="00167A95" w:rsidRDefault="00167A95" w:rsidP="00167A95">
      <w:pPr>
        <w:numPr>
          <w:ilvl w:val="0"/>
          <w:numId w:val="254"/>
        </w:numPr>
        <w:ind w:hanging="294"/>
      </w:pPr>
      <w:r>
        <w:t>masochizmem</w:t>
      </w:r>
    </w:p>
    <w:p w:rsidR="00167A95" w:rsidRDefault="00167A95" w:rsidP="00167A95">
      <w:pPr>
        <w:numPr>
          <w:ilvl w:val="0"/>
          <w:numId w:val="254"/>
        </w:numPr>
        <w:ind w:hanging="294"/>
      </w:pPr>
      <w:r>
        <w:t>deismem</w:t>
      </w:r>
    </w:p>
    <w:p w:rsidR="00167A95" w:rsidRDefault="00167A95" w:rsidP="00167A95">
      <w:pPr>
        <w:numPr>
          <w:ilvl w:val="0"/>
          <w:numId w:val="254"/>
        </w:numPr>
        <w:ind w:hanging="294"/>
      </w:pPr>
      <w:r>
        <w:t>patriotismem</w:t>
      </w:r>
    </w:p>
    <w:p w:rsidR="00167A95" w:rsidRDefault="00167A95" w:rsidP="00167A95">
      <w:pPr>
        <w:pStyle w:val="ListParagraph"/>
        <w:ind w:left="0"/>
        <w:jc w:val="both"/>
        <w:rPr>
          <w:rFonts w:ascii="Times New Roman" w:hAnsi="Times New Roman"/>
          <w:color w:val="C00000"/>
          <w:sz w:val="24"/>
          <w:szCs w:val="24"/>
        </w:rPr>
      </w:pPr>
    </w:p>
    <w:p w:rsidR="00167A95" w:rsidRDefault="00167A95" w:rsidP="00167A95">
      <w:pPr>
        <w:pStyle w:val="ListParagraph"/>
        <w:numPr>
          <w:ilvl w:val="0"/>
          <w:numId w:val="234"/>
        </w:numPr>
        <w:ind w:left="426" w:hanging="426"/>
        <w:jc w:val="both"/>
        <w:rPr>
          <w:rFonts w:ascii="Times New Roman" w:hAnsi="Times New Roman"/>
          <w:sz w:val="24"/>
          <w:szCs w:val="24"/>
        </w:rPr>
      </w:pPr>
      <w:r>
        <w:rPr>
          <w:rFonts w:ascii="Times New Roman" w:hAnsi="Times New Roman"/>
          <w:sz w:val="24"/>
          <w:szCs w:val="24"/>
        </w:rPr>
        <w:t>Statutárním orgánem společnosti s ručením omezeným je:</w:t>
      </w:r>
    </w:p>
    <w:p w:rsidR="00167A95" w:rsidRDefault="00167A95" w:rsidP="00167A95">
      <w:pPr>
        <w:pStyle w:val="ListParagraph"/>
        <w:numPr>
          <w:ilvl w:val="0"/>
          <w:numId w:val="255"/>
        </w:numPr>
        <w:ind w:left="709" w:hanging="283"/>
        <w:jc w:val="both"/>
        <w:rPr>
          <w:rFonts w:ascii="Times New Roman" w:hAnsi="Times New Roman"/>
          <w:b/>
          <w:sz w:val="24"/>
          <w:szCs w:val="24"/>
        </w:rPr>
      </w:pPr>
      <w:r>
        <w:rPr>
          <w:rFonts w:ascii="Times New Roman" w:hAnsi="Times New Roman"/>
          <w:b/>
          <w:sz w:val="24"/>
          <w:szCs w:val="24"/>
        </w:rPr>
        <w:t>jeden nebo více jednatelů</w:t>
      </w:r>
    </w:p>
    <w:p w:rsidR="00167A95" w:rsidRDefault="00167A95" w:rsidP="00167A95">
      <w:pPr>
        <w:pStyle w:val="ListParagraph"/>
        <w:numPr>
          <w:ilvl w:val="0"/>
          <w:numId w:val="255"/>
        </w:numPr>
        <w:ind w:left="709" w:hanging="283"/>
        <w:jc w:val="both"/>
        <w:rPr>
          <w:rFonts w:ascii="Times New Roman" w:hAnsi="Times New Roman"/>
          <w:sz w:val="24"/>
          <w:szCs w:val="24"/>
        </w:rPr>
      </w:pPr>
      <w:r>
        <w:rPr>
          <w:rFonts w:ascii="Times New Roman" w:hAnsi="Times New Roman"/>
          <w:sz w:val="24"/>
          <w:szCs w:val="24"/>
        </w:rPr>
        <w:t>jednatel</w:t>
      </w:r>
    </w:p>
    <w:p w:rsidR="00167A95" w:rsidRDefault="00167A95" w:rsidP="00167A95">
      <w:pPr>
        <w:pStyle w:val="ListParagraph"/>
        <w:numPr>
          <w:ilvl w:val="0"/>
          <w:numId w:val="255"/>
        </w:numPr>
        <w:ind w:left="709" w:hanging="283"/>
        <w:jc w:val="both"/>
        <w:rPr>
          <w:rFonts w:ascii="Times New Roman" w:hAnsi="Times New Roman"/>
          <w:sz w:val="24"/>
          <w:szCs w:val="24"/>
        </w:rPr>
      </w:pPr>
      <w:r>
        <w:rPr>
          <w:rFonts w:ascii="Times New Roman" w:hAnsi="Times New Roman"/>
          <w:sz w:val="24"/>
          <w:szCs w:val="24"/>
        </w:rPr>
        <w:t>valná hromada</w:t>
      </w:r>
    </w:p>
    <w:p w:rsidR="00167A95" w:rsidRPr="00167A95" w:rsidRDefault="00167A95" w:rsidP="00167A95">
      <w:pPr>
        <w:pStyle w:val="ListParagraph"/>
        <w:numPr>
          <w:ilvl w:val="0"/>
          <w:numId w:val="255"/>
        </w:numPr>
        <w:ind w:left="709" w:hanging="283"/>
        <w:jc w:val="both"/>
        <w:rPr>
          <w:rFonts w:ascii="Times New Roman" w:hAnsi="Times New Roman"/>
          <w:sz w:val="24"/>
          <w:szCs w:val="24"/>
        </w:rPr>
      </w:pPr>
      <w:r>
        <w:rPr>
          <w:rFonts w:ascii="Times New Roman" w:hAnsi="Times New Roman"/>
          <w:sz w:val="24"/>
          <w:szCs w:val="24"/>
        </w:rPr>
        <w:t>společník</w:t>
      </w:r>
    </w:p>
    <w:p w:rsidR="00167A95" w:rsidRDefault="00167A95" w:rsidP="00167A95">
      <w:pPr>
        <w:numPr>
          <w:ilvl w:val="0"/>
          <w:numId w:val="234"/>
        </w:numPr>
        <w:spacing w:line="360" w:lineRule="auto"/>
        <w:ind w:left="426"/>
        <w:jc w:val="both"/>
        <w:outlineLvl w:val="0"/>
      </w:pPr>
      <w:r>
        <w:t>Mezi náležitosti správních aktů nenáleží:</w:t>
      </w:r>
    </w:p>
    <w:p w:rsidR="00167A95" w:rsidRDefault="00167A95" w:rsidP="00167A95">
      <w:pPr>
        <w:numPr>
          <w:ilvl w:val="0"/>
          <w:numId w:val="256"/>
        </w:numPr>
        <w:spacing w:line="276" w:lineRule="auto"/>
        <w:jc w:val="both"/>
      </w:pPr>
      <w:r>
        <w:t>náležitosti kompetenční</w:t>
      </w:r>
    </w:p>
    <w:p w:rsidR="00167A95" w:rsidRDefault="00167A95" w:rsidP="00167A95">
      <w:pPr>
        <w:numPr>
          <w:ilvl w:val="0"/>
          <w:numId w:val="256"/>
        </w:numPr>
        <w:spacing w:line="276" w:lineRule="auto"/>
        <w:jc w:val="both"/>
        <w:rPr>
          <w:b/>
        </w:rPr>
      </w:pPr>
      <w:r>
        <w:rPr>
          <w:b/>
        </w:rPr>
        <w:t>náležitosti rozhodovací</w:t>
      </w:r>
    </w:p>
    <w:p w:rsidR="00167A95" w:rsidRDefault="00167A95" w:rsidP="00167A95">
      <w:pPr>
        <w:numPr>
          <w:ilvl w:val="0"/>
          <w:numId w:val="256"/>
        </w:numPr>
        <w:spacing w:line="276" w:lineRule="auto"/>
        <w:jc w:val="both"/>
      </w:pPr>
      <w:r>
        <w:t>náležitosti formální</w:t>
      </w:r>
    </w:p>
    <w:p w:rsidR="00167A95" w:rsidRDefault="00167A95" w:rsidP="00167A95">
      <w:pPr>
        <w:numPr>
          <w:ilvl w:val="0"/>
          <w:numId w:val="256"/>
        </w:numPr>
        <w:spacing w:line="276" w:lineRule="auto"/>
        <w:jc w:val="both"/>
        <w:rPr>
          <w:u w:val="single"/>
        </w:rPr>
      </w:pPr>
      <w:r>
        <w:t>náležitosti procedurální</w:t>
      </w:r>
    </w:p>
    <w:p w:rsidR="00167A95" w:rsidRDefault="00167A95" w:rsidP="00167A95"/>
    <w:p w:rsidR="00167A95" w:rsidRDefault="00167A95" w:rsidP="00167A95">
      <w:pPr>
        <w:numPr>
          <w:ilvl w:val="0"/>
          <w:numId w:val="234"/>
        </w:numPr>
        <w:tabs>
          <w:tab w:val="left" w:pos="284"/>
        </w:tabs>
        <w:spacing w:line="360" w:lineRule="auto"/>
        <w:ind w:left="426" w:hanging="426"/>
        <w:jc w:val="both"/>
        <w:outlineLvl w:val="0"/>
      </w:pPr>
      <w:r>
        <w:t xml:space="preserve">Které z následujících tvrzení o rejstříku školských právnických osob není pravdivé: </w:t>
      </w:r>
    </w:p>
    <w:p w:rsidR="00167A95" w:rsidRDefault="00167A95" w:rsidP="00167A95">
      <w:pPr>
        <w:numPr>
          <w:ilvl w:val="0"/>
          <w:numId w:val="257"/>
        </w:numPr>
        <w:spacing w:line="276" w:lineRule="auto"/>
        <w:jc w:val="both"/>
      </w:pPr>
      <w:r>
        <w:t>rejstřík školských právnických osob vede Ministerstvo školství, mládeže a tělovýchovy</w:t>
      </w:r>
    </w:p>
    <w:p w:rsidR="00167A95" w:rsidRDefault="00167A95" w:rsidP="00167A95">
      <w:pPr>
        <w:numPr>
          <w:ilvl w:val="0"/>
          <w:numId w:val="257"/>
        </w:numPr>
        <w:spacing w:line="276" w:lineRule="auto"/>
        <w:jc w:val="both"/>
      </w:pPr>
      <w:r>
        <w:t>rejstřík školských právnických osob je jednou z částí školského rejstříku</w:t>
      </w:r>
    </w:p>
    <w:p w:rsidR="00167A95" w:rsidRDefault="00167A95" w:rsidP="00167A95">
      <w:pPr>
        <w:numPr>
          <w:ilvl w:val="0"/>
          <w:numId w:val="257"/>
        </w:numPr>
        <w:spacing w:line="276" w:lineRule="auto"/>
        <w:jc w:val="both"/>
      </w:pPr>
      <w:r>
        <w:t>rejstřík školských právnických osob je legislativně upraven ve školském zákoně</w:t>
      </w:r>
    </w:p>
    <w:p w:rsidR="00167A95" w:rsidRDefault="00167A95" w:rsidP="00167A95">
      <w:pPr>
        <w:numPr>
          <w:ilvl w:val="0"/>
          <w:numId w:val="257"/>
        </w:numPr>
        <w:spacing w:line="276" w:lineRule="auto"/>
        <w:jc w:val="both"/>
        <w:rPr>
          <w:b/>
        </w:rPr>
      </w:pPr>
      <w:r>
        <w:rPr>
          <w:b/>
        </w:rPr>
        <w:t>údaje zapsané v rejstříku školských právnických osob jsou neveřejné</w:t>
      </w:r>
    </w:p>
    <w:p w:rsidR="00167A95" w:rsidRDefault="00167A95" w:rsidP="00167A95">
      <w:pPr>
        <w:spacing w:line="360" w:lineRule="auto"/>
        <w:jc w:val="both"/>
        <w:outlineLvl w:val="0"/>
        <w:rPr>
          <w:u w:val="single"/>
        </w:rPr>
      </w:pPr>
    </w:p>
    <w:p w:rsidR="00167A95" w:rsidRDefault="00167A95" w:rsidP="00167A95">
      <w:pPr>
        <w:numPr>
          <w:ilvl w:val="0"/>
          <w:numId w:val="234"/>
        </w:numPr>
        <w:spacing w:line="360" w:lineRule="auto"/>
        <w:ind w:left="426"/>
        <w:jc w:val="both"/>
        <w:outlineLvl w:val="0"/>
      </w:pPr>
      <w:r>
        <w:t>Odvolání v občanském soudním řízení má účinky:</w:t>
      </w:r>
    </w:p>
    <w:p w:rsidR="00167A95" w:rsidRDefault="00167A95" w:rsidP="00167A95">
      <w:pPr>
        <w:numPr>
          <w:ilvl w:val="0"/>
          <w:numId w:val="258"/>
        </w:numPr>
        <w:tabs>
          <w:tab w:val="num" w:pos="426"/>
        </w:tabs>
        <w:ind w:hanging="436"/>
        <w:jc w:val="both"/>
        <w:rPr>
          <w:b/>
        </w:rPr>
      </w:pPr>
      <w:r>
        <w:rPr>
          <w:b/>
        </w:rPr>
        <w:t>devolutivní a suspenzivní</w:t>
      </w:r>
    </w:p>
    <w:p w:rsidR="00167A95" w:rsidRDefault="00167A95" w:rsidP="00167A95">
      <w:pPr>
        <w:numPr>
          <w:ilvl w:val="0"/>
          <w:numId w:val="258"/>
        </w:numPr>
        <w:tabs>
          <w:tab w:val="num" w:pos="426"/>
        </w:tabs>
        <w:ind w:hanging="436"/>
        <w:jc w:val="both"/>
      </w:pPr>
      <w:r>
        <w:t>devolutivní a odvalovací</w:t>
      </w:r>
    </w:p>
    <w:p w:rsidR="00167A95" w:rsidRDefault="00167A95" w:rsidP="00167A95">
      <w:pPr>
        <w:numPr>
          <w:ilvl w:val="0"/>
          <w:numId w:val="258"/>
        </w:numPr>
        <w:tabs>
          <w:tab w:val="num" w:pos="426"/>
        </w:tabs>
        <w:ind w:hanging="436"/>
        <w:jc w:val="both"/>
      </w:pPr>
      <w:r>
        <w:t>devolutivní a vylučovací</w:t>
      </w:r>
    </w:p>
    <w:p w:rsidR="00167A95" w:rsidRDefault="00167A95" w:rsidP="00167A95">
      <w:pPr>
        <w:numPr>
          <w:ilvl w:val="0"/>
          <w:numId w:val="258"/>
        </w:numPr>
        <w:tabs>
          <w:tab w:val="num" w:pos="426"/>
        </w:tabs>
        <w:ind w:hanging="436"/>
        <w:jc w:val="both"/>
      </w:pPr>
      <w:r>
        <w:t>pouze devolutivní</w:t>
      </w:r>
    </w:p>
    <w:p w:rsidR="00167A95" w:rsidRDefault="00167A95" w:rsidP="00167A95">
      <w:pPr>
        <w:pStyle w:val="ListParagraph"/>
        <w:ind w:left="0"/>
        <w:jc w:val="both"/>
        <w:rPr>
          <w:rFonts w:ascii="Times New Roman" w:hAnsi="Times New Roman"/>
          <w:sz w:val="24"/>
          <w:szCs w:val="24"/>
        </w:rPr>
      </w:pPr>
    </w:p>
    <w:p w:rsidR="00167A95" w:rsidRDefault="00167A95" w:rsidP="00167A95">
      <w:pPr>
        <w:pStyle w:val="ListParagraph"/>
        <w:ind w:left="0"/>
        <w:jc w:val="both"/>
        <w:rPr>
          <w:rFonts w:ascii="Times New Roman" w:hAnsi="Times New Roman"/>
          <w:sz w:val="24"/>
          <w:szCs w:val="24"/>
        </w:rPr>
      </w:pPr>
    </w:p>
    <w:p w:rsidR="00167A95" w:rsidRDefault="00167A95" w:rsidP="00167A95">
      <w:pPr>
        <w:pStyle w:val="ListParagraph"/>
        <w:numPr>
          <w:ilvl w:val="0"/>
          <w:numId w:val="234"/>
        </w:numPr>
        <w:tabs>
          <w:tab w:val="left" w:pos="284"/>
        </w:tabs>
        <w:ind w:left="426" w:hanging="426"/>
        <w:jc w:val="both"/>
        <w:rPr>
          <w:rFonts w:ascii="Times New Roman" w:hAnsi="Times New Roman"/>
          <w:sz w:val="24"/>
          <w:szCs w:val="24"/>
        </w:rPr>
      </w:pPr>
      <w:r>
        <w:rPr>
          <w:rFonts w:ascii="Times New Roman" w:hAnsi="Times New Roman"/>
          <w:sz w:val="24"/>
          <w:szCs w:val="24"/>
        </w:rPr>
        <w:lastRenderedPageBreak/>
        <w:t>K předmětu vkladu se vztahuje následující tvrzení:</w:t>
      </w:r>
    </w:p>
    <w:p w:rsidR="00167A95" w:rsidRDefault="00167A95" w:rsidP="00167A95">
      <w:pPr>
        <w:pStyle w:val="ListParagraph"/>
        <w:numPr>
          <w:ilvl w:val="0"/>
          <w:numId w:val="259"/>
        </w:numPr>
        <w:ind w:left="709" w:hanging="283"/>
        <w:jc w:val="both"/>
        <w:rPr>
          <w:rFonts w:ascii="Times New Roman" w:hAnsi="Times New Roman"/>
          <w:sz w:val="24"/>
          <w:szCs w:val="24"/>
        </w:rPr>
      </w:pPr>
      <w:r>
        <w:rPr>
          <w:rFonts w:ascii="Times New Roman" w:hAnsi="Times New Roman"/>
          <w:sz w:val="24"/>
          <w:szCs w:val="24"/>
        </w:rPr>
        <w:t>jde o peněžní vyjádření souhrnu peněžitých i nepeněžitých vkladů všech společníků do základního kapitálu společnosti</w:t>
      </w:r>
    </w:p>
    <w:p w:rsidR="00167A95" w:rsidRDefault="00167A95" w:rsidP="00167A95">
      <w:pPr>
        <w:pStyle w:val="ListParagraph"/>
        <w:numPr>
          <w:ilvl w:val="0"/>
          <w:numId w:val="259"/>
        </w:numPr>
        <w:ind w:left="709" w:hanging="283"/>
        <w:jc w:val="both"/>
        <w:rPr>
          <w:rFonts w:ascii="Times New Roman" w:hAnsi="Times New Roman"/>
          <w:sz w:val="24"/>
          <w:szCs w:val="24"/>
        </w:rPr>
      </w:pPr>
      <w:r>
        <w:rPr>
          <w:rFonts w:ascii="Times New Roman" w:hAnsi="Times New Roman"/>
          <w:b/>
          <w:sz w:val="24"/>
          <w:szCs w:val="24"/>
        </w:rPr>
        <w:t xml:space="preserve">jde o věc, kterou se společník nebo budoucí společník zavazuje vložit do obchodní korporace za účelem nabytí nebo zvýšení účasti v ní </w:t>
      </w:r>
    </w:p>
    <w:p w:rsidR="00167A95" w:rsidRDefault="00167A95" w:rsidP="00167A95">
      <w:pPr>
        <w:pStyle w:val="ListParagraph"/>
        <w:numPr>
          <w:ilvl w:val="0"/>
          <w:numId w:val="259"/>
        </w:numPr>
        <w:ind w:left="709" w:hanging="283"/>
        <w:jc w:val="both"/>
        <w:rPr>
          <w:rFonts w:ascii="Times New Roman" w:hAnsi="Times New Roman"/>
          <w:sz w:val="24"/>
          <w:szCs w:val="24"/>
        </w:rPr>
      </w:pPr>
      <w:r>
        <w:rPr>
          <w:rFonts w:ascii="Times New Roman" w:hAnsi="Times New Roman"/>
          <w:sz w:val="24"/>
          <w:szCs w:val="24"/>
        </w:rPr>
        <w:t>zákon stanoví vkladovou povinnost ve všech obchodních společnostech</w:t>
      </w:r>
    </w:p>
    <w:p w:rsidR="00167A95" w:rsidRPr="00167A95" w:rsidRDefault="00167A95" w:rsidP="00167A95">
      <w:pPr>
        <w:pStyle w:val="ListParagraph"/>
        <w:numPr>
          <w:ilvl w:val="0"/>
          <w:numId w:val="259"/>
        </w:numPr>
        <w:ind w:left="709" w:hanging="283"/>
        <w:jc w:val="both"/>
        <w:rPr>
          <w:rFonts w:ascii="Times New Roman" w:hAnsi="Times New Roman"/>
          <w:sz w:val="24"/>
          <w:szCs w:val="24"/>
        </w:rPr>
      </w:pPr>
      <w:r>
        <w:rPr>
          <w:rFonts w:ascii="Times New Roman" w:hAnsi="Times New Roman"/>
          <w:sz w:val="24"/>
          <w:szCs w:val="24"/>
        </w:rPr>
        <w:t>musí být splacen v celé výši před vznikem obchodní společnosti</w:t>
      </w:r>
    </w:p>
    <w:p w:rsidR="00167A95" w:rsidRDefault="00167A95" w:rsidP="00167A95">
      <w:pPr>
        <w:numPr>
          <w:ilvl w:val="0"/>
          <w:numId w:val="234"/>
        </w:numPr>
        <w:tabs>
          <w:tab w:val="left" w:pos="284"/>
          <w:tab w:val="left" w:pos="426"/>
        </w:tabs>
        <w:spacing w:line="360" w:lineRule="auto"/>
        <w:ind w:left="360"/>
        <w:jc w:val="both"/>
        <w:outlineLvl w:val="0"/>
      </w:pPr>
      <w:r>
        <w:t xml:space="preserve">Základní územní samosprávné celky a vyšší územní samosprávné celky jsou: </w:t>
      </w:r>
    </w:p>
    <w:p w:rsidR="00167A95" w:rsidRDefault="00167A95" w:rsidP="00167A95">
      <w:pPr>
        <w:numPr>
          <w:ilvl w:val="0"/>
          <w:numId w:val="260"/>
        </w:numPr>
        <w:spacing w:line="276" w:lineRule="auto"/>
        <w:jc w:val="both"/>
      </w:pPr>
      <w:r>
        <w:t>města a kraje</w:t>
      </w:r>
    </w:p>
    <w:p w:rsidR="00167A95" w:rsidRDefault="00167A95" w:rsidP="00167A95">
      <w:pPr>
        <w:numPr>
          <w:ilvl w:val="0"/>
          <w:numId w:val="260"/>
        </w:numPr>
        <w:spacing w:line="276" w:lineRule="auto"/>
        <w:jc w:val="both"/>
      </w:pPr>
      <w:r>
        <w:t>statutární města a kraje</w:t>
      </w:r>
    </w:p>
    <w:p w:rsidR="00167A95" w:rsidRDefault="00167A95" w:rsidP="00167A95">
      <w:pPr>
        <w:numPr>
          <w:ilvl w:val="0"/>
          <w:numId w:val="260"/>
        </w:numPr>
        <w:spacing w:line="276" w:lineRule="auto"/>
        <w:jc w:val="both"/>
      </w:pPr>
      <w:r>
        <w:t>městysy a kraje</w:t>
      </w:r>
    </w:p>
    <w:p w:rsidR="00167A95" w:rsidRDefault="00167A95" w:rsidP="00167A95">
      <w:pPr>
        <w:numPr>
          <w:ilvl w:val="0"/>
          <w:numId w:val="260"/>
        </w:numPr>
        <w:spacing w:line="276" w:lineRule="auto"/>
        <w:jc w:val="both"/>
        <w:rPr>
          <w:b/>
          <w:u w:val="single"/>
        </w:rPr>
      </w:pPr>
      <w:r>
        <w:rPr>
          <w:b/>
        </w:rPr>
        <w:t>obce a kraje</w:t>
      </w:r>
    </w:p>
    <w:p w:rsidR="00167A95" w:rsidRDefault="00167A95" w:rsidP="00167A95">
      <w:pPr>
        <w:spacing w:line="276" w:lineRule="auto"/>
        <w:jc w:val="both"/>
        <w:rPr>
          <w:b/>
          <w:u w:val="single"/>
        </w:rPr>
      </w:pPr>
    </w:p>
    <w:p w:rsidR="00167A95" w:rsidRDefault="00167A95" w:rsidP="00167A95">
      <w:pPr>
        <w:numPr>
          <w:ilvl w:val="0"/>
          <w:numId w:val="234"/>
        </w:numPr>
        <w:tabs>
          <w:tab w:val="left" w:pos="284"/>
          <w:tab w:val="left" w:pos="426"/>
        </w:tabs>
        <w:spacing w:line="360" w:lineRule="auto"/>
        <w:ind w:left="284" w:hanging="284"/>
        <w:jc w:val="both"/>
        <w:outlineLvl w:val="0"/>
      </w:pPr>
      <w:r>
        <w:t>Podle zákona o přestupcích lze uložit za přestupek sankce:</w:t>
      </w:r>
    </w:p>
    <w:p w:rsidR="00167A95" w:rsidRDefault="00167A95" w:rsidP="00167A95">
      <w:pPr>
        <w:numPr>
          <w:ilvl w:val="0"/>
          <w:numId w:val="261"/>
        </w:numPr>
        <w:spacing w:line="276" w:lineRule="auto"/>
        <w:jc w:val="both"/>
      </w:pPr>
      <w:r>
        <w:t>napomenutí, pokuta, zabrání věci, zákaz činnosti, zákaz pobytu</w:t>
      </w:r>
    </w:p>
    <w:p w:rsidR="00167A95" w:rsidRDefault="00167A95" w:rsidP="00167A95">
      <w:pPr>
        <w:numPr>
          <w:ilvl w:val="0"/>
          <w:numId w:val="261"/>
        </w:numPr>
        <w:spacing w:line="276" w:lineRule="auto"/>
        <w:jc w:val="both"/>
        <w:rPr>
          <w:b/>
        </w:rPr>
      </w:pPr>
      <w:r>
        <w:rPr>
          <w:b/>
        </w:rPr>
        <w:t>napomenutí, pokuta, propadnutí věci, zákaz činnosti, zákaz pobytu</w:t>
      </w:r>
    </w:p>
    <w:p w:rsidR="00167A95" w:rsidRDefault="00167A95" w:rsidP="00167A95">
      <w:pPr>
        <w:numPr>
          <w:ilvl w:val="0"/>
          <w:numId w:val="261"/>
        </w:numPr>
        <w:spacing w:line="276" w:lineRule="auto"/>
        <w:jc w:val="both"/>
      </w:pPr>
      <w:r>
        <w:t>napomenutí, pokuta, propadnutí věci, zákaz návštěvy sportovních, kulturních akcí</w:t>
      </w:r>
    </w:p>
    <w:p w:rsidR="00167A95" w:rsidRDefault="00167A95" w:rsidP="00167A95">
      <w:pPr>
        <w:numPr>
          <w:ilvl w:val="0"/>
          <w:numId w:val="261"/>
        </w:numPr>
        <w:spacing w:line="276" w:lineRule="auto"/>
        <w:jc w:val="both"/>
      </w:pPr>
      <w:r>
        <w:t>napomenutí, pokuta, zabrání věci, zákaz návštěvy sportovních, kulturních akcí</w:t>
      </w:r>
    </w:p>
    <w:p w:rsidR="00167A95" w:rsidRDefault="00167A95" w:rsidP="00167A95">
      <w:pPr>
        <w:spacing w:line="276" w:lineRule="auto"/>
        <w:jc w:val="both"/>
        <w:rPr>
          <w:b/>
          <w:u w:val="single"/>
        </w:rPr>
      </w:pPr>
      <w:bookmarkStart w:id="0" w:name="_GoBack"/>
      <w:bookmarkEnd w:id="0"/>
    </w:p>
    <w:p w:rsidR="00167A95" w:rsidRDefault="00167A95" w:rsidP="00167A95">
      <w:pPr>
        <w:numPr>
          <w:ilvl w:val="0"/>
          <w:numId w:val="234"/>
        </w:numPr>
        <w:tabs>
          <w:tab w:val="left" w:pos="426"/>
        </w:tabs>
        <w:spacing w:line="360" w:lineRule="auto"/>
        <w:ind w:left="284" w:hanging="284"/>
        <w:jc w:val="both"/>
        <w:outlineLvl w:val="0"/>
      </w:pPr>
      <w:r>
        <w:t>Školská právnická osoba:</w:t>
      </w:r>
    </w:p>
    <w:p w:rsidR="00167A95" w:rsidRDefault="00167A95" w:rsidP="00167A95">
      <w:pPr>
        <w:spacing w:line="276" w:lineRule="auto"/>
        <w:ind w:left="709" w:hanging="283"/>
        <w:jc w:val="both"/>
      </w:pPr>
      <w:r>
        <w:t xml:space="preserve">a) </w:t>
      </w:r>
      <w:proofErr w:type="gramStart"/>
      <w:r>
        <w:t>není</w:t>
      </w:r>
      <w:proofErr w:type="gramEnd"/>
      <w:r>
        <w:t xml:space="preserve"> právnickou osobou zřízenou podle zákona č. 561/2004 Sb., školský zákon, ve znění pozdějších předpisů</w:t>
      </w:r>
    </w:p>
    <w:p w:rsidR="00167A95" w:rsidRDefault="00167A95" w:rsidP="00167A95">
      <w:pPr>
        <w:spacing w:line="276" w:lineRule="auto"/>
        <w:ind w:left="709" w:hanging="283"/>
        <w:jc w:val="both"/>
      </w:pPr>
      <w:r>
        <w:t xml:space="preserve">b) </w:t>
      </w:r>
      <w:proofErr w:type="gramStart"/>
      <w:r>
        <w:t>je</w:t>
      </w:r>
      <w:proofErr w:type="gramEnd"/>
      <w:r>
        <w:t xml:space="preserve"> právnickou osobou zřízenou podle zákona č. 561/2004 Sb., školský zákon, ve znění pozdějších předpisů, jejíž hlavní činností je poskytování vzdělávání podle vzdělávacích programů uvedených ve školském zákoně</w:t>
      </w:r>
    </w:p>
    <w:p w:rsidR="00167A95" w:rsidRDefault="00167A95" w:rsidP="00167A95">
      <w:pPr>
        <w:spacing w:line="276" w:lineRule="auto"/>
        <w:ind w:left="709" w:hanging="283"/>
        <w:jc w:val="both"/>
        <w:rPr>
          <w:b/>
        </w:rPr>
      </w:pPr>
      <w:r>
        <w:rPr>
          <w:b/>
        </w:rPr>
        <w:t xml:space="preserve">c) </w:t>
      </w:r>
      <w:proofErr w:type="gramStart"/>
      <w:r>
        <w:rPr>
          <w:b/>
        </w:rPr>
        <w:t>je</w:t>
      </w:r>
      <w:proofErr w:type="gramEnd"/>
      <w:r>
        <w:rPr>
          <w:b/>
        </w:rPr>
        <w:t xml:space="preserve"> právnickou osobou zřízenou podle zákona č. 561/2004 Sb., školský zákon, ve znění pozdějších předpisů, jejíž hlavní činností je poskytování vzdělávání podle vzdělávacích programů uvedených ve školském zákoně a školských služeb podle školského zákona</w:t>
      </w:r>
    </w:p>
    <w:p w:rsidR="00167A95" w:rsidRDefault="00167A95" w:rsidP="00167A95">
      <w:pPr>
        <w:spacing w:line="276" w:lineRule="auto"/>
        <w:ind w:left="709" w:hanging="283"/>
        <w:jc w:val="both"/>
      </w:pPr>
      <w:r>
        <w:t xml:space="preserve">d) </w:t>
      </w:r>
      <w:proofErr w:type="gramStart"/>
      <w:r>
        <w:t>je</w:t>
      </w:r>
      <w:proofErr w:type="gramEnd"/>
      <w:r>
        <w:t xml:space="preserve"> právnickou osobou zřízenou podle zákona č. 561/2004 Sb., školský zákon, ve znění pozdějších předpisů, jejíž hlavní činností je poskytování školských služeb podle školského zákona</w:t>
      </w:r>
    </w:p>
    <w:p w:rsidR="00167A95" w:rsidRDefault="00167A95" w:rsidP="00167A95">
      <w:pPr>
        <w:spacing w:line="276" w:lineRule="auto"/>
        <w:ind w:left="709" w:hanging="283"/>
        <w:jc w:val="both"/>
      </w:pPr>
    </w:p>
    <w:p w:rsidR="00167A95" w:rsidRDefault="00167A95" w:rsidP="00167A95">
      <w:pPr>
        <w:numPr>
          <w:ilvl w:val="0"/>
          <w:numId w:val="234"/>
        </w:numPr>
        <w:tabs>
          <w:tab w:val="left" w:pos="284"/>
          <w:tab w:val="left" w:pos="426"/>
        </w:tabs>
        <w:spacing w:line="360" w:lineRule="auto"/>
        <w:ind w:left="284" w:hanging="284"/>
        <w:jc w:val="both"/>
        <w:outlineLvl w:val="0"/>
      </w:pPr>
      <w:r>
        <w:t>Procesní způsobilostí se rozumí:</w:t>
      </w:r>
    </w:p>
    <w:p w:rsidR="00167A95" w:rsidRDefault="00167A95" w:rsidP="00167A95">
      <w:pPr>
        <w:numPr>
          <w:ilvl w:val="0"/>
          <w:numId w:val="262"/>
        </w:numPr>
        <w:spacing w:line="276" w:lineRule="auto"/>
        <w:jc w:val="both"/>
      </w:pPr>
      <w:r>
        <w:t>způsobilost být nositelem občanských práv a povinností</w:t>
      </w:r>
    </w:p>
    <w:p w:rsidR="00167A95" w:rsidRDefault="00167A95" w:rsidP="00167A95">
      <w:pPr>
        <w:numPr>
          <w:ilvl w:val="0"/>
          <w:numId w:val="262"/>
        </w:numPr>
        <w:spacing w:line="276" w:lineRule="auto"/>
        <w:jc w:val="both"/>
        <w:rPr>
          <w:b/>
        </w:rPr>
      </w:pPr>
      <w:r>
        <w:rPr>
          <w:b/>
        </w:rPr>
        <w:t>způsobilost vykonávat samostatně procesní úkony, neboli způsobilost samostatně jednat před soudním či správním orgánem</w:t>
      </w:r>
    </w:p>
    <w:p w:rsidR="00167A95" w:rsidRDefault="00167A95" w:rsidP="00167A95">
      <w:pPr>
        <w:numPr>
          <w:ilvl w:val="0"/>
          <w:numId w:val="262"/>
        </w:numPr>
        <w:spacing w:line="276" w:lineRule="auto"/>
        <w:jc w:val="both"/>
      </w:pPr>
      <w:r>
        <w:t>způsobilost mít práva a povinnosti</w:t>
      </w:r>
    </w:p>
    <w:p w:rsidR="00167A95" w:rsidRDefault="00167A95" w:rsidP="00167A95">
      <w:pPr>
        <w:numPr>
          <w:ilvl w:val="0"/>
          <w:numId w:val="262"/>
        </w:numPr>
        <w:spacing w:line="276" w:lineRule="auto"/>
        <w:jc w:val="both"/>
      </w:pPr>
      <w:r>
        <w:t>způsobilost k právní subjektivitě</w:t>
      </w:r>
    </w:p>
    <w:p w:rsidR="00167A95" w:rsidRDefault="00167A95" w:rsidP="00167A95"/>
    <w:p w:rsidR="00167A95" w:rsidRDefault="00167A95" w:rsidP="00167A95"/>
    <w:p w:rsidR="00167A95" w:rsidRDefault="00167A95" w:rsidP="00EA76E1"/>
    <w:sectPr w:rsidR="00167A95" w:rsidSect="006A51B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6D" w:rsidRDefault="00715C6D" w:rsidP="005255F8">
      <w:r>
        <w:separator/>
      </w:r>
    </w:p>
  </w:endnote>
  <w:endnote w:type="continuationSeparator" w:id="0">
    <w:p w:rsidR="00715C6D" w:rsidRDefault="00715C6D" w:rsidP="0052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6D" w:rsidRDefault="00715C6D" w:rsidP="005255F8">
      <w:r>
        <w:separator/>
      </w:r>
    </w:p>
  </w:footnote>
  <w:footnote w:type="continuationSeparator" w:id="0">
    <w:p w:rsidR="00715C6D" w:rsidRDefault="00715C6D" w:rsidP="0052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C0"/>
    <w:multiLevelType w:val="hybridMultilevel"/>
    <w:tmpl w:val="616E3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3D4358"/>
    <w:multiLevelType w:val="hybridMultilevel"/>
    <w:tmpl w:val="9CCA91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8228F8"/>
    <w:multiLevelType w:val="hybridMultilevel"/>
    <w:tmpl w:val="EA46FC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092134E"/>
    <w:multiLevelType w:val="hybridMultilevel"/>
    <w:tmpl w:val="17D0ECBE"/>
    <w:lvl w:ilvl="0" w:tplc="F38606A2">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22A3095"/>
    <w:multiLevelType w:val="hybridMultilevel"/>
    <w:tmpl w:val="E1F40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3381F2E"/>
    <w:multiLevelType w:val="hybridMultilevel"/>
    <w:tmpl w:val="5918880C"/>
    <w:lvl w:ilvl="0" w:tplc="CCA6AD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35E6063"/>
    <w:multiLevelType w:val="multilevel"/>
    <w:tmpl w:val="E13EB6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4321970"/>
    <w:multiLevelType w:val="hybridMultilevel"/>
    <w:tmpl w:val="2E747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459739C"/>
    <w:multiLevelType w:val="hybridMultilevel"/>
    <w:tmpl w:val="3BA46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BC55B3"/>
    <w:multiLevelType w:val="hybridMultilevel"/>
    <w:tmpl w:val="D3D2DEA8"/>
    <w:lvl w:ilvl="0" w:tplc="04050017">
      <w:start w:val="1"/>
      <w:numFmt w:val="lowerLetter"/>
      <w:lvlText w:val="%1)"/>
      <w:lvlJc w:val="left"/>
      <w:pPr>
        <w:ind w:left="720" w:hanging="360"/>
      </w:pPr>
    </w:lvl>
    <w:lvl w:ilvl="1" w:tplc="808AC908">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8A97B85"/>
    <w:multiLevelType w:val="hybridMultilevel"/>
    <w:tmpl w:val="317A8EE6"/>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0996794F"/>
    <w:multiLevelType w:val="hybridMultilevel"/>
    <w:tmpl w:val="2BEAFD1A"/>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575012"/>
    <w:multiLevelType w:val="hybridMultilevel"/>
    <w:tmpl w:val="2B4C7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FC0437"/>
    <w:multiLevelType w:val="hybridMultilevel"/>
    <w:tmpl w:val="D368E47C"/>
    <w:lvl w:ilvl="0" w:tplc="8886F774">
      <w:start w:val="1"/>
      <w:numFmt w:val="decimal"/>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352BC0"/>
    <w:multiLevelType w:val="hybridMultilevel"/>
    <w:tmpl w:val="EC343DC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0B420F05"/>
    <w:multiLevelType w:val="hybridMultilevel"/>
    <w:tmpl w:val="CFFA4E4A"/>
    <w:lvl w:ilvl="0" w:tplc="D2C6A12A">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0B654186"/>
    <w:multiLevelType w:val="hybridMultilevel"/>
    <w:tmpl w:val="F0EAF5D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7">
    <w:nsid w:val="0BB375D2"/>
    <w:multiLevelType w:val="hybridMultilevel"/>
    <w:tmpl w:val="7764C90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0BB5603D"/>
    <w:multiLevelType w:val="multilevel"/>
    <w:tmpl w:val="83888DA6"/>
    <w:lvl w:ilvl="0">
      <w:start w:val="1"/>
      <w:numFmt w:val="lowerLetter"/>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BEB59BA"/>
    <w:multiLevelType w:val="multilevel"/>
    <w:tmpl w:val="B0DC7D4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0C902670"/>
    <w:multiLevelType w:val="hybridMultilevel"/>
    <w:tmpl w:val="5E4E33E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0D1F02A7"/>
    <w:multiLevelType w:val="hybridMultilevel"/>
    <w:tmpl w:val="73A8514C"/>
    <w:lvl w:ilvl="0" w:tplc="0405000F">
      <w:start w:val="1"/>
      <w:numFmt w:val="decimal"/>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D9B12E3"/>
    <w:multiLevelType w:val="hybridMultilevel"/>
    <w:tmpl w:val="7E96C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E893E1D"/>
    <w:multiLevelType w:val="hybridMultilevel"/>
    <w:tmpl w:val="44DE7944"/>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ECA17E7"/>
    <w:multiLevelType w:val="hybridMultilevel"/>
    <w:tmpl w:val="4E101C48"/>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0F863CC5"/>
    <w:multiLevelType w:val="hybridMultilevel"/>
    <w:tmpl w:val="E81C354E"/>
    <w:lvl w:ilvl="0" w:tplc="5932427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0FA265DB"/>
    <w:multiLevelType w:val="multilevel"/>
    <w:tmpl w:val="84341D5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0FB23FE7"/>
    <w:multiLevelType w:val="hybridMultilevel"/>
    <w:tmpl w:val="0310E508"/>
    <w:lvl w:ilvl="0" w:tplc="F3222A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10717380"/>
    <w:multiLevelType w:val="hybridMultilevel"/>
    <w:tmpl w:val="B37E9B36"/>
    <w:lvl w:ilvl="0" w:tplc="F38606A2">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11437520"/>
    <w:multiLevelType w:val="multilevel"/>
    <w:tmpl w:val="413C00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1621507"/>
    <w:multiLevelType w:val="hybridMultilevel"/>
    <w:tmpl w:val="A75E4DDE"/>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1AB0EDF"/>
    <w:multiLevelType w:val="multilevel"/>
    <w:tmpl w:val="4212056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20E47FA"/>
    <w:multiLevelType w:val="multilevel"/>
    <w:tmpl w:val="D3D2DEA8"/>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21B4A11"/>
    <w:multiLevelType w:val="hybridMultilevel"/>
    <w:tmpl w:val="76D2D0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24D5AD5"/>
    <w:multiLevelType w:val="hybridMultilevel"/>
    <w:tmpl w:val="B68A59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2950D26"/>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13C651AC"/>
    <w:multiLevelType w:val="hybridMultilevel"/>
    <w:tmpl w:val="11228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4A662F0"/>
    <w:multiLevelType w:val="hybridMultilevel"/>
    <w:tmpl w:val="A01014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59662B1"/>
    <w:multiLevelType w:val="hybridMultilevel"/>
    <w:tmpl w:val="C1267722"/>
    <w:lvl w:ilvl="0" w:tplc="04050017">
      <w:start w:val="1"/>
      <w:numFmt w:val="lowerLetter"/>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15E47FD9"/>
    <w:multiLevelType w:val="hybridMultilevel"/>
    <w:tmpl w:val="01045524"/>
    <w:lvl w:ilvl="0" w:tplc="FD066D8E">
      <w:start w:val="1"/>
      <w:numFmt w:val="upperLetter"/>
      <w:pStyle w:val="Jana2"/>
      <w:lvlText w:val="%1."/>
      <w:lvlJc w:val="left"/>
      <w:pPr>
        <w:ind w:left="720" w:hanging="360"/>
      </w:pPr>
      <w:rPr>
        <w:rFonts w:cs="Times New Roman" w:hint="default"/>
        <w:b w:val="0"/>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40">
    <w:nsid w:val="17787C73"/>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8095638"/>
    <w:multiLevelType w:val="hybridMultilevel"/>
    <w:tmpl w:val="05EA2650"/>
    <w:lvl w:ilvl="0" w:tplc="04050017">
      <w:start w:val="1"/>
      <w:numFmt w:val="lowerLetter"/>
      <w:lvlText w:val="%1)"/>
      <w:lvlJc w:val="left"/>
      <w:pPr>
        <w:tabs>
          <w:tab w:val="num" w:pos="644"/>
        </w:tabs>
        <w:ind w:left="644"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18F81123"/>
    <w:multiLevelType w:val="hybridMultilevel"/>
    <w:tmpl w:val="F3324956"/>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19551421"/>
    <w:multiLevelType w:val="hybridMultilevel"/>
    <w:tmpl w:val="5686D79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nsid w:val="196A2E7C"/>
    <w:multiLevelType w:val="hybridMultilevel"/>
    <w:tmpl w:val="2FDA0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19D70B04"/>
    <w:multiLevelType w:val="hybridMultilevel"/>
    <w:tmpl w:val="982AF0F6"/>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9FD3AAA"/>
    <w:multiLevelType w:val="hybridMultilevel"/>
    <w:tmpl w:val="876EE5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A39377E"/>
    <w:multiLevelType w:val="hybridMultilevel"/>
    <w:tmpl w:val="367C887A"/>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A6C4D08"/>
    <w:multiLevelType w:val="hybridMultilevel"/>
    <w:tmpl w:val="31BA12CA"/>
    <w:lvl w:ilvl="0" w:tplc="1670290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A6E36A1"/>
    <w:multiLevelType w:val="hybridMultilevel"/>
    <w:tmpl w:val="15FE1498"/>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1AD63452"/>
    <w:multiLevelType w:val="hybridMultilevel"/>
    <w:tmpl w:val="C6F67A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B6C3364"/>
    <w:multiLevelType w:val="hybridMultilevel"/>
    <w:tmpl w:val="311676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1C662991"/>
    <w:multiLevelType w:val="hybridMultilevel"/>
    <w:tmpl w:val="B4CA1AFC"/>
    <w:lvl w:ilvl="0" w:tplc="0BCE3E3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nsid w:val="1C870AFB"/>
    <w:multiLevelType w:val="hybridMultilevel"/>
    <w:tmpl w:val="346EDD6A"/>
    <w:lvl w:ilvl="0" w:tplc="F38606A2">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1C910F7D"/>
    <w:multiLevelType w:val="hybridMultilevel"/>
    <w:tmpl w:val="581468A6"/>
    <w:lvl w:ilvl="0" w:tplc="2D464E98">
      <w:start w:val="1"/>
      <w:numFmt w:val="lowerLetter"/>
      <w:lvlText w:val="%1)"/>
      <w:lvlJc w:val="left"/>
      <w:pPr>
        <w:ind w:left="360" w:hanging="360"/>
      </w:pPr>
      <w:rPr>
        <w:b w:val="0"/>
      </w:rPr>
    </w:lvl>
    <w:lvl w:ilvl="1" w:tplc="11E49C7E">
      <w:start w:val="1"/>
      <w:numFmt w:val="upperLetter"/>
      <w:lvlText w:val="%2."/>
      <w:lvlJc w:val="left"/>
      <w:pPr>
        <w:ind w:left="720" w:hanging="360"/>
      </w:pPr>
      <w:rPr>
        <w:rFonts w:ascii="Times New Roman" w:eastAsia="Times New Roman" w:hAnsi="Times New Roman" w:cs="Times New Roman"/>
        <w:b w:val="0"/>
      </w:rPr>
    </w:lvl>
    <w:lvl w:ilvl="2" w:tplc="E9ECA908">
      <w:start w:val="1"/>
      <w:numFmt w:val="upperLetter"/>
      <w:lvlText w:val="%3."/>
      <w:lvlJc w:val="right"/>
      <w:pPr>
        <w:ind w:left="720" w:hanging="180"/>
      </w:pPr>
      <w:rPr>
        <w:rFonts w:ascii="Times New Roman" w:eastAsia="Times New Roman" w:hAnsi="Times New Roman" w:cs="Times New Roman"/>
        <w:b w:val="0"/>
        <w:color w:val="auto"/>
      </w:rPr>
    </w:lvl>
    <w:lvl w:ilvl="3" w:tplc="04050017">
      <w:start w:val="1"/>
      <w:numFmt w:val="lowerLetter"/>
      <w:lvlText w:val="%4)"/>
      <w:lvlJc w:val="left"/>
      <w:pPr>
        <w:ind w:left="72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1CB456C7"/>
    <w:multiLevelType w:val="hybridMultilevel"/>
    <w:tmpl w:val="9AE02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1D241DC2"/>
    <w:multiLevelType w:val="hybridMultilevel"/>
    <w:tmpl w:val="B84256F2"/>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1D9346AE"/>
    <w:multiLevelType w:val="hybridMultilevel"/>
    <w:tmpl w:val="777E8D1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1D9D4CB9"/>
    <w:multiLevelType w:val="hybridMultilevel"/>
    <w:tmpl w:val="4F1C6E12"/>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1E0970C2"/>
    <w:multiLevelType w:val="hybridMultilevel"/>
    <w:tmpl w:val="3FC035FA"/>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1E205F18"/>
    <w:multiLevelType w:val="hybridMultilevel"/>
    <w:tmpl w:val="E4A406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1EF8583F"/>
    <w:multiLevelType w:val="hybridMultilevel"/>
    <w:tmpl w:val="E27C6D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nsid w:val="1F826B3A"/>
    <w:multiLevelType w:val="hybridMultilevel"/>
    <w:tmpl w:val="F4DC24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1F995B85"/>
    <w:multiLevelType w:val="hybridMultilevel"/>
    <w:tmpl w:val="CA8AA0B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20157F6C"/>
    <w:multiLevelType w:val="hybridMultilevel"/>
    <w:tmpl w:val="959ABA3A"/>
    <w:lvl w:ilvl="0" w:tplc="3A8EABE2">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65">
    <w:nsid w:val="20300EF2"/>
    <w:multiLevelType w:val="hybridMultilevel"/>
    <w:tmpl w:val="33165C84"/>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nsid w:val="2036789D"/>
    <w:multiLevelType w:val="hybridMultilevel"/>
    <w:tmpl w:val="0F56C42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067575C"/>
    <w:multiLevelType w:val="hybridMultilevel"/>
    <w:tmpl w:val="4CD4EB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20C136B0"/>
    <w:multiLevelType w:val="hybridMultilevel"/>
    <w:tmpl w:val="556EB656"/>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20D1307A"/>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2139509C"/>
    <w:multiLevelType w:val="hybridMultilevel"/>
    <w:tmpl w:val="3D30E1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1">
    <w:nsid w:val="22280D88"/>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22DA4B94"/>
    <w:multiLevelType w:val="hybridMultilevel"/>
    <w:tmpl w:val="B342960C"/>
    <w:lvl w:ilvl="0" w:tplc="CB40E7F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3">
    <w:nsid w:val="23291128"/>
    <w:multiLevelType w:val="hybridMultilevel"/>
    <w:tmpl w:val="A31AB7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2387289C"/>
    <w:multiLevelType w:val="hybridMultilevel"/>
    <w:tmpl w:val="5DF620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435481B"/>
    <w:multiLevelType w:val="hybridMultilevel"/>
    <w:tmpl w:val="CEFAC3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24D0744C"/>
    <w:multiLevelType w:val="hybridMultilevel"/>
    <w:tmpl w:val="AFE6ADAC"/>
    <w:lvl w:ilvl="0" w:tplc="773A503E">
      <w:start w:val="3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nsid w:val="267E7B22"/>
    <w:multiLevelType w:val="hybridMultilevel"/>
    <w:tmpl w:val="39A6EFDC"/>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270B0029"/>
    <w:multiLevelType w:val="hybridMultilevel"/>
    <w:tmpl w:val="803AD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27645F03"/>
    <w:multiLevelType w:val="hybridMultilevel"/>
    <w:tmpl w:val="25D495BA"/>
    <w:lvl w:ilvl="0" w:tplc="04050019">
      <w:start w:val="1"/>
      <w:numFmt w:val="lowerLetter"/>
      <w:lvlText w:val="%1."/>
      <w:lvlJc w:val="left"/>
      <w:pPr>
        <w:tabs>
          <w:tab w:val="num" w:pos="1440"/>
        </w:tabs>
        <w:ind w:left="1440" w:hanging="360"/>
      </w:pPr>
    </w:lvl>
    <w:lvl w:ilvl="1" w:tplc="04050017">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80">
    <w:nsid w:val="2778687D"/>
    <w:multiLevelType w:val="hybridMultilevel"/>
    <w:tmpl w:val="4F2469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279A7E3B"/>
    <w:multiLevelType w:val="hybridMultilevel"/>
    <w:tmpl w:val="FEBAB8FA"/>
    <w:lvl w:ilvl="0" w:tplc="04050017">
      <w:start w:val="1"/>
      <w:numFmt w:val="lowerLetter"/>
      <w:lvlText w:val="%1)"/>
      <w:lvlJc w:val="left"/>
      <w:pPr>
        <w:tabs>
          <w:tab w:val="num" w:pos="1260"/>
        </w:tabs>
        <w:ind w:left="1260" w:hanging="360"/>
      </w:p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82">
    <w:nsid w:val="27C27E44"/>
    <w:multiLevelType w:val="multilevel"/>
    <w:tmpl w:val="8E5E24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7CB5A72"/>
    <w:multiLevelType w:val="multilevel"/>
    <w:tmpl w:val="35C89F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2896414A"/>
    <w:multiLevelType w:val="hybridMultilevel"/>
    <w:tmpl w:val="DA184C4C"/>
    <w:lvl w:ilvl="0" w:tplc="787CA7D8">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5">
    <w:nsid w:val="28D24A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296C4605"/>
    <w:multiLevelType w:val="hybridMultilevel"/>
    <w:tmpl w:val="05F021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2B05288C"/>
    <w:multiLevelType w:val="hybridMultilevel"/>
    <w:tmpl w:val="715C6D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2B1C7E27"/>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2B687E65"/>
    <w:multiLevelType w:val="hybridMultilevel"/>
    <w:tmpl w:val="6EB4596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0">
    <w:nsid w:val="2B69200A"/>
    <w:multiLevelType w:val="hybridMultilevel"/>
    <w:tmpl w:val="8D403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2B99595F"/>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2BD55145"/>
    <w:multiLevelType w:val="hybridMultilevel"/>
    <w:tmpl w:val="04C43D88"/>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3">
    <w:nsid w:val="2CEF0A1F"/>
    <w:multiLevelType w:val="hybridMultilevel"/>
    <w:tmpl w:val="09021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4">
    <w:nsid w:val="2D5F581B"/>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2D6B301A"/>
    <w:multiLevelType w:val="multilevel"/>
    <w:tmpl w:val="175476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2E5B15D6"/>
    <w:multiLevelType w:val="multilevel"/>
    <w:tmpl w:val="B4B644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2E732859"/>
    <w:multiLevelType w:val="hybridMultilevel"/>
    <w:tmpl w:val="2730C58E"/>
    <w:lvl w:ilvl="0" w:tplc="6798C75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2EA709A1"/>
    <w:multiLevelType w:val="multilevel"/>
    <w:tmpl w:val="D3D2DEA8"/>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2EB16A5F"/>
    <w:multiLevelType w:val="hybridMultilevel"/>
    <w:tmpl w:val="2E50FA1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0">
    <w:nsid w:val="2EEA0FD0"/>
    <w:multiLevelType w:val="hybridMultilevel"/>
    <w:tmpl w:val="85F2034C"/>
    <w:lvl w:ilvl="0" w:tplc="808AC908">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2F2D021F"/>
    <w:multiLevelType w:val="multilevel"/>
    <w:tmpl w:val="06EE13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2FC138AA"/>
    <w:multiLevelType w:val="multilevel"/>
    <w:tmpl w:val="233AEB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2FFC1B1B"/>
    <w:multiLevelType w:val="hybridMultilevel"/>
    <w:tmpl w:val="42FE5B18"/>
    <w:lvl w:ilvl="0" w:tplc="DAB03C44">
      <w:start w:val="1"/>
      <w:numFmt w:val="lowerLetter"/>
      <w:lvlText w:val="%1)"/>
      <w:lvlJc w:val="left"/>
      <w:pPr>
        <w:ind w:left="785" w:hanging="360"/>
      </w:pPr>
      <w:rPr>
        <w:rFonts w:hint="default"/>
      </w:r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303D4486"/>
    <w:multiLevelType w:val="hybridMultilevel"/>
    <w:tmpl w:val="2B3636A0"/>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nsid w:val="30710D1F"/>
    <w:multiLevelType w:val="hybridMultilevel"/>
    <w:tmpl w:val="211237DE"/>
    <w:lvl w:ilvl="0" w:tplc="04050017">
      <w:start w:val="1"/>
      <w:numFmt w:val="lowerLetter"/>
      <w:lvlText w:val="%1)"/>
      <w:lvlJc w:val="left"/>
      <w:pPr>
        <w:tabs>
          <w:tab w:val="num" w:pos="1260"/>
        </w:tabs>
        <w:ind w:left="1260" w:hanging="360"/>
      </w:p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106">
    <w:nsid w:val="307365DF"/>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308E0346"/>
    <w:multiLevelType w:val="hybridMultilevel"/>
    <w:tmpl w:val="6D12E59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31DB58CB"/>
    <w:multiLevelType w:val="hybridMultilevel"/>
    <w:tmpl w:val="18D4D5FA"/>
    <w:lvl w:ilvl="0" w:tplc="F38606A2">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9">
    <w:nsid w:val="328542CF"/>
    <w:multiLevelType w:val="hybridMultilevel"/>
    <w:tmpl w:val="909AC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3371383F"/>
    <w:multiLevelType w:val="hybridMultilevel"/>
    <w:tmpl w:val="6DFCDF80"/>
    <w:lvl w:ilvl="0" w:tplc="CB807D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1">
    <w:nsid w:val="33C43050"/>
    <w:multiLevelType w:val="hybridMultilevel"/>
    <w:tmpl w:val="F85EE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345D1FAC"/>
    <w:multiLevelType w:val="hybridMultilevel"/>
    <w:tmpl w:val="727451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3">
    <w:nsid w:val="3477736E"/>
    <w:multiLevelType w:val="hybridMultilevel"/>
    <w:tmpl w:val="CB3A14A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4">
    <w:nsid w:val="34BA0AE5"/>
    <w:multiLevelType w:val="hybridMultilevel"/>
    <w:tmpl w:val="BBECDB90"/>
    <w:lvl w:ilvl="0" w:tplc="462C991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5">
    <w:nsid w:val="34CF1D93"/>
    <w:multiLevelType w:val="hybridMultilevel"/>
    <w:tmpl w:val="8A3475F0"/>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6">
    <w:nsid w:val="354130F1"/>
    <w:multiLevelType w:val="hybridMultilevel"/>
    <w:tmpl w:val="9D2066B2"/>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36F463CD"/>
    <w:multiLevelType w:val="hybridMultilevel"/>
    <w:tmpl w:val="47DC2E9C"/>
    <w:lvl w:ilvl="0" w:tplc="6430F3D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36FE5CDA"/>
    <w:multiLevelType w:val="hybridMultilevel"/>
    <w:tmpl w:val="A67A062E"/>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9">
    <w:nsid w:val="37A32DAC"/>
    <w:multiLevelType w:val="hybridMultilevel"/>
    <w:tmpl w:val="C54806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37F60A32"/>
    <w:multiLevelType w:val="hybridMultilevel"/>
    <w:tmpl w:val="E7A8956C"/>
    <w:lvl w:ilvl="0" w:tplc="6E2888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1">
    <w:nsid w:val="385E3992"/>
    <w:multiLevelType w:val="hybridMultilevel"/>
    <w:tmpl w:val="A30A453E"/>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395C4FE0"/>
    <w:multiLevelType w:val="hybridMultilevel"/>
    <w:tmpl w:val="057EEF8A"/>
    <w:lvl w:ilvl="0" w:tplc="0BCE3E3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3">
    <w:nsid w:val="39D44B4A"/>
    <w:multiLevelType w:val="hybridMultilevel"/>
    <w:tmpl w:val="B958D83C"/>
    <w:lvl w:ilvl="0" w:tplc="FD4E495A">
      <w:start w:val="9"/>
      <w:numFmt w:val="decimal"/>
      <w:lvlText w:val="%1."/>
      <w:lvlJc w:val="left"/>
      <w:pPr>
        <w:ind w:left="360" w:hanging="360"/>
      </w:pPr>
      <w:rPr>
        <w:rFonts w:hint="default"/>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4">
    <w:nsid w:val="39F34F63"/>
    <w:multiLevelType w:val="hybridMultilevel"/>
    <w:tmpl w:val="BA6C53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3A0B69B3"/>
    <w:multiLevelType w:val="hybridMultilevel"/>
    <w:tmpl w:val="B1F8FF2E"/>
    <w:lvl w:ilvl="0" w:tplc="461C28E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3A4653FC"/>
    <w:multiLevelType w:val="hybridMultilevel"/>
    <w:tmpl w:val="63D41B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nsid w:val="3A7D7D2C"/>
    <w:multiLevelType w:val="multilevel"/>
    <w:tmpl w:val="8D58FC7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3BC83456"/>
    <w:multiLevelType w:val="hybridMultilevel"/>
    <w:tmpl w:val="0F6AB492"/>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9">
    <w:nsid w:val="3C0D7271"/>
    <w:multiLevelType w:val="hybridMultilevel"/>
    <w:tmpl w:val="7062F6AA"/>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3D867836"/>
    <w:multiLevelType w:val="multilevel"/>
    <w:tmpl w:val="29B2D9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3FE9117A"/>
    <w:multiLevelType w:val="multilevel"/>
    <w:tmpl w:val="5CCA0D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3FEF7EB7"/>
    <w:multiLevelType w:val="hybridMultilevel"/>
    <w:tmpl w:val="F41A09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40D036FA"/>
    <w:multiLevelType w:val="hybridMultilevel"/>
    <w:tmpl w:val="1C741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nsid w:val="42160513"/>
    <w:multiLevelType w:val="hybridMultilevel"/>
    <w:tmpl w:val="C8281F10"/>
    <w:lvl w:ilvl="0" w:tplc="BD142AFE">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5">
    <w:nsid w:val="42340F62"/>
    <w:multiLevelType w:val="hybridMultilevel"/>
    <w:tmpl w:val="86E0A6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nsid w:val="42421EDD"/>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nsid w:val="425E4C80"/>
    <w:multiLevelType w:val="multilevel"/>
    <w:tmpl w:val="0E32D3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42A462D1"/>
    <w:multiLevelType w:val="hybridMultilevel"/>
    <w:tmpl w:val="0338FB46"/>
    <w:lvl w:ilvl="0" w:tplc="04050011">
      <w:start w:val="1"/>
      <w:numFmt w:val="decimal"/>
      <w:lvlText w:val="%1)"/>
      <w:lvlJc w:val="left"/>
      <w:pPr>
        <w:tabs>
          <w:tab w:val="num" w:pos="360"/>
        </w:tabs>
        <w:ind w:left="360" w:hanging="360"/>
      </w:pPr>
      <w:rPr>
        <w:rFonts w:hint="default"/>
        <w:i w:val="0"/>
      </w:rPr>
    </w:lvl>
    <w:lvl w:ilvl="1" w:tplc="04050017">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42EA4A38"/>
    <w:multiLevelType w:val="hybridMultilevel"/>
    <w:tmpl w:val="ADA89C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33D2C7E"/>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434B5FC0"/>
    <w:multiLevelType w:val="hybridMultilevel"/>
    <w:tmpl w:val="111472C8"/>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44105B88"/>
    <w:multiLevelType w:val="hybridMultilevel"/>
    <w:tmpl w:val="230A9EBC"/>
    <w:lvl w:ilvl="0" w:tplc="2EA60B22">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3">
    <w:nsid w:val="446170C1"/>
    <w:multiLevelType w:val="hybridMultilevel"/>
    <w:tmpl w:val="B6C2C29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nsid w:val="4469375A"/>
    <w:multiLevelType w:val="hybridMultilevel"/>
    <w:tmpl w:val="8620F5C2"/>
    <w:lvl w:ilvl="0" w:tplc="F38606A2">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5">
    <w:nsid w:val="44A41978"/>
    <w:multiLevelType w:val="hybridMultilevel"/>
    <w:tmpl w:val="9D7E5D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6">
    <w:nsid w:val="46294424"/>
    <w:multiLevelType w:val="hybridMultilevel"/>
    <w:tmpl w:val="3036D3D8"/>
    <w:lvl w:ilvl="0" w:tplc="04050017">
      <w:start w:val="1"/>
      <w:numFmt w:val="lowerLetter"/>
      <w:lvlText w:val="%1)"/>
      <w:lvlJc w:val="left"/>
      <w:pPr>
        <w:ind w:left="720" w:hanging="360"/>
      </w:pPr>
    </w:lvl>
    <w:lvl w:ilvl="1" w:tplc="9384A77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nsid w:val="46323529"/>
    <w:multiLevelType w:val="hybridMultilevel"/>
    <w:tmpl w:val="154665C8"/>
    <w:lvl w:ilvl="0" w:tplc="F38606A2">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8">
    <w:nsid w:val="47A54F4D"/>
    <w:multiLevelType w:val="hybridMultilevel"/>
    <w:tmpl w:val="AFAE340E"/>
    <w:lvl w:ilvl="0" w:tplc="66C4FD6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nsid w:val="47AD6EFE"/>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nsid w:val="484B174F"/>
    <w:multiLevelType w:val="hybridMultilevel"/>
    <w:tmpl w:val="11DA35A4"/>
    <w:lvl w:ilvl="0" w:tplc="0405000F">
      <w:start w:val="3"/>
      <w:numFmt w:val="decimal"/>
      <w:pStyle w:val="slovansezna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1">
    <w:nsid w:val="48744FA9"/>
    <w:multiLevelType w:val="multilevel"/>
    <w:tmpl w:val="9DB23DDE"/>
    <w:numStyleLink w:val="Test"/>
  </w:abstractNum>
  <w:abstractNum w:abstractNumId="152">
    <w:nsid w:val="487A2C29"/>
    <w:multiLevelType w:val="hybridMultilevel"/>
    <w:tmpl w:val="B83A2B68"/>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496159E2"/>
    <w:multiLevelType w:val="multilevel"/>
    <w:tmpl w:val="E0EEAED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49C37E15"/>
    <w:multiLevelType w:val="hybridMultilevel"/>
    <w:tmpl w:val="9AB0F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4ADB78DC"/>
    <w:multiLevelType w:val="hybridMultilevel"/>
    <w:tmpl w:val="B260A62E"/>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4C6744A0"/>
    <w:multiLevelType w:val="hybridMultilevel"/>
    <w:tmpl w:val="D4740A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nsid w:val="4D42201C"/>
    <w:multiLevelType w:val="hybridMultilevel"/>
    <w:tmpl w:val="78FE1E62"/>
    <w:lvl w:ilvl="0" w:tplc="EC40E256">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8">
    <w:nsid w:val="4DA035BA"/>
    <w:multiLevelType w:val="hybridMultilevel"/>
    <w:tmpl w:val="828CC15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4DB141B7"/>
    <w:multiLevelType w:val="multilevel"/>
    <w:tmpl w:val="7E8C3E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nsid w:val="4DBA0BDC"/>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nsid w:val="4DBE2C08"/>
    <w:multiLevelType w:val="hybridMultilevel"/>
    <w:tmpl w:val="2C40F6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4E3928FA"/>
    <w:multiLevelType w:val="multilevel"/>
    <w:tmpl w:val="7EECA0C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4E427660"/>
    <w:multiLevelType w:val="hybridMultilevel"/>
    <w:tmpl w:val="0636A43A"/>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4F06501E"/>
    <w:multiLevelType w:val="hybridMultilevel"/>
    <w:tmpl w:val="87900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4F360897"/>
    <w:multiLevelType w:val="hybridMultilevel"/>
    <w:tmpl w:val="3AD8CC46"/>
    <w:lvl w:ilvl="0" w:tplc="362A47B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4F472AFD"/>
    <w:multiLevelType w:val="multilevel"/>
    <w:tmpl w:val="B0DC7D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nsid w:val="50243DDE"/>
    <w:multiLevelType w:val="hybridMultilevel"/>
    <w:tmpl w:val="67F80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nsid w:val="50B86C0E"/>
    <w:multiLevelType w:val="hybridMultilevel"/>
    <w:tmpl w:val="5FA4B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9">
    <w:nsid w:val="512D6816"/>
    <w:multiLevelType w:val="hybridMultilevel"/>
    <w:tmpl w:val="E27C6D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0">
    <w:nsid w:val="51A035ED"/>
    <w:multiLevelType w:val="multilevel"/>
    <w:tmpl w:val="ECDEB3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nsid w:val="51CB1BDD"/>
    <w:multiLevelType w:val="hybridMultilevel"/>
    <w:tmpl w:val="84C28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nsid w:val="534D03E0"/>
    <w:multiLevelType w:val="hybridMultilevel"/>
    <w:tmpl w:val="AF888D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3">
    <w:nsid w:val="53AE7007"/>
    <w:multiLevelType w:val="hybridMultilevel"/>
    <w:tmpl w:val="CCDA7722"/>
    <w:lvl w:ilvl="0" w:tplc="D2F45CE2">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4">
    <w:nsid w:val="53BF1F6B"/>
    <w:multiLevelType w:val="hybridMultilevel"/>
    <w:tmpl w:val="EF1CCA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53F47BFF"/>
    <w:multiLevelType w:val="hybridMultilevel"/>
    <w:tmpl w:val="857C79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nsid w:val="55032767"/>
    <w:multiLevelType w:val="hybridMultilevel"/>
    <w:tmpl w:val="9412E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7">
    <w:nsid w:val="55A4359F"/>
    <w:multiLevelType w:val="hybridMultilevel"/>
    <w:tmpl w:val="965018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8">
    <w:nsid w:val="55D750C9"/>
    <w:multiLevelType w:val="hybridMultilevel"/>
    <w:tmpl w:val="CBEEE3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56CF1087"/>
    <w:multiLevelType w:val="hybridMultilevel"/>
    <w:tmpl w:val="6F84B36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nsid w:val="56D90915"/>
    <w:multiLevelType w:val="hybridMultilevel"/>
    <w:tmpl w:val="2F122D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57941B98"/>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nsid w:val="5799615C"/>
    <w:multiLevelType w:val="hybridMultilevel"/>
    <w:tmpl w:val="81589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nsid w:val="57AA5291"/>
    <w:multiLevelType w:val="hybridMultilevel"/>
    <w:tmpl w:val="A1385B20"/>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4">
    <w:nsid w:val="58033292"/>
    <w:multiLevelType w:val="hybridMultilevel"/>
    <w:tmpl w:val="B12A4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5">
    <w:nsid w:val="58BE42D8"/>
    <w:multiLevelType w:val="hybridMultilevel"/>
    <w:tmpl w:val="3D9CDE0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nsid w:val="58FA3547"/>
    <w:multiLevelType w:val="hybridMultilevel"/>
    <w:tmpl w:val="49A6BD16"/>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7">
    <w:nsid w:val="592947D6"/>
    <w:multiLevelType w:val="multilevel"/>
    <w:tmpl w:val="5AC6DB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59637F47"/>
    <w:multiLevelType w:val="hybridMultilevel"/>
    <w:tmpl w:val="3BA0BD2A"/>
    <w:lvl w:ilvl="0" w:tplc="9A3C78E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9">
    <w:nsid w:val="5A2B5C97"/>
    <w:multiLevelType w:val="hybridMultilevel"/>
    <w:tmpl w:val="D8886A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0">
    <w:nsid w:val="5B1C0B50"/>
    <w:multiLevelType w:val="hybridMultilevel"/>
    <w:tmpl w:val="787239B4"/>
    <w:lvl w:ilvl="0" w:tplc="FEBAB90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1">
    <w:nsid w:val="5B576D98"/>
    <w:multiLevelType w:val="hybridMultilevel"/>
    <w:tmpl w:val="50F40608"/>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2">
    <w:nsid w:val="5B8D6A98"/>
    <w:multiLevelType w:val="hybridMultilevel"/>
    <w:tmpl w:val="1340E6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3">
    <w:nsid w:val="5C5314F8"/>
    <w:multiLevelType w:val="hybridMultilevel"/>
    <w:tmpl w:val="4F76B3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4">
    <w:nsid w:val="5E220301"/>
    <w:multiLevelType w:val="hybridMultilevel"/>
    <w:tmpl w:val="026AF37E"/>
    <w:lvl w:ilvl="0" w:tplc="E79A90E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5">
    <w:nsid w:val="5E2A4072"/>
    <w:multiLevelType w:val="multilevel"/>
    <w:tmpl w:val="52C6078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nsid w:val="5EBD399E"/>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nsid w:val="5EE702AF"/>
    <w:multiLevelType w:val="hybridMultilevel"/>
    <w:tmpl w:val="276479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8">
    <w:nsid w:val="60073AC8"/>
    <w:multiLevelType w:val="hybridMultilevel"/>
    <w:tmpl w:val="BB42580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9">
    <w:nsid w:val="60310843"/>
    <w:multiLevelType w:val="hybridMultilevel"/>
    <w:tmpl w:val="56B245AC"/>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0">
    <w:nsid w:val="603A6488"/>
    <w:multiLevelType w:val="hybridMultilevel"/>
    <w:tmpl w:val="C7280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1">
    <w:nsid w:val="60D50E11"/>
    <w:multiLevelType w:val="hybridMultilevel"/>
    <w:tmpl w:val="DFEAB260"/>
    <w:lvl w:ilvl="0" w:tplc="6B2285A4">
      <w:start w:val="1"/>
      <w:numFmt w:val="lowerLetter"/>
      <w:lvlText w:val="%1)"/>
      <w:lvlJc w:val="left"/>
      <w:pPr>
        <w:ind w:left="1635" w:hanging="360"/>
      </w:pPr>
      <w:rPr>
        <w:rFonts w:cs="Times New Roman"/>
      </w:rPr>
    </w:lvl>
    <w:lvl w:ilvl="1" w:tplc="04050019">
      <w:start w:val="1"/>
      <w:numFmt w:val="lowerLetter"/>
      <w:lvlText w:val="%2."/>
      <w:lvlJc w:val="left"/>
      <w:pPr>
        <w:ind w:left="2355" w:hanging="360"/>
      </w:pPr>
      <w:rPr>
        <w:rFonts w:cs="Times New Roman"/>
      </w:rPr>
    </w:lvl>
    <w:lvl w:ilvl="2" w:tplc="0405001B">
      <w:start w:val="1"/>
      <w:numFmt w:val="lowerRoman"/>
      <w:lvlText w:val="%3."/>
      <w:lvlJc w:val="right"/>
      <w:pPr>
        <w:ind w:left="3075" w:hanging="180"/>
      </w:pPr>
      <w:rPr>
        <w:rFonts w:cs="Times New Roman"/>
      </w:rPr>
    </w:lvl>
    <w:lvl w:ilvl="3" w:tplc="0405000F">
      <w:start w:val="1"/>
      <w:numFmt w:val="decimal"/>
      <w:lvlText w:val="%4."/>
      <w:lvlJc w:val="left"/>
      <w:pPr>
        <w:ind w:left="3795" w:hanging="360"/>
      </w:pPr>
      <w:rPr>
        <w:rFonts w:cs="Times New Roman"/>
      </w:rPr>
    </w:lvl>
    <w:lvl w:ilvl="4" w:tplc="04050019">
      <w:start w:val="1"/>
      <w:numFmt w:val="lowerLetter"/>
      <w:lvlText w:val="%5."/>
      <w:lvlJc w:val="left"/>
      <w:pPr>
        <w:ind w:left="4515" w:hanging="360"/>
      </w:pPr>
      <w:rPr>
        <w:rFonts w:cs="Times New Roman"/>
      </w:rPr>
    </w:lvl>
    <w:lvl w:ilvl="5" w:tplc="0405001B">
      <w:start w:val="1"/>
      <w:numFmt w:val="lowerRoman"/>
      <w:lvlText w:val="%6."/>
      <w:lvlJc w:val="right"/>
      <w:pPr>
        <w:ind w:left="5235" w:hanging="180"/>
      </w:pPr>
      <w:rPr>
        <w:rFonts w:cs="Times New Roman"/>
      </w:rPr>
    </w:lvl>
    <w:lvl w:ilvl="6" w:tplc="0405000F">
      <w:start w:val="1"/>
      <w:numFmt w:val="decimal"/>
      <w:lvlText w:val="%7."/>
      <w:lvlJc w:val="left"/>
      <w:pPr>
        <w:ind w:left="5955" w:hanging="360"/>
      </w:pPr>
      <w:rPr>
        <w:rFonts w:cs="Times New Roman"/>
      </w:rPr>
    </w:lvl>
    <w:lvl w:ilvl="7" w:tplc="04050019">
      <w:start w:val="1"/>
      <w:numFmt w:val="lowerLetter"/>
      <w:lvlText w:val="%8."/>
      <w:lvlJc w:val="left"/>
      <w:pPr>
        <w:ind w:left="6675" w:hanging="360"/>
      </w:pPr>
      <w:rPr>
        <w:rFonts w:cs="Times New Roman"/>
      </w:rPr>
    </w:lvl>
    <w:lvl w:ilvl="8" w:tplc="0405001B">
      <w:start w:val="1"/>
      <w:numFmt w:val="lowerRoman"/>
      <w:lvlText w:val="%9."/>
      <w:lvlJc w:val="right"/>
      <w:pPr>
        <w:ind w:left="7395" w:hanging="180"/>
      </w:pPr>
      <w:rPr>
        <w:rFonts w:cs="Times New Roman"/>
      </w:rPr>
    </w:lvl>
  </w:abstractNum>
  <w:abstractNum w:abstractNumId="202">
    <w:nsid w:val="60F6092C"/>
    <w:multiLevelType w:val="multilevel"/>
    <w:tmpl w:val="3D565D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nsid w:val="623E253E"/>
    <w:multiLevelType w:val="hybridMultilevel"/>
    <w:tmpl w:val="D958AB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4">
    <w:nsid w:val="62B931F2"/>
    <w:multiLevelType w:val="hybridMultilevel"/>
    <w:tmpl w:val="D3B8B4E8"/>
    <w:lvl w:ilvl="0" w:tplc="BC30F7F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5">
    <w:nsid w:val="636F5916"/>
    <w:multiLevelType w:val="hybridMultilevel"/>
    <w:tmpl w:val="E9341C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6">
    <w:nsid w:val="63E217D8"/>
    <w:multiLevelType w:val="hybridMultilevel"/>
    <w:tmpl w:val="7934404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7">
    <w:nsid w:val="64304CAB"/>
    <w:multiLevelType w:val="hybridMultilevel"/>
    <w:tmpl w:val="E84AF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8">
    <w:nsid w:val="6463046A"/>
    <w:multiLevelType w:val="hybridMultilevel"/>
    <w:tmpl w:val="009A6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9">
    <w:nsid w:val="64EA2F93"/>
    <w:multiLevelType w:val="hybridMultilevel"/>
    <w:tmpl w:val="8C50770E"/>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6515115C"/>
    <w:multiLevelType w:val="hybridMultilevel"/>
    <w:tmpl w:val="2A08C57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1">
    <w:nsid w:val="66202409"/>
    <w:multiLevelType w:val="hybridMultilevel"/>
    <w:tmpl w:val="3D986A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nsid w:val="665232D3"/>
    <w:multiLevelType w:val="hybridMultilevel"/>
    <w:tmpl w:val="0A42D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3">
    <w:nsid w:val="66593A1E"/>
    <w:multiLevelType w:val="hybridMultilevel"/>
    <w:tmpl w:val="BB4840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4">
    <w:nsid w:val="66656E29"/>
    <w:multiLevelType w:val="hybridMultilevel"/>
    <w:tmpl w:val="CE9A6CFA"/>
    <w:lvl w:ilvl="0" w:tplc="F0DCCBEC">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5">
    <w:nsid w:val="66AD5495"/>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6">
    <w:nsid w:val="66B630BC"/>
    <w:multiLevelType w:val="hybridMultilevel"/>
    <w:tmpl w:val="B5FC0B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7">
    <w:nsid w:val="66E40700"/>
    <w:multiLevelType w:val="hybridMultilevel"/>
    <w:tmpl w:val="5FD6F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8">
    <w:nsid w:val="68792F55"/>
    <w:multiLevelType w:val="hybridMultilevel"/>
    <w:tmpl w:val="CBF0626C"/>
    <w:lvl w:ilvl="0" w:tplc="D0F0090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9">
    <w:nsid w:val="6A074A25"/>
    <w:multiLevelType w:val="multilevel"/>
    <w:tmpl w:val="4A1C78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nsid w:val="6A75624A"/>
    <w:multiLevelType w:val="hybridMultilevel"/>
    <w:tmpl w:val="B008A3E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1">
    <w:nsid w:val="6B031903"/>
    <w:multiLevelType w:val="hybridMultilevel"/>
    <w:tmpl w:val="E2465A0C"/>
    <w:lvl w:ilvl="0" w:tplc="773A503E">
      <w:start w:val="3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2">
    <w:nsid w:val="6B416DC5"/>
    <w:multiLevelType w:val="multilevel"/>
    <w:tmpl w:val="BEC080A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nsid w:val="6D5769DC"/>
    <w:multiLevelType w:val="hybridMultilevel"/>
    <w:tmpl w:val="DCD094AE"/>
    <w:lvl w:ilvl="0" w:tplc="6526E186">
      <w:start w:val="1"/>
      <w:numFmt w:val="lowerLetter"/>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nsid w:val="6D773BE5"/>
    <w:multiLevelType w:val="hybridMultilevel"/>
    <w:tmpl w:val="F6CA48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5">
    <w:nsid w:val="6D8E26DB"/>
    <w:multiLevelType w:val="hybridMultilevel"/>
    <w:tmpl w:val="ECBEEE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6">
    <w:nsid w:val="6E7F408A"/>
    <w:multiLevelType w:val="hybridMultilevel"/>
    <w:tmpl w:val="784A165A"/>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7">
    <w:nsid w:val="6E922836"/>
    <w:multiLevelType w:val="hybridMultilevel"/>
    <w:tmpl w:val="A29A7A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8">
    <w:nsid w:val="6ED404BC"/>
    <w:multiLevelType w:val="hybridMultilevel"/>
    <w:tmpl w:val="61B48F36"/>
    <w:lvl w:ilvl="0" w:tplc="0405000F">
      <w:start w:val="1"/>
      <w:numFmt w:val="decimal"/>
      <w:lvlText w:val="%1."/>
      <w:lvlJc w:val="left"/>
      <w:pPr>
        <w:ind w:left="177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9">
    <w:nsid w:val="6F031732"/>
    <w:multiLevelType w:val="hybridMultilevel"/>
    <w:tmpl w:val="06C4F1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0">
    <w:nsid w:val="6F682B5D"/>
    <w:multiLevelType w:val="hybridMultilevel"/>
    <w:tmpl w:val="BC9C63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1">
    <w:nsid w:val="6F9B6A9C"/>
    <w:multiLevelType w:val="hybridMultilevel"/>
    <w:tmpl w:val="6D8AB0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2">
    <w:nsid w:val="710A6A50"/>
    <w:multiLevelType w:val="hybridMultilevel"/>
    <w:tmpl w:val="79504F0C"/>
    <w:lvl w:ilvl="0" w:tplc="04050017">
      <w:start w:val="1"/>
      <w:numFmt w:val="lowerLetter"/>
      <w:lvlText w:val="%1)"/>
      <w:lvlJc w:val="left"/>
      <w:pPr>
        <w:ind w:left="360" w:hanging="360"/>
      </w:pPr>
      <w:rPr>
        <w:rFonts w:hint="default"/>
        <w:b w:val="0"/>
      </w:rPr>
    </w:lvl>
    <w:lvl w:ilvl="1" w:tplc="5ABA222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3">
    <w:nsid w:val="71230B01"/>
    <w:multiLevelType w:val="hybridMultilevel"/>
    <w:tmpl w:val="83E8C8FA"/>
    <w:lvl w:ilvl="0" w:tplc="9B6CF548">
      <w:start w:val="1"/>
      <w:numFmt w:val="decimal"/>
      <w:pStyle w:val="slovn"/>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4">
    <w:nsid w:val="71674CD8"/>
    <w:multiLevelType w:val="multilevel"/>
    <w:tmpl w:val="8D4038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5">
    <w:nsid w:val="717C01F6"/>
    <w:multiLevelType w:val="hybridMultilevel"/>
    <w:tmpl w:val="A3768348"/>
    <w:lvl w:ilvl="0" w:tplc="FCCCA830">
      <w:start w:val="2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6">
    <w:nsid w:val="72B27A6C"/>
    <w:multiLevelType w:val="hybridMultilevel"/>
    <w:tmpl w:val="B5864D18"/>
    <w:lvl w:ilvl="0" w:tplc="93A474A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7">
    <w:nsid w:val="731C4F40"/>
    <w:multiLevelType w:val="multilevel"/>
    <w:tmpl w:val="9DB23DDE"/>
    <w:styleLink w:val="Test"/>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8">
    <w:nsid w:val="73C76CAA"/>
    <w:multiLevelType w:val="hybridMultilevel"/>
    <w:tmpl w:val="0B227A3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9">
    <w:nsid w:val="74344DB3"/>
    <w:multiLevelType w:val="hybridMultilevel"/>
    <w:tmpl w:val="FD2C1C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0">
    <w:nsid w:val="743E4E04"/>
    <w:multiLevelType w:val="hybridMultilevel"/>
    <w:tmpl w:val="1BB40DD2"/>
    <w:lvl w:ilvl="0" w:tplc="60144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1">
    <w:nsid w:val="748740FF"/>
    <w:multiLevelType w:val="hybridMultilevel"/>
    <w:tmpl w:val="8028ED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2">
    <w:nsid w:val="749835CD"/>
    <w:multiLevelType w:val="hybridMultilevel"/>
    <w:tmpl w:val="88BE67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3">
    <w:nsid w:val="749C4A42"/>
    <w:multiLevelType w:val="hybridMultilevel"/>
    <w:tmpl w:val="F1AAA30A"/>
    <w:lvl w:ilvl="0" w:tplc="04050017">
      <w:start w:val="1"/>
      <w:numFmt w:val="lowerLetter"/>
      <w:lvlText w:val="%1)"/>
      <w:lvlJc w:val="left"/>
      <w:pPr>
        <w:ind w:left="720" w:hanging="360"/>
      </w:pPr>
    </w:lvl>
    <w:lvl w:ilvl="1" w:tplc="2BDCF1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4">
    <w:nsid w:val="74F24604"/>
    <w:multiLevelType w:val="hybridMultilevel"/>
    <w:tmpl w:val="78442EC4"/>
    <w:lvl w:ilvl="0" w:tplc="04050017">
      <w:start w:val="1"/>
      <w:numFmt w:val="lowerLetter"/>
      <w:lvlText w:val="%1)"/>
      <w:lvlJc w:val="left"/>
      <w:pPr>
        <w:ind w:left="360" w:hanging="360"/>
      </w:pPr>
      <w:rPr>
        <w:rFonts w:hint="default"/>
        <w:b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5">
    <w:nsid w:val="75AF7EC7"/>
    <w:multiLevelType w:val="hybridMultilevel"/>
    <w:tmpl w:val="D2EC2F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6">
    <w:nsid w:val="75D12381"/>
    <w:multiLevelType w:val="hybridMultilevel"/>
    <w:tmpl w:val="68CCBBBA"/>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7">
    <w:nsid w:val="76AF7BBE"/>
    <w:multiLevelType w:val="hybridMultilevel"/>
    <w:tmpl w:val="A77CDF80"/>
    <w:lvl w:ilvl="0" w:tplc="6E2888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8">
    <w:nsid w:val="77735378"/>
    <w:multiLevelType w:val="hybridMultilevel"/>
    <w:tmpl w:val="85F2034C"/>
    <w:lvl w:ilvl="0" w:tplc="808AC908">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9">
    <w:nsid w:val="77F669F3"/>
    <w:multiLevelType w:val="hybridMultilevel"/>
    <w:tmpl w:val="C7383D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0">
    <w:nsid w:val="792D7F90"/>
    <w:multiLevelType w:val="hybridMultilevel"/>
    <w:tmpl w:val="342016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1">
    <w:nsid w:val="798C4423"/>
    <w:multiLevelType w:val="multilevel"/>
    <w:tmpl w:val="79D092F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nsid w:val="79A742F7"/>
    <w:multiLevelType w:val="multilevel"/>
    <w:tmpl w:val="D3D2DEA8"/>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3">
    <w:nsid w:val="79BD2453"/>
    <w:multiLevelType w:val="multilevel"/>
    <w:tmpl w:val="750EF3E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4">
    <w:nsid w:val="7A542C00"/>
    <w:multiLevelType w:val="hybridMultilevel"/>
    <w:tmpl w:val="881C34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5">
    <w:nsid w:val="7AA72961"/>
    <w:multiLevelType w:val="hybridMultilevel"/>
    <w:tmpl w:val="F7CE374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6">
    <w:nsid w:val="7AD337DF"/>
    <w:multiLevelType w:val="multilevel"/>
    <w:tmpl w:val="3830E1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nsid w:val="7C546F41"/>
    <w:multiLevelType w:val="hybridMultilevel"/>
    <w:tmpl w:val="B1860AAA"/>
    <w:lvl w:ilvl="0" w:tplc="97BA4946">
      <w:start w:val="1"/>
      <w:numFmt w:val="lowerLetter"/>
      <w:lvlText w:val="%1)"/>
      <w:lvlJc w:val="left"/>
      <w:pPr>
        <w:ind w:left="360" w:hanging="360"/>
      </w:pPr>
      <w:rPr>
        <w:rFonts w:hint="default"/>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8">
    <w:nsid w:val="7DAF65EA"/>
    <w:multiLevelType w:val="hybridMultilevel"/>
    <w:tmpl w:val="245401DE"/>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9">
    <w:nsid w:val="7E695B2D"/>
    <w:multiLevelType w:val="hybridMultilevel"/>
    <w:tmpl w:val="9F9494F0"/>
    <w:lvl w:ilvl="0" w:tplc="3D7C522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0">
    <w:nsid w:val="7EB81C33"/>
    <w:multiLevelType w:val="hybridMultilevel"/>
    <w:tmpl w:val="44DC2ADA"/>
    <w:lvl w:ilvl="0" w:tplc="DAB03C44">
      <w:start w:val="1"/>
      <w:numFmt w:val="lowerLetter"/>
      <w:lvlText w:val="%1)"/>
      <w:lvlJc w:val="left"/>
      <w:pPr>
        <w:ind w:left="785" w:hanging="360"/>
      </w:pPr>
      <w:rPr>
        <w:rFonts w:hint="default"/>
      </w:r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1">
    <w:nsid w:val="7FFA6321"/>
    <w:multiLevelType w:val="hybridMultilevel"/>
    <w:tmpl w:val="8488C760"/>
    <w:lvl w:ilvl="0" w:tplc="73CA80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7"/>
  </w:num>
  <w:num w:numId="46">
    <w:abstractNumId w:val="168"/>
  </w:num>
  <w:num w:numId="47">
    <w:abstractNumId w:val="66"/>
  </w:num>
  <w:num w:numId="48">
    <w:abstractNumId w:val="178"/>
  </w:num>
  <w:num w:numId="49">
    <w:abstractNumId w:val="161"/>
  </w:num>
  <w:num w:numId="50">
    <w:abstractNumId w:val="206"/>
  </w:num>
  <w:num w:numId="51">
    <w:abstractNumId w:val="5"/>
  </w:num>
  <w:num w:numId="52">
    <w:abstractNumId w:val="230"/>
  </w:num>
  <w:num w:numId="53">
    <w:abstractNumId w:val="227"/>
  </w:num>
  <w:num w:numId="54">
    <w:abstractNumId w:val="133"/>
  </w:num>
  <w:num w:numId="55">
    <w:abstractNumId w:val="125"/>
  </w:num>
  <w:num w:numId="56">
    <w:abstractNumId w:val="189"/>
  </w:num>
  <w:num w:numId="57">
    <w:abstractNumId w:val="51"/>
  </w:num>
  <w:num w:numId="58">
    <w:abstractNumId w:val="200"/>
  </w:num>
  <w:num w:numId="59">
    <w:abstractNumId w:val="255"/>
  </w:num>
  <w:num w:numId="60">
    <w:abstractNumId w:val="43"/>
  </w:num>
  <w:num w:numId="61">
    <w:abstractNumId w:val="220"/>
  </w:num>
  <w:num w:numId="62">
    <w:abstractNumId w:val="158"/>
  </w:num>
  <w:num w:numId="63">
    <w:abstractNumId w:val="80"/>
  </w:num>
  <w:num w:numId="64">
    <w:abstractNumId w:val="7"/>
  </w:num>
  <w:num w:numId="65">
    <w:abstractNumId w:val="8"/>
  </w:num>
  <w:num w:numId="66">
    <w:abstractNumId w:val="62"/>
  </w:num>
  <w:num w:numId="67">
    <w:abstractNumId w:val="139"/>
  </w:num>
  <w:num w:numId="68">
    <w:abstractNumId w:val="129"/>
  </w:num>
  <w:num w:numId="69">
    <w:abstractNumId w:val="47"/>
  </w:num>
  <w:num w:numId="70">
    <w:abstractNumId w:val="155"/>
  </w:num>
  <w:num w:numId="71">
    <w:abstractNumId w:val="23"/>
  </w:num>
  <w:num w:numId="72">
    <w:abstractNumId w:val="209"/>
  </w:num>
  <w:num w:numId="73">
    <w:abstractNumId w:val="141"/>
  </w:num>
  <w:num w:numId="74">
    <w:abstractNumId w:val="223"/>
  </w:num>
  <w:num w:numId="75">
    <w:abstractNumId w:val="21"/>
  </w:num>
  <w:num w:numId="76">
    <w:abstractNumId w:val="33"/>
  </w:num>
  <w:num w:numId="77">
    <w:abstractNumId w:val="245"/>
  </w:num>
  <w:num w:numId="78">
    <w:abstractNumId w:val="239"/>
  </w:num>
  <w:num w:numId="79">
    <w:abstractNumId w:val="99"/>
  </w:num>
  <w:num w:numId="80">
    <w:abstractNumId w:val="69"/>
  </w:num>
  <w:num w:numId="81">
    <w:abstractNumId w:val="91"/>
  </w:num>
  <w:num w:numId="82">
    <w:abstractNumId w:val="181"/>
  </w:num>
  <w:num w:numId="83">
    <w:abstractNumId w:val="136"/>
  </w:num>
  <w:num w:numId="84">
    <w:abstractNumId w:val="88"/>
  </w:num>
  <w:num w:numId="85">
    <w:abstractNumId w:val="149"/>
  </w:num>
  <w:num w:numId="86">
    <w:abstractNumId w:val="215"/>
  </w:num>
  <w:num w:numId="87">
    <w:abstractNumId w:val="106"/>
  </w:num>
  <w:num w:numId="88">
    <w:abstractNumId w:val="243"/>
  </w:num>
  <w:num w:numId="89">
    <w:abstractNumId w:val="35"/>
  </w:num>
  <w:num w:numId="90">
    <w:abstractNumId w:val="71"/>
  </w:num>
  <w:num w:numId="91">
    <w:abstractNumId w:val="140"/>
  </w:num>
  <w:num w:numId="92">
    <w:abstractNumId w:val="40"/>
  </w:num>
  <w:num w:numId="93">
    <w:abstractNumId w:val="94"/>
  </w:num>
  <w:num w:numId="94">
    <w:abstractNumId w:val="196"/>
  </w:num>
  <w:num w:numId="95">
    <w:abstractNumId w:val="160"/>
  </w:num>
  <w:num w:numId="96">
    <w:abstractNumId w:val="156"/>
  </w:num>
  <w:num w:numId="97">
    <w:abstractNumId w:val="185"/>
  </w:num>
  <w:num w:numId="98">
    <w:abstractNumId w:val="9"/>
  </w:num>
  <w:num w:numId="99">
    <w:abstractNumId w:val="100"/>
  </w:num>
  <w:num w:numId="100">
    <w:abstractNumId w:val="248"/>
  </w:num>
  <w:num w:numId="101">
    <w:abstractNumId w:val="78"/>
  </w:num>
  <w:num w:numId="102">
    <w:abstractNumId w:val="252"/>
  </w:num>
  <w:num w:numId="103">
    <w:abstractNumId w:val="98"/>
  </w:num>
  <w:num w:numId="104">
    <w:abstractNumId w:val="32"/>
  </w:num>
  <w:num w:numId="105">
    <w:abstractNumId w:val="225"/>
  </w:num>
  <w:num w:numId="106">
    <w:abstractNumId w:val="224"/>
  </w:num>
  <w:num w:numId="107">
    <w:abstractNumId w:val="55"/>
  </w:num>
  <w:num w:numId="108">
    <w:abstractNumId w:val="27"/>
  </w:num>
  <w:num w:numId="109">
    <w:abstractNumId w:val="46"/>
  </w:num>
  <w:num w:numId="110">
    <w:abstractNumId w:val="89"/>
  </w:num>
  <w:num w:numId="111">
    <w:abstractNumId w:val="261"/>
  </w:num>
  <w:num w:numId="112">
    <w:abstractNumId w:val="44"/>
  </w:num>
  <w:num w:numId="113">
    <w:abstractNumId w:val="132"/>
  </w:num>
  <w:num w:numId="114">
    <w:abstractNumId w:val="57"/>
  </w:num>
  <w:num w:numId="115">
    <w:abstractNumId w:val="210"/>
  </w:num>
  <w:num w:numId="116">
    <w:abstractNumId w:val="90"/>
  </w:num>
  <w:num w:numId="117">
    <w:abstractNumId w:val="110"/>
  </w:num>
  <w:num w:numId="118">
    <w:abstractNumId w:val="254"/>
  </w:num>
  <w:num w:numId="119">
    <w:abstractNumId w:val="120"/>
  </w:num>
  <w:num w:numId="120">
    <w:abstractNumId w:val="41"/>
  </w:num>
  <w:num w:numId="121">
    <w:abstractNumId w:val="12"/>
  </w:num>
  <w:num w:numId="122">
    <w:abstractNumId w:val="212"/>
  </w:num>
  <w:num w:numId="123">
    <w:abstractNumId w:val="198"/>
  </w:num>
  <w:num w:numId="124">
    <w:abstractNumId w:val="246"/>
  </w:num>
  <w:num w:numId="125">
    <w:abstractNumId w:val="247"/>
  </w:num>
  <w:num w:numId="126">
    <w:abstractNumId w:val="179"/>
  </w:num>
  <w:num w:numId="127">
    <w:abstractNumId w:val="143"/>
  </w:num>
  <w:num w:numId="128">
    <w:abstractNumId w:val="16"/>
  </w:num>
  <w:num w:numId="129">
    <w:abstractNumId w:val="107"/>
  </w:num>
  <w:num w:numId="130">
    <w:abstractNumId w:val="135"/>
  </w:num>
  <w:num w:numId="131">
    <w:abstractNumId w:val="87"/>
  </w:num>
  <w:num w:numId="132">
    <w:abstractNumId w:val="175"/>
  </w:num>
  <w:num w:numId="133">
    <w:abstractNumId w:val="150"/>
  </w:num>
  <w:num w:numId="134">
    <w:abstractNumId w:val="259"/>
  </w:num>
  <w:num w:numId="135">
    <w:abstractNumId w:val="240"/>
  </w:num>
  <w:num w:numId="136">
    <w:abstractNumId w:val="194"/>
  </w:num>
  <w:num w:numId="137">
    <w:abstractNumId w:val="25"/>
  </w:num>
  <w:num w:numId="138">
    <w:abstractNumId w:val="188"/>
  </w:num>
  <w:num w:numId="139">
    <w:abstractNumId w:val="204"/>
  </w:num>
  <w:num w:numId="140">
    <w:abstractNumId w:val="148"/>
  </w:num>
  <w:num w:numId="141">
    <w:abstractNumId w:val="123"/>
  </w:num>
  <w:num w:numId="142">
    <w:abstractNumId w:val="39"/>
  </w:num>
  <w:num w:numId="143">
    <w:abstractNumId w:val="42"/>
  </w:num>
  <w:num w:numId="144">
    <w:abstractNumId w:val="10"/>
  </w:num>
  <w:num w:numId="145">
    <w:abstractNumId w:val="38"/>
  </w:num>
  <w:num w:numId="146">
    <w:abstractNumId w:val="54"/>
  </w:num>
  <w:num w:numId="147">
    <w:abstractNumId w:val="58"/>
  </w:num>
  <w:num w:numId="148">
    <w:abstractNumId w:val="257"/>
  </w:num>
  <w:num w:numId="149">
    <w:abstractNumId w:val="118"/>
  </w:num>
  <w:num w:numId="150">
    <w:abstractNumId w:val="244"/>
  </w:num>
  <w:num w:numId="151">
    <w:abstractNumId w:val="59"/>
  </w:num>
  <w:num w:numId="152">
    <w:abstractNumId w:val="128"/>
  </w:num>
  <w:num w:numId="153">
    <w:abstractNumId w:val="191"/>
  </w:num>
  <w:num w:numId="154">
    <w:abstractNumId w:val="232"/>
  </w:num>
  <w:num w:numId="155">
    <w:abstractNumId w:val="24"/>
  </w:num>
  <w:num w:numId="156">
    <w:abstractNumId w:val="115"/>
  </w:num>
  <w:num w:numId="157">
    <w:abstractNumId w:val="104"/>
  </w:num>
  <w:num w:numId="158">
    <w:abstractNumId w:val="65"/>
  </w:num>
  <w:num w:numId="159">
    <w:abstractNumId w:val="92"/>
  </w:num>
  <w:num w:numId="160">
    <w:abstractNumId w:val="34"/>
  </w:num>
  <w:num w:numId="161">
    <w:abstractNumId w:val="165"/>
  </w:num>
  <w:num w:numId="162">
    <w:abstractNumId w:val="117"/>
  </w:num>
  <w:num w:numId="163">
    <w:abstractNumId w:val="48"/>
  </w:num>
  <w:num w:numId="164">
    <w:abstractNumId w:val="190"/>
  </w:num>
  <w:num w:numId="165">
    <w:abstractNumId w:val="167"/>
  </w:num>
  <w:num w:numId="166">
    <w:abstractNumId w:val="74"/>
  </w:num>
  <w:num w:numId="167">
    <w:abstractNumId w:val="22"/>
  </w:num>
  <w:num w:numId="168">
    <w:abstractNumId w:val="193"/>
  </w:num>
  <w:num w:numId="169">
    <w:abstractNumId w:val="84"/>
  </w:num>
  <w:num w:numId="170">
    <w:abstractNumId w:val="142"/>
  </w:num>
  <w:num w:numId="171">
    <w:abstractNumId w:val="97"/>
  </w:num>
  <w:num w:numId="172">
    <w:abstractNumId w:val="138"/>
  </w:num>
  <w:num w:numId="173">
    <w:abstractNumId w:val="111"/>
  </w:num>
  <w:num w:numId="174">
    <w:abstractNumId w:val="157"/>
  </w:num>
  <w:num w:numId="175">
    <w:abstractNumId w:val="235"/>
  </w:num>
  <w:num w:numId="176">
    <w:abstractNumId w:val="114"/>
  </w:num>
  <w:num w:numId="177">
    <w:abstractNumId w:val="109"/>
  </w:num>
  <w:num w:numId="178">
    <w:abstractNumId w:val="241"/>
  </w:num>
  <w:num w:numId="179">
    <w:abstractNumId w:val="174"/>
  </w:num>
  <w:num w:numId="180">
    <w:abstractNumId w:val="236"/>
  </w:num>
  <w:num w:numId="181">
    <w:abstractNumId w:val="50"/>
  </w:num>
  <w:num w:numId="182">
    <w:abstractNumId w:val="13"/>
  </w:num>
  <w:num w:numId="183">
    <w:abstractNumId w:val="205"/>
  </w:num>
  <w:num w:numId="184">
    <w:abstractNumId w:val="77"/>
  </w:num>
  <w:num w:numId="185">
    <w:abstractNumId w:val="163"/>
  </w:num>
  <w:num w:numId="186">
    <w:abstractNumId w:val="49"/>
  </w:num>
  <w:num w:numId="187">
    <w:abstractNumId w:val="11"/>
  </w:num>
  <w:num w:numId="188">
    <w:abstractNumId w:val="226"/>
  </w:num>
  <w:num w:numId="189">
    <w:abstractNumId w:val="56"/>
  </w:num>
  <w:num w:numId="190">
    <w:abstractNumId w:val="186"/>
  </w:num>
  <w:num w:numId="191">
    <w:abstractNumId w:val="68"/>
  </w:num>
  <w:num w:numId="192">
    <w:abstractNumId w:val="231"/>
  </w:num>
  <w:num w:numId="193">
    <w:abstractNumId w:val="260"/>
  </w:num>
  <w:num w:numId="194">
    <w:abstractNumId w:val="199"/>
  </w:num>
  <w:num w:numId="195">
    <w:abstractNumId w:val="258"/>
  </w:num>
  <w:num w:numId="196">
    <w:abstractNumId w:val="183"/>
  </w:num>
  <w:num w:numId="197">
    <w:abstractNumId w:val="121"/>
  </w:num>
  <w:num w:numId="198">
    <w:abstractNumId w:val="152"/>
  </w:num>
  <w:num w:numId="199">
    <w:abstractNumId w:val="45"/>
  </w:num>
  <w:num w:numId="200">
    <w:abstractNumId w:val="30"/>
  </w:num>
  <w:num w:numId="201">
    <w:abstractNumId w:val="116"/>
  </w:num>
  <w:num w:numId="202">
    <w:abstractNumId w:val="103"/>
  </w:num>
  <w:num w:numId="203">
    <w:abstractNumId w:val="171"/>
  </w:num>
  <w:num w:numId="204">
    <w:abstractNumId w:val="146"/>
  </w:num>
  <w:num w:numId="205">
    <w:abstractNumId w:val="119"/>
  </w:num>
  <w:num w:numId="206">
    <w:abstractNumId w:val="182"/>
  </w:num>
  <w:num w:numId="207">
    <w:abstractNumId w:val="184"/>
  </w:num>
  <w:num w:numId="208">
    <w:abstractNumId w:val="229"/>
  </w:num>
  <w:num w:numId="209">
    <w:abstractNumId w:val="211"/>
  </w:num>
  <w:num w:numId="210">
    <w:abstractNumId w:val="0"/>
  </w:num>
  <w:num w:numId="211">
    <w:abstractNumId w:val="208"/>
  </w:num>
  <w:num w:numId="212">
    <w:abstractNumId w:val="207"/>
  </w:num>
  <w:num w:numId="213">
    <w:abstractNumId w:val="192"/>
  </w:num>
  <w:num w:numId="214">
    <w:abstractNumId w:val="216"/>
  </w:num>
  <w:num w:numId="215">
    <w:abstractNumId w:val="73"/>
  </w:num>
  <w:num w:numId="216">
    <w:abstractNumId w:val="67"/>
  </w:num>
  <w:num w:numId="217">
    <w:abstractNumId w:val="126"/>
  </w:num>
  <w:num w:numId="218">
    <w:abstractNumId w:val="37"/>
  </w:num>
  <w:num w:numId="219">
    <w:abstractNumId w:val="164"/>
  </w:num>
  <w:num w:numId="220">
    <w:abstractNumId w:val="217"/>
  </w:num>
  <w:num w:numId="221">
    <w:abstractNumId w:val="203"/>
  </w:num>
  <w:num w:numId="222">
    <w:abstractNumId w:val="154"/>
  </w:num>
  <w:num w:numId="223">
    <w:abstractNumId w:val="36"/>
  </w:num>
  <w:num w:numId="224">
    <w:abstractNumId w:val="75"/>
  </w:num>
  <w:num w:numId="225">
    <w:abstractNumId w:val="124"/>
  </w:num>
  <w:num w:numId="226">
    <w:abstractNumId w:val="242"/>
  </w:num>
  <w:num w:numId="227">
    <w:abstractNumId w:val="4"/>
  </w:num>
  <w:num w:numId="228">
    <w:abstractNumId w:val="249"/>
  </w:num>
  <w:num w:numId="229">
    <w:abstractNumId w:val="1"/>
  </w:num>
  <w:num w:numId="230">
    <w:abstractNumId w:val="213"/>
  </w:num>
  <w:num w:numId="231">
    <w:abstractNumId w:val="180"/>
  </w:num>
  <w:num w:numId="232">
    <w:abstractNumId w:val="60"/>
  </w:num>
  <w:num w:numId="233">
    <w:abstractNumId w:val="86"/>
  </w:num>
  <w:num w:numId="23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1E"/>
    <w:rsid w:val="000F1563"/>
    <w:rsid w:val="0015521E"/>
    <w:rsid w:val="00167A95"/>
    <w:rsid w:val="001931DA"/>
    <w:rsid w:val="001D4805"/>
    <w:rsid w:val="00277079"/>
    <w:rsid w:val="00296B4D"/>
    <w:rsid w:val="00300D67"/>
    <w:rsid w:val="003F0AAA"/>
    <w:rsid w:val="00415C5B"/>
    <w:rsid w:val="005255F8"/>
    <w:rsid w:val="005C4BCD"/>
    <w:rsid w:val="006931DB"/>
    <w:rsid w:val="006A51B4"/>
    <w:rsid w:val="00715C6D"/>
    <w:rsid w:val="00756F36"/>
    <w:rsid w:val="007B5D17"/>
    <w:rsid w:val="00820901"/>
    <w:rsid w:val="00924FCD"/>
    <w:rsid w:val="00C73622"/>
    <w:rsid w:val="00CF600B"/>
    <w:rsid w:val="00E20C1D"/>
    <w:rsid w:val="00EA76E1"/>
    <w:rsid w:val="00F41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521E"/>
    <w:pPr>
      <w:spacing w:after="0" w:line="240" w:lineRule="auto"/>
    </w:pPr>
    <w:rPr>
      <w:rFonts w:ascii="Times New Roman" w:eastAsia="Times New Roman" w:hAnsi="Times New Roman" w:cs="Times New Roman"/>
      <w:sz w:val="24"/>
      <w:szCs w:val="24"/>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15521E"/>
    <w:pPr>
      <w:spacing w:before="100" w:beforeAutospacing="1" w:after="100" w:afterAutospacing="1"/>
    </w:pPr>
    <w:rPr>
      <w:lang w:val="cs-CZ"/>
    </w:rPr>
  </w:style>
  <w:style w:type="paragraph" w:styleId="Zkladntext">
    <w:name w:val="Body Text"/>
    <w:basedOn w:val="Normln"/>
    <w:link w:val="ZkladntextChar"/>
    <w:unhideWhenUsed/>
    <w:rsid w:val="00820901"/>
    <w:pPr>
      <w:jc w:val="both"/>
    </w:pPr>
    <w:rPr>
      <w:b/>
      <w:szCs w:val="20"/>
      <w:lang w:val="cs-CZ"/>
    </w:rPr>
  </w:style>
  <w:style w:type="character" w:customStyle="1" w:styleId="ZkladntextChar">
    <w:name w:val="Základní text Char"/>
    <w:basedOn w:val="Standardnpsmoodstavce"/>
    <w:link w:val="Zkladntext"/>
    <w:rsid w:val="00820901"/>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820901"/>
    <w:pPr>
      <w:spacing w:after="200" w:line="276" w:lineRule="auto"/>
      <w:ind w:left="720"/>
      <w:contextualSpacing/>
    </w:pPr>
    <w:rPr>
      <w:rFonts w:ascii="Calibri" w:eastAsia="Calibri" w:hAnsi="Calibri"/>
      <w:sz w:val="20"/>
      <w:szCs w:val="20"/>
      <w:lang w:val="cs-CZ"/>
    </w:rPr>
  </w:style>
  <w:style w:type="character" w:customStyle="1" w:styleId="slovnCharChar">
    <w:name w:val="číslování Char Char"/>
    <w:basedOn w:val="Standardnpsmoodstavce"/>
    <w:link w:val="slovn"/>
    <w:locked/>
    <w:rsid w:val="00820901"/>
    <w:rPr>
      <w:rFonts w:ascii="Calibri" w:hAnsi="Calibri" w:cs="Calibri"/>
      <w:b/>
      <w:szCs w:val="48"/>
    </w:rPr>
  </w:style>
  <w:style w:type="paragraph" w:customStyle="1" w:styleId="slovn">
    <w:name w:val="číslování"/>
    <w:basedOn w:val="Normln"/>
    <w:link w:val="slovnCharChar"/>
    <w:rsid w:val="00820901"/>
    <w:pPr>
      <w:numPr>
        <w:numId w:val="1"/>
      </w:numPr>
      <w:spacing w:before="120" w:after="120"/>
    </w:pPr>
    <w:rPr>
      <w:rFonts w:ascii="Calibri" w:eastAsiaTheme="minorHAnsi" w:hAnsi="Calibri" w:cs="Calibri"/>
      <w:b/>
      <w:sz w:val="22"/>
      <w:szCs w:val="48"/>
      <w:lang w:val="cs-CZ" w:eastAsia="en-US"/>
    </w:rPr>
  </w:style>
  <w:style w:type="numbering" w:customStyle="1" w:styleId="Test">
    <w:name w:val="Test"/>
    <w:uiPriority w:val="99"/>
    <w:rsid w:val="00820901"/>
    <w:pPr>
      <w:numPr>
        <w:numId w:val="45"/>
      </w:numPr>
    </w:pPr>
  </w:style>
  <w:style w:type="paragraph" w:styleId="Nzev">
    <w:name w:val="Title"/>
    <w:basedOn w:val="Normln"/>
    <w:link w:val="NzevChar"/>
    <w:qFormat/>
    <w:rsid w:val="005255F8"/>
    <w:pPr>
      <w:jc w:val="center"/>
    </w:pPr>
    <w:rPr>
      <w:rFonts w:eastAsia="Calibri"/>
      <w:b/>
      <w:bCs/>
      <w:sz w:val="28"/>
      <w:szCs w:val="28"/>
      <w:lang w:val="cs-CZ"/>
    </w:rPr>
  </w:style>
  <w:style w:type="character" w:customStyle="1" w:styleId="NzevChar">
    <w:name w:val="Název Char"/>
    <w:basedOn w:val="Standardnpsmoodstavce"/>
    <w:link w:val="Nzev"/>
    <w:rsid w:val="005255F8"/>
    <w:rPr>
      <w:rFonts w:ascii="Times New Roman" w:eastAsia="Calibri" w:hAnsi="Times New Roman" w:cs="Times New Roman"/>
      <w:b/>
      <w:bCs/>
      <w:sz w:val="28"/>
      <w:szCs w:val="28"/>
      <w:lang w:eastAsia="cs-CZ"/>
    </w:rPr>
  </w:style>
  <w:style w:type="paragraph" w:customStyle="1" w:styleId="Jana1">
    <w:name w:val="Jana 1"/>
    <w:basedOn w:val="slovanseznam"/>
    <w:link w:val="Jana1Char"/>
    <w:rsid w:val="005255F8"/>
    <w:pPr>
      <w:numPr>
        <w:numId w:val="0"/>
      </w:numPr>
      <w:tabs>
        <w:tab w:val="num" w:pos="360"/>
      </w:tabs>
      <w:ind w:left="360" w:hanging="360"/>
      <w:contextualSpacing w:val="0"/>
    </w:pPr>
    <w:rPr>
      <w:rFonts w:eastAsia="Calibri"/>
      <w:b/>
      <w:bCs/>
      <w:lang w:val="cs-CZ"/>
    </w:rPr>
  </w:style>
  <w:style w:type="paragraph" w:customStyle="1" w:styleId="Jana2">
    <w:name w:val="Jana 2"/>
    <w:basedOn w:val="Normln"/>
    <w:link w:val="Jana2Char"/>
    <w:rsid w:val="005255F8"/>
    <w:pPr>
      <w:numPr>
        <w:numId w:val="142"/>
      </w:numPr>
    </w:pPr>
    <w:rPr>
      <w:lang w:val="cs-CZ"/>
    </w:rPr>
  </w:style>
  <w:style w:type="character" w:customStyle="1" w:styleId="Jana1Char">
    <w:name w:val="Jana 1 Char"/>
    <w:link w:val="Jana1"/>
    <w:locked/>
    <w:rsid w:val="005255F8"/>
    <w:rPr>
      <w:rFonts w:ascii="Times New Roman" w:eastAsia="Calibri" w:hAnsi="Times New Roman" w:cs="Times New Roman"/>
      <w:b/>
      <w:bCs/>
      <w:sz w:val="24"/>
      <w:szCs w:val="24"/>
      <w:lang w:eastAsia="cs-CZ"/>
    </w:rPr>
  </w:style>
  <w:style w:type="character" w:customStyle="1" w:styleId="Jana2Char">
    <w:name w:val="Jana 2 Char"/>
    <w:link w:val="Jana2"/>
    <w:locked/>
    <w:rsid w:val="005255F8"/>
    <w:rPr>
      <w:rFonts w:ascii="Times New Roman" w:eastAsia="Times New Roman" w:hAnsi="Times New Roman" w:cs="Times New Roman"/>
      <w:sz w:val="24"/>
      <w:szCs w:val="24"/>
      <w:lang w:eastAsia="cs-CZ"/>
    </w:rPr>
  </w:style>
  <w:style w:type="paragraph" w:styleId="slovanseznam">
    <w:name w:val="List Number"/>
    <w:basedOn w:val="Normln"/>
    <w:uiPriority w:val="99"/>
    <w:semiHidden/>
    <w:unhideWhenUsed/>
    <w:rsid w:val="005255F8"/>
    <w:pPr>
      <w:numPr>
        <w:numId w:val="133"/>
      </w:numPr>
      <w:contextualSpacing/>
    </w:pPr>
  </w:style>
  <w:style w:type="paragraph" w:customStyle="1" w:styleId="Default">
    <w:name w:val="Default"/>
    <w:rsid w:val="00E20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Standardnpsmoodstavce"/>
    <w:rsid w:val="00E20C1D"/>
  </w:style>
  <w:style w:type="character" w:styleId="Hypertextovodkaz">
    <w:name w:val="Hyperlink"/>
    <w:basedOn w:val="Standardnpsmoodstavce"/>
    <w:uiPriority w:val="99"/>
    <w:semiHidden/>
    <w:unhideWhenUsed/>
    <w:rsid w:val="00E20C1D"/>
    <w:rPr>
      <w:color w:val="0000FF"/>
      <w:u w:val="single"/>
    </w:rPr>
  </w:style>
  <w:style w:type="paragraph" w:styleId="Textbubliny">
    <w:name w:val="Balloon Text"/>
    <w:basedOn w:val="Normln"/>
    <w:link w:val="TextbublinyChar"/>
    <w:uiPriority w:val="99"/>
    <w:semiHidden/>
    <w:unhideWhenUsed/>
    <w:rsid w:val="00E20C1D"/>
    <w:rPr>
      <w:rFonts w:ascii="Tahoma" w:hAnsi="Tahoma" w:cs="Tahoma"/>
      <w:sz w:val="16"/>
      <w:szCs w:val="16"/>
    </w:rPr>
  </w:style>
  <w:style w:type="character" w:customStyle="1" w:styleId="TextbublinyChar">
    <w:name w:val="Text bubliny Char"/>
    <w:basedOn w:val="Standardnpsmoodstavce"/>
    <w:link w:val="Textbubliny"/>
    <w:uiPriority w:val="99"/>
    <w:semiHidden/>
    <w:rsid w:val="00E20C1D"/>
    <w:rPr>
      <w:rFonts w:ascii="Tahoma" w:eastAsia="Times New Roman" w:hAnsi="Tahoma" w:cs="Tahoma"/>
      <w:sz w:val="16"/>
      <w:szCs w:val="16"/>
      <w:lang w:val="en-GB" w:eastAsia="cs-CZ"/>
    </w:rPr>
  </w:style>
  <w:style w:type="paragraph" w:customStyle="1" w:styleId="Odstavecseseznamem1">
    <w:name w:val="Odstavec se seznamem1"/>
    <w:basedOn w:val="Normln"/>
    <w:rsid w:val="00EA76E1"/>
    <w:pPr>
      <w:spacing w:after="200" w:line="276" w:lineRule="auto"/>
      <w:ind w:left="720"/>
      <w:contextualSpacing/>
    </w:pPr>
    <w:rPr>
      <w:rFonts w:ascii="Calibri" w:hAnsi="Calibri"/>
      <w:sz w:val="22"/>
      <w:szCs w:val="22"/>
      <w:lang w:val="cs-CZ" w:eastAsia="en-US"/>
    </w:rPr>
  </w:style>
  <w:style w:type="character" w:styleId="Siln">
    <w:name w:val="Strong"/>
    <w:qFormat/>
    <w:rsid w:val="00415C5B"/>
    <w:rPr>
      <w:b/>
      <w:bCs/>
    </w:rPr>
  </w:style>
  <w:style w:type="paragraph" w:customStyle="1" w:styleId="Odstavecseseznamem2">
    <w:name w:val="Odstavec se seznamem2"/>
    <w:basedOn w:val="Normln"/>
    <w:rsid w:val="00296B4D"/>
    <w:pPr>
      <w:spacing w:after="200" w:line="276" w:lineRule="auto"/>
      <w:ind w:left="720"/>
      <w:contextualSpacing/>
    </w:pPr>
    <w:rPr>
      <w:rFonts w:ascii="Calibri" w:hAnsi="Calibri"/>
      <w:sz w:val="22"/>
      <w:szCs w:val="22"/>
      <w:lang w:val="cs-CZ" w:eastAsia="en-US"/>
    </w:rPr>
  </w:style>
  <w:style w:type="paragraph" w:customStyle="1" w:styleId="ListParagraph">
    <w:name w:val="List Paragraph"/>
    <w:basedOn w:val="Normln"/>
    <w:rsid w:val="00167A95"/>
    <w:pPr>
      <w:spacing w:after="200" w:line="276" w:lineRule="auto"/>
      <w:ind w:left="720"/>
      <w:contextualSpacing/>
    </w:pPr>
    <w:rPr>
      <w:rFonts w:ascii="Calibri" w:hAnsi="Calibri"/>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521E"/>
    <w:pPr>
      <w:spacing w:after="0" w:line="240" w:lineRule="auto"/>
    </w:pPr>
    <w:rPr>
      <w:rFonts w:ascii="Times New Roman" w:eastAsia="Times New Roman" w:hAnsi="Times New Roman" w:cs="Times New Roman"/>
      <w:sz w:val="24"/>
      <w:szCs w:val="24"/>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15521E"/>
    <w:pPr>
      <w:spacing w:before="100" w:beforeAutospacing="1" w:after="100" w:afterAutospacing="1"/>
    </w:pPr>
    <w:rPr>
      <w:lang w:val="cs-CZ"/>
    </w:rPr>
  </w:style>
  <w:style w:type="paragraph" w:styleId="Zkladntext">
    <w:name w:val="Body Text"/>
    <w:basedOn w:val="Normln"/>
    <w:link w:val="ZkladntextChar"/>
    <w:unhideWhenUsed/>
    <w:rsid w:val="00820901"/>
    <w:pPr>
      <w:jc w:val="both"/>
    </w:pPr>
    <w:rPr>
      <w:b/>
      <w:szCs w:val="20"/>
      <w:lang w:val="cs-CZ"/>
    </w:rPr>
  </w:style>
  <w:style w:type="character" w:customStyle="1" w:styleId="ZkladntextChar">
    <w:name w:val="Základní text Char"/>
    <w:basedOn w:val="Standardnpsmoodstavce"/>
    <w:link w:val="Zkladntext"/>
    <w:rsid w:val="00820901"/>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820901"/>
    <w:pPr>
      <w:spacing w:after="200" w:line="276" w:lineRule="auto"/>
      <w:ind w:left="720"/>
      <w:contextualSpacing/>
    </w:pPr>
    <w:rPr>
      <w:rFonts w:ascii="Calibri" w:eastAsia="Calibri" w:hAnsi="Calibri"/>
      <w:sz w:val="20"/>
      <w:szCs w:val="20"/>
      <w:lang w:val="cs-CZ"/>
    </w:rPr>
  </w:style>
  <w:style w:type="character" w:customStyle="1" w:styleId="slovnCharChar">
    <w:name w:val="číslování Char Char"/>
    <w:basedOn w:val="Standardnpsmoodstavce"/>
    <w:link w:val="slovn"/>
    <w:locked/>
    <w:rsid w:val="00820901"/>
    <w:rPr>
      <w:rFonts w:ascii="Calibri" w:hAnsi="Calibri" w:cs="Calibri"/>
      <w:b/>
      <w:szCs w:val="48"/>
    </w:rPr>
  </w:style>
  <w:style w:type="paragraph" w:customStyle="1" w:styleId="slovn">
    <w:name w:val="číslování"/>
    <w:basedOn w:val="Normln"/>
    <w:link w:val="slovnCharChar"/>
    <w:rsid w:val="00820901"/>
    <w:pPr>
      <w:numPr>
        <w:numId w:val="1"/>
      </w:numPr>
      <w:spacing w:before="120" w:after="120"/>
    </w:pPr>
    <w:rPr>
      <w:rFonts w:ascii="Calibri" w:eastAsiaTheme="minorHAnsi" w:hAnsi="Calibri" w:cs="Calibri"/>
      <w:b/>
      <w:sz w:val="22"/>
      <w:szCs w:val="48"/>
      <w:lang w:val="cs-CZ" w:eastAsia="en-US"/>
    </w:rPr>
  </w:style>
  <w:style w:type="numbering" w:customStyle="1" w:styleId="Test">
    <w:name w:val="Test"/>
    <w:uiPriority w:val="99"/>
    <w:rsid w:val="00820901"/>
    <w:pPr>
      <w:numPr>
        <w:numId w:val="45"/>
      </w:numPr>
    </w:pPr>
  </w:style>
  <w:style w:type="paragraph" w:styleId="Nzev">
    <w:name w:val="Title"/>
    <w:basedOn w:val="Normln"/>
    <w:link w:val="NzevChar"/>
    <w:qFormat/>
    <w:rsid w:val="005255F8"/>
    <w:pPr>
      <w:jc w:val="center"/>
    </w:pPr>
    <w:rPr>
      <w:rFonts w:eastAsia="Calibri"/>
      <w:b/>
      <w:bCs/>
      <w:sz w:val="28"/>
      <w:szCs w:val="28"/>
      <w:lang w:val="cs-CZ"/>
    </w:rPr>
  </w:style>
  <w:style w:type="character" w:customStyle="1" w:styleId="NzevChar">
    <w:name w:val="Název Char"/>
    <w:basedOn w:val="Standardnpsmoodstavce"/>
    <w:link w:val="Nzev"/>
    <w:rsid w:val="005255F8"/>
    <w:rPr>
      <w:rFonts w:ascii="Times New Roman" w:eastAsia="Calibri" w:hAnsi="Times New Roman" w:cs="Times New Roman"/>
      <w:b/>
      <w:bCs/>
      <w:sz w:val="28"/>
      <w:szCs w:val="28"/>
      <w:lang w:eastAsia="cs-CZ"/>
    </w:rPr>
  </w:style>
  <w:style w:type="paragraph" w:customStyle="1" w:styleId="Jana1">
    <w:name w:val="Jana 1"/>
    <w:basedOn w:val="slovanseznam"/>
    <w:link w:val="Jana1Char"/>
    <w:rsid w:val="005255F8"/>
    <w:pPr>
      <w:numPr>
        <w:numId w:val="0"/>
      </w:numPr>
      <w:tabs>
        <w:tab w:val="num" w:pos="360"/>
      </w:tabs>
      <w:ind w:left="360" w:hanging="360"/>
      <w:contextualSpacing w:val="0"/>
    </w:pPr>
    <w:rPr>
      <w:rFonts w:eastAsia="Calibri"/>
      <w:b/>
      <w:bCs/>
      <w:lang w:val="cs-CZ"/>
    </w:rPr>
  </w:style>
  <w:style w:type="paragraph" w:customStyle="1" w:styleId="Jana2">
    <w:name w:val="Jana 2"/>
    <w:basedOn w:val="Normln"/>
    <w:link w:val="Jana2Char"/>
    <w:rsid w:val="005255F8"/>
    <w:pPr>
      <w:numPr>
        <w:numId w:val="142"/>
      </w:numPr>
    </w:pPr>
    <w:rPr>
      <w:lang w:val="cs-CZ"/>
    </w:rPr>
  </w:style>
  <w:style w:type="character" w:customStyle="1" w:styleId="Jana1Char">
    <w:name w:val="Jana 1 Char"/>
    <w:link w:val="Jana1"/>
    <w:locked/>
    <w:rsid w:val="005255F8"/>
    <w:rPr>
      <w:rFonts w:ascii="Times New Roman" w:eastAsia="Calibri" w:hAnsi="Times New Roman" w:cs="Times New Roman"/>
      <w:b/>
      <w:bCs/>
      <w:sz w:val="24"/>
      <w:szCs w:val="24"/>
      <w:lang w:eastAsia="cs-CZ"/>
    </w:rPr>
  </w:style>
  <w:style w:type="character" w:customStyle="1" w:styleId="Jana2Char">
    <w:name w:val="Jana 2 Char"/>
    <w:link w:val="Jana2"/>
    <w:locked/>
    <w:rsid w:val="005255F8"/>
    <w:rPr>
      <w:rFonts w:ascii="Times New Roman" w:eastAsia="Times New Roman" w:hAnsi="Times New Roman" w:cs="Times New Roman"/>
      <w:sz w:val="24"/>
      <w:szCs w:val="24"/>
      <w:lang w:eastAsia="cs-CZ"/>
    </w:rPr>
  </w:style>
  <w:style w:type="paragraph" w:styleId="slovanseznam">
    <w:name w:val="List Number"/>
    <w:basedOn w:val="Normln"/>
    <w:uiPriority w:val="99"/>
    <w:semiHidden/>
    <w:unhideWhenUsed/>
    <w:rsid w:val="005255F8"/>
    <w:pPr>
      <w:numPr>
        <w:numId w:val="133"/>
      </w:numPr>
      <w:contextualSpacing/>
    </w:pPr>
  </w:style>
  <w:style w:type="paragraph" w:customStyle="1" w:styleId="Default">
    <w:name w:val="Default"/>
    <w:rsid w:val="00E20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Standardnpsmoodstavce"/>
    <w:rsid w:val="00E20C1D"/>
  </w:style>
  <w:style w:type="character" w:styleId="Hypertextovodkaz">
    <w:name w:val="Hyperlink"/>
    <w:basedOn w:val="Standardnpsmoodstavce"/>
    <w:uiPriority w:val="99"/>
    <w:semiHidden/>
    <w:unhideWhenUsed/>
    <w:rsid w:val="00E20C1D"/>
    <w:rPr>
      <w:color w:val="0000FF"/>
      <w:u w:val="single"/>
    </w:rPr>
  </w:style>
  <w:style w:type="paragraph" w:styleId="Textbubliny">
    <w:name w:val="Balloon Text"/>
    <w:basedOn w:val="Normln"/>
    <w:link w:val="TextbublinyChar"/>
    <w:uiPriority w:val="99"/>
    <w:semiHidden/>
    <w:unhideWhenUsed/>
    <w:rsid w:val="00E20C1D"/>
    <w:rPr>
      <w:rFonts w:ascii="Tahoma" w:hAnsi="Tahoma" w:cs="Tahoma"/>
      <w:sz w:val="16"/>
      <w:szCs w:val="16"/>
    </w:rPr>
  </w:style>
  <w:style w:type="character" w:customStyle="1" w:styleId="TextbublinyChar">
    <w:name w:val="Text bubliny Char"/>
    <w:basedOn w:val="Standardnpsmoodstavce"/>
    <w:link w:val="Textbubliny"/>
    <w:uiPriority w:val="99"/>
    <w:semiHidden/>
    <w:rsid w:val="00E20C1D"/>
    <w:rPr>
      <w:rFonts w:ascii="Tahoma" w:eastAsia="Times New Roman" w:hAnsi="Tahoma" w:cs="Tahoma"/>
      <w:sz w:val="16"/>
      <w:szCs w:val="16"/>
      <w:lang w:val="en-GB" w:eastAsia="cs-CZ"/>
    </w:rPr>
  </w:style>
  <w:style w:type="paragraph" w:customStyle="1" w:styleId="Odstavecseseznamem1">
    <w:name w:val="Odstavec se seznamem1"/>
    <w:basedOn w:val="Normln"/>
    <w:rsid w:val="00EA76E1"/>
    <w:pPr>
      <w:spacing w:after="200" w:line="276" w:lineRule="auto"/>
      <w:ind w:left="720"/>
      <w:contextualSpacing/>
    </w:pPr>
    <w:rPr>
      <w:rFonts w:ascii="Calibri" w:hAnsi="Calibri"/>
      <w:sz w:val="22"/>
      <w:szCs w:val="22"/>
      <w:lang w:val="cs-CZ" w:eastAsia="en-US"/>
    </w:rPr>
  </w:style>
  <w:style w:type="character" w:styleId="Siln">
    <w:name w:val="Strong"/>
    <w:qFormat/>
    <w:rsid w:val="00415C5B"/>
    <w:rPr>
      <w:b/>
      <w:bCs/>
    </w:rPr>
  </w:style>
  <w:style w:type="paragraph" w:customStyle="1" w:styleId="Odstavecseseznamem2">
    <w:name w:val="Odstavec se seznamem2"/>
    <w:basedOn w:val="Normln"/>
    <w:rsid w:val="00296B4D"/>
    <w:pPr>
      <w:spacing w:after="200" w:line="276" w:lineRule="auto"/>
      <w:ind w:left="720"/>
      <w:contextualSpacing/>
    </w:pPr>
    <w:rPr>
      <w:rFonts w:ascii="Calibri" w:hAnsi="Calibri"/>
      <w:sz w:val="22"/>
      <w:szCs w:val="22"/>
      <w:lang w:val="cs-CZ" w:eastAsia="en-US"/>
    </w:rPr>
  </w:style>
  <w:style w:type="paragraph" w:customStyle="1" w:styleId="ListParagraph">
    <w:name w:val="List Paragraph"/>
    <w:basedOn w:val="Normln"/>
    <w:rsid w:val="00167A95"/>
    <w:pPr>
      <w:spacing w:after="200" w:line="276" w:lineRule="auto"/>
      <w:ind w:left="720"/>
      <w:contextualSpacing/>
    </w:pPr>
    <w:rPr>
      <w:rFonts w:ascii="Calibri" w:hAnsi="Calibr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537">
      <w:bodyDiv w:val="1"/>
      <w:marLeft w:val="0"/>
      <w:marRight w:val="0"/>
      <w:marTop w:val="0"/>
      <w:marBottom w:val="0"/>
      <w:divBdr>
        <w:top w:val="none" w:sz="0" w:space="0" w:color="auto"/>
        <w:left w:val="none" w:sz="0" w:space="0" w:color="auto"/>
        <w:bottom w:val="none" w:sz="0" w:space="0" w:color="auto"/>
        <w:right w:val="none" w:sz="0" w:space="0" w:color="auto"/>
      </w:divBdr>
    </w:div>
    <w:div w:id="916354871">
      <w:bodyDiv w:val="1"/>
      <w:marLeft w:val="0"/>
      <w:marRight w:val="0"/>
      <w:marTop w:val="0"/>
      <w:marBottom w:val="0"/>
      <w:divBdr>
        <w:top w:val="none" w:sz="0" w:space="0" w:color="auto"/>
        <w:left w:val="none" w:sz="0" w:space="0" w:color="auto"/>
        <w:bottom w:val="none" w:sz="0" w:space="0" w:color="auto"/>
        <w:right w:val="none" w:sz="0" w:space="0" w:color="auto"/>
      </w:divBdr>
    </w:div>
    <w:div w:id="1350376037">
      <w:bodyDiv w:val="1"/>
      <w:marLeft w:val="0"/>
      <w:marRight w:val="0"/>
      <w:marTop w:val="0"/>
      <w:marBottom w:val="0"/>
      <w:divBdr>
        <w:top w:val="none" w:sz="0" w:space="0" w:color="auto"/>
        <w:left w:val="none" w:sz="0" w:space="0" w:color="auto"/>
        <w:bottom w:val="none" w:sz="0" w:space="0" w:color="auto"/>
        <w:right w:val="none" w:sz="0" w:space="0" w:color="auto"/>
      </w:divBdr>
    </w:div>
    <w:div w:id="1382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Epistemologie" TargetMode="External"/><Relationship Id="rId5" Type="http://schemas.openxmlformats.org/officeDocument/2006/relationships/settings" Target="settings.xml"/><Relationship Id="rId10" Type="http://schemas.openxmlformats.org/officeDocument/2006/relationships/hyperlink" Target="https://cs.wikipedia.org/wiki/Empirism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8098E9-F7F7-4742-9A97-0DF9863F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50</Pages>
  <Words>9797</Words>
  <Characters>57803</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Lysáková Libuše</dc:creator>
  <cp:lastModifiedBy>Lysáková Libuše</cp:lastModifiedBy>
  <cp:revision>17</cp:revision>
  <dcterms:created xsi:type="dcterms:W3CDTF">2016-10-19T05:48:00Z</dcterms:created>
  <dcterms:modified xsi:type="dcterms:W3CDTF">2016-10-20T06:24:00Z</dcterms:modified>
</cp:coreProperties>
</file>