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F5" w:rsidRDefault="008E4AF5" w:rsidP="008E4AF5">
      <w:pPr>
        <w:jc w:val="center"/>
        <w:rPr>
          <w:b/>
          <w:sz w:val="32"/>
          <w:szCs w:val="32"/>
        </w:rPr>
      </w:pPr>
    </w:p>
    <w:p w:rsidR="00A769EC" w:rsidRDefault="00523BA9" w:rsidP="00A769EC">
      <w:pPr>
        <w:spacing w:after="40"/>
        <w:jc w:val="center"/>
        <w:rPr>
          <w:b/>
          <w:sz w:val="32"/>
          <w:szCs w:val="32"/>
        </w:rPr>
      </w:pPr>
      <w:r>
        <w:rPr>
          <w:b/>
          <w:sz w:val="32"/>
          <w:szCs w:val="32"/>
        </w:rPr>
        <w:t>Výhody a úskalí projektové výuky z hlediska teorie a praxe</w:t>
      </w:r>
    </w:p>
    <w:p w:rsidR="008E4AF5" w:rsidRPr="008E4AF5" w:rsidRDefault="00523BA9" w:rsidP="008E4AF5">
      <w:pPr>
        <w:jc w:val="center"/>
        <w:rPr>
          <w:b/>
          <w:sz w:val="32"/>
          <w:szCs w:val="32"/>
        </w:rPr>
      </w:pPr>
      <w:r>
        <w:rPr>
          <w:b/>
          <w:sz w:val="32"/>
          <w:szCs w:val="32"/>
        </w:rPr>
        <w:t xml:space="preserve">Ivona </w:t>
      </w:r>
      <w:proofErr w:type="spellStart"/>
      <w:r>
        <w:rPr>
          <w:b/>
          <w:sz w:val="32"/>
          <w:szCs w:val="32"/>
        </w:rPr>
        <w:t>Dömischová</w:t>
      </w:r>
      <w:proofErr w:type="spellEnd"/>
    </w:p>
    <w:p w:rsidR="00160219" w:rsidRDefault="00160219" w:rsidP="00A97B6E">
      <w:pPr>
        <w:jc w:val="both"/>
        <w:rPr>
          <w:b/>
          <w:color w:val="000000"/>
          <w:sz w:val="24"/>
          <w:szCs w:val="24"/>
        </w:rPr>
      </w:pPr>
    </w:p>
    <w:p w:rsidR="006F2230" w:rsidRDefault="006F2230" w:rsidP="00A97B6E">
      <w:pPr>
        <w:jc w:val="both"/>
        <w:rPr>
          <w:b/>
          <w:color w:val="000000"/>
          <w:sz w:val="24"/>
          <w:szCs w:val="24"/>
        </w:rPr>
      </w:pPr>
      <w:r w:rsidRPr="006F2230">
        <w:rPr>
          <w:b/>
          <w:color w:val="000000"/>
          <w:sz w:val="24"/>
          <w:szCs w:val="24"/>
        </w:rPr>
        <w:t>CÍLE</w:t>
      </w:r>
    </w:p>
    <w:p w:rsidR="006F2230" w:rsidRDefault="006F2230" w:rsidP="005A1CFD">
      <w:pPr>
        <w:pStyle w:val="Odstavecseseznamem"/>
        <w:numPr>
          <w:ilvl w:val="0"/>
          <w:numId w:val="5"/>
        </w:numPr>
        <w:spacing w:after="0" w:line="360" w:lineRule="auto"/>
        <w:ind w:left="714" w:hanging="357"/>
        <w:jc w:val="both"/>
        <w:rPr>
          <w:color w:val="000000"/>
          <w:sz w:val="24"/>
          <w:szCs w:val="24"/>
        </w:rPr>
      </w:pPr>
      <w:r w:rsidRPr="006F2230">
        <w:rPr>
          <w:color w:val="000000"/>
          <w:sz w:val="24"/>
          <w:szCs w:val="24"/>
        </w:rPr>
        <w:t xml:space="preserve">definovat </w:t>
      </w:r>
      <w:r>
        <w:rPr>
          <w:color w:val="000000"/>
          <w:sz w:val="24"/>
          <w:szCs w:val="24"/>
        </w:rPr>
        <w:t>základní pojmy související s projektovou výukou</w:t>
      </w:r>
    </w:p>
    <w:p w:rsidR="006F2230" w:rsidRDefault="006F2230" w:rsidP="005A1CFD">
      <w:pPr>
        <w:pStyle w:val="Odstavecseseznamem"/>
        <w:numPr>
          <w:ilvl w:val="0"/>
          <w:numId w:val="5"/>
        </w:numPr>
        <w:spacing w:after="0" w:line="360" w:lineRule="auto"/>
        <w:ind w:left="714" w:hanging="357"/>
        <w:jc w:val="both"/>
        <w:rPr>
          <w:color w:val="000000"/>
          <w:sz w:val="24"/>
          <w:szCs w:val="24"/>
        </w:rPr>
      </w:pPr>
      <w:r>
        <w:rPr>
          <w:color w:val="000000"/>
          <w:sz w:val="24"/>
          <w:szCs w:val="24"/>
        </w:rPr>
        <w:t>specifikovat charakteristické znaky projektové výuky</w:t>
      </w:r>
    </w:p>
    <w:p w:rsidR="006F2230" w:rsidRDefault="006F2230" w:rsidP="005A1CFD">
      <w:pPr>
        <w:pStyle w:val="Odstavecseseznamem"/>
        <w:numPr>
          <w:ilvl w:val="0"/>
          <w:numId w:val="5"/>
        </w:numPr>
        <w:spacing w:after="0" w:line="360" w:lineRule="auto"/>
        <w:ind w:left="714" w:hanging="357"/>
        <w:jc w:val="both"/>
        <w:rPr>
          <w:color w:val="000000"/>
          <w:sz w:val="24"/>
          <w:szCs w:val="24"/>
        </w:rPr>
      </w:pPr>
      <w:r>
        <w:rPr>
          <w:color w:val="000000"/>
          <w:sz w:val="24"/>
          <w:szCs w:val="24"/>
        </w:rPr>
        <w:t>vymezit přínos a pozitiva projektové výuky</w:t>
      </w:r>
    </w:p>
    <w:p w:rsidR="006F2230" w:rsidRPr="006F2230" w:rsidRDefault="006F2230" w:rsidP="005A1CFD">
      <w:pPr>
        <w:pStyle w:val="Odstavecseseznamem"/>
        <w:numPr>
          <w:ilvl w:val="0"/>
          <w:numId w:val="5"/>
        </w:numPr>
        <w:spacing w:after="0" w:line="360" w:lineRule="auto"/>
        <w:ind w:left="714" w:hanging="357"/>
        <w:jc w:val="both"/>
        <w:rPr>
          <w:color w:val="000000"/>
          <w:sz w:val="24"/>
          <w:szCs w:val="24"/>
        </w:rPr>
      </w:pPr>
      <w:r>
        <w:rPr>
          <w:color w:val="000000"/>
          <w:sz w:val="24"/>
          <w:szCs w:val="24"/>
        </w:rPr>
        <w:t>představit</w:t>
      </w:r>
      <w:r w:rsidRPr="006F2230">
        <w:rPr>
          <w:color w:val="000000"/>
          <w:sz w:val="24"/>
          <w:szCs w:val="24"/>
        </w:rPr>
        <w:t xml:space="preserve"> možná úskalí </w:t>
      </w:r>
      <w:r w:rsidR="00E41CF0">
        <w:rPr>
          <w:color w:val="000000"/>
          <w:sz w:val="24"/>
          <w:szCs w:val="24"/>
        </w:rPr>
        <w:t>realizace projektové výuky</w:t>
      </w:r>
      <w:r w:rsidR="00E41CF0" w:rsidRPr="006F2230">
        <w:rPr>
          <w:color w:val="000000"/>
          <w:sz w:val="24"/>
          <w:szCs w:val="24"/>
        </w:rPr>
        <w:t xml:space="preserve"> </w:t>
      </w:r>
      <w:r w:rsidRPr="006F2230">
        <w:rPr>
          <w:color w:val="000000"/>
          <w:sz w:val="24"/>
          <w:szCs w:val="24"/>
        </w:rPr>
        <w:t xml:space="preserve">ve vztahu </w:t>
      </w:r>
      <w:r>
        <w:rPr>
          <w:color w:val="000000"/>
          <w:sz w:val="24"/>
          <w:szCs w:val="24"/>
        </w:rPr>
        <w:t>k výchovně vzdělávacímu procesu</w:t>
      </w:r>
    </w:p>
    <w:p w:rsidR="006F2230" w:rsidRDefault="006F2230" w:rsidP="00A97B6E">
      <w:pPr>
        <w:jc w:val="both"/>
        <w:rPr>
          <w:b/>
          <w:color w:val="000000"/>
          <w:sz w:val="24"/>
          <w:szCs w:val="24"/>
        </w:rPr>
      </w:pPr>
    </w:p>
    <w:p w:rsidR="00A97B6E" w:rsidRDefault="00A97B6E" w:rsidP="00A97B6E">
      <w:pPr>
        <w:jc w:val="both"/>
        <w:rPr>
          <w:b/>
          <w:color w:val="000000"/>
          <w:sz w:val="24"/>
          <w:szCs w:val="24"/>
        </w:rPr>
      </w:pPr>
      <w:r w:rsidRPr="006F2230">
        <w:rPr>
          <w:b/>
          <w:color w:val="000000"/>
          <w:sz w:val="24"/>
          <w:szCs w:val="24"/>
        </w:rPr>
        <w:t>PRŮVODCE STUDIEM</w:t>
      </w:r>
    </w:p>
    <w:p w:rsidR="00160219" w:rsidRDefault="001A594E" w:rsidP="005A1CFD">
      <w:pPr>
        <w:spacing w:after="0" w:line="360" w:lineRule="auto"/>
        <w:ind w:firstLine="708"/>
        <w:jc w:val="both"/>
        <w:rPr>
          <w:color w:val="000000"/>
          <w:sz w:val="24"/>
          <w:szCs w:val="24"/>
        </w:rPr>
      </w:pPr>
      <w:r>
        <w:rPr>
          <w:color w:val="000000"/>
          <w:sz w:val="24"/>
          <w:szCs w:val="24"/>
        </w:rPr>
        <w:t xml:space="preserve">Po prostudování textu by studenti měli být schopni </w:t>
      </w:r>
      <w:r w:rsidR="0083095E">
        <w:rPr>
          <w:color w:val="000000"/>
          <w:sz w:val="24"/>
          <w:szCs w:val="24"/>
        </w:rPr>
        <w:t>teoreticky definovat základní pojmy související s projektovou výukou a specifikovat její charakteristické znaky, vymezit možná úskalí ve vztahu k výchovně vzdělávacímu procesu.</w:t>
      </w:r>
      <w:r w:rsidR="00160219">
        <w:rPr>
          <w:color w:val="000000"/>
          <w:sz w:val="24"/>
          <w:szCs w:val="24"/>
        </w:rPr>
        <w:t xml:space="preserve"> </w:t>
      </w:r>
    </w:p>
    <w:p w:rsidR="00AB464E" w:rsidRPr="00AB464E" w:rsidRDefault="00AB464E" w:rsidP="005A1CFD">
      <w:pPr>
        <w:spacing w:after="0" w:line="360" w:lineRule="auto"/>
        <w:ind w:firstLine="708"/>
        <w:jc w:val="both"/>
        <w:rPr>
          <w:color w:val="000000"/>
          <w:sz w:val="24"/>
          <w:szCs w:val="24"/>
        </w:rPr>
      </w:pPr>
      <w:r>
        <w:rPr>
          <w:color w:val="000000"/>
          <w:sz w:val="24"/>
          <w:szCs w:val="24"/>
        </w:rPr>
        <w:t>Smyslem textu je představit projektovou výuku nejen v kontextu teoretických poznatků shromážděných v odborné literatuře, ale především v kontextu praxe. Budeme prezentovat názory učitelů, kteří mají s její realizací zkušenosti. Zejména kapitola s názvem „</w:t>
      </w:r>
      <w:r w:rsidRPr="001C565D">
        <w:rPr>
          <w:i/>
          <w:color w:val="000000"/>
          <w:sz w:val="24"/>
          <w:szCs w:val="24"/>
        </w:rPr>
        <w:t>Hodnocení projektové výuky (vyjádření učitelů z praxe)</w:t>
      </w:r>
      <w:r>
        <w:rPr>
          <w:color w:val="000000"/>
          <w:sz w:val="24"/>
          <w:szCs w:val="24"/>
        </w:rPr>
        <w:t>“ je určen</w:t>
      </w:r>
      <w:r w:rsidR="001C565D">
        <w:rPr>
          <w:color w:val="000000"/>
          <w:sz w:val="24"/>
          <w:szCs w:val="24"/>
        </w:rPr>
        <w:t>a</w:t>
      </w:r>
      <w:r>
        <w:rPr>
          <w:color w:val="000000"/>
          <w:sz w:val="24"/>
          <w:szCs w:val="24"/>
        </w:rPr>
        <w:t xml:space="preserve"> pro širší diskusi.</w:t>
      </w:r>
    </w:p>
    <w:p w:rsidR="005A1CFD" w:rsidRDefault="005A1CFD" w:rsidP="00A97B6E">
      <w:pPr>
        <w:jc w:val="both"/>
        <w:rPr>
          <w:b/>
          <w:color w:val="000000"/>
          <w:sz w:val="24"/>
          <w:szCs w:val="24"/>
        </w:rPr>
      </w:pPr>
    </w:p>
    <w:p w:rsidR="00A97B6E" w:rsidRPr="008E1D85" w:rsidRDefault="000F420E" w:rsidP="001C565D">
      <w:pPr>
        <w:spacing w:after="0" w:line="360" w:lineRule="auto"/>
        <w:jc w:val="both"/>
        <w:rPr>
          <w:b/>
          <w:color w:val="000000"/>
          <w:sz w:val="24"/>
          <w:szCs w:val="24"/>
        </w:rPr>
      </w:pPr>
      <w:r>
        <w:rPr>
          <w:b/>
          <w:color w:val="000000"/>
          <w:sz w:val="24"/>
          <w:szCs w:val="24"/>
        </w:rPr>
        <w:t>ÚVOD DO PROBLEMATIKY</w:t>
      </w:r>
    </w:p>
    <w:p w:rsidR="00BE68AE" w:rsidRPr="002803A7" w:rsidRDefault="000F420E" w:rsidP="001C565D">
      <w:pPr>
        <w:spacing w:after="0" w:line="360" w:lineRule="auto"/>
        <w:ind w:firstLine="567"/>
        <w:jc w:val="both"/>
        <w:rPr>
          <w:rFonts w:ascii="Calibri" w:hAnsi="Calibri"/>
          <w:sz w:val="24"/>
        </w:rPr>
      </w:pPr>
      <w:r>
        <w:rPr>
          <w:rFonts w:ascii="Calibri" w:hAnsi="Calibri"/>
          <w:sz w:val="24"/>
        </w:rPr>
        <w:t xml:space="preserve">Nejprve se společně zamyslíme nad </w:t>
      </w:r>
      <w:r w:rsidR="00164133">
        <w:rPr>
          <w:rFonts w:ascii="Calibri" w:hAnsi="Calibri"/>
          <w:sz w:val="24"/>
        </w:rPr>
        <w:t xml:space="preserve">terminologickým vymezením. </w:t>
      </w:r>
      <w:r w:rsidR="00BE68AE" w:rsidRPr="002803A7">
        <w:rPr>
          <w:rFonts w:ascii="Calibri" w:hAnsi="Calibri"/>
          <w:sz w:val="24"/>
        </w:rPr>
        <w:t xml:space="preserve">Termín </w:t>
      </w:r>
      <w:r w:rsidR="00164133">
        <w:rPr>
          <w:rFonts w:ascii="Calibri" w:hAnsi="Calibri"/>
          <w:sz w:val="24"/>
        </w:rPr>
        <w:t>„</w:t>
      </w:r>
      <w:r w:rsidR="00BE68AE" w:rsidRPr="002803A7">
        <w:rPr>
          <w:rFonts w:ascii="Calibri" w:hAnsi="Calibri"/>
          <w:b/>
          <w:sz w:val="24"/>
        </w:rPr>
        <w:t>projekt</w:t>
      </w:r>
      <w:r w:rsidR="00164133">
        <w:rPr>
          <w:rFonts w:ascii="Calibri" w:hAnsi="Calibri"/>
          <w:b/>
          <w:sz w:val="24"/>
        </w:rPr>
        <w:t>“</w:t>
      </w:r>
      <w:r w:rsidR="00BE68AE" w:rsidRPr="002803A7">
        <w:rPr>
          <w:rFonts w:ascii="Calibri" w:hAnsi="Calibri"/>
          <w:b/>
          <w:sz w:val="24"/>
        </w:rPr>
        <w:t xml:space="preserve"> </w:t>
      </w:r>
      <w:r w:rsidR="00BE68AE" w:rsidRPr="002803A7">
        <w:rPr>
          <w:rFonts w:ascii="Calibri" w:hAnsi="Calibri"/>
          <w:sz w:val="24"/>
        </w:rPr>
        <w:t xml:space="preserve">patří v současné době k velmi frekventovaným </w:t>
      </w:r>
      <w:r w:rsidR="00164133">
        <w:rPr>
          <w:rFonts w:ascii="Calibri" w:hAnsi="Calibri"/>
          <w:sz w:val="24"/>
        </w:rPr>
        <w:t>pojmům,</w:t>
      </w:r>
      <w:r w:rsidR="00BE68AE" w:rsidRPr="002803A7">
        <w:rPr>
          <w:rFonts w:ascii="Calibri" w:hAnsi="Calibri"/>
          <w:sz w:val="24"/>
        </w:rPr>
        <w:t xml:space="preserve"> </w:t>
      </w:r>
      <w:r w:rsidR="00164133">
        <w:rPr>
          <w:rFonts w:ascii="Calibri" w:hAnsi="Calibri"/>
          <w:sz w:val="24"/>
        </w:rPr>
        <w:t xml:space="preserve">a to </w:t>
      </w:r>
      <w:r w:rsidR="00BE68AE" w:rsidRPr="002803A7">
        <w:rPr>
          <w:rFonts w:ascii="Calibri" w:hAnsi="Calibri"/>
          <w:sz w:val="24"/>
        </w:rPr>
        <w:t xml:space="preserve">jak v oblasti pedagogické teorie, tak také v reálných podmínkách našeho školství. </w:t>
      </w:r>
      <w:r w:rsidR="00164133">
        <w:rPr>
          <w:rFonts w:ascii="Calibri" w:hAnsi="Calibri"/>
          <w:sz w:val="24"/>
        </w:rPr>
        <w:t>Jeho definice jsou velmi rozmanité.</w:t>
      </w:r>
    </w:p>
    <w:p w:rsidR="00731825" w:rsidRDefault="00E41CF0" w:rsidP="00E41CF0">
      <w:pPr>
        <w:spacing w:after="0" w:line="360" w:lineRule="auto"/>
        <w:ind w:firstLine="567"/>
        <w:jc w:val="both"/>
        <w:rPr>
          <w:rFonts w:ascii="Calibri" w:hAnsi="Calibri"/>
          <w:sz w:val="24"/>
        </w:rPr>
      </w:pPr>
      <w:r>
        <w:rPr>
          <w:rFonts w:ascii="Calibri" w:hAnsi="Calibri"/>
          <w:sz w:val="24"/>
        </w:rPr>
        <w:t>N</w:t>
      </w:r>
      <w:r w:rsidR="00BE68AE" w:rsidRPr="002803A7">
        <w:rPr>
          <w:rFonts w:ascii="Calibri" w:hAnsi="Calibri"/>
          <w:sz w:val="24"/>
        </w:rPr>
        <w:t>a počátku minulého století</w:t>
      </w:r>
      <w:r>
        <w:rPr>
          <w:rFonts w:ascii="Calibri" w:hAnsi="Calibri"/>
          <w:sz w:val="24"/>
        </w:rPr>
        <w:t xml:space="preserve"> p</w:t>
      </w:r>
      <w:r w:rsidR="00BE68AE" w:rsidRPr="002803A7">
        <w:rPr>
          <w:rFonts w:ascii="Calibri" w:hAnsi="Calibri"/>
          <w:sz w:val="24"/>
        </w:rPr>
        <w:t>ropagátoři projektové výuky (</w:t>
      </w:r>
      <w:proofErr w:type="spellStart"/>
      <w:r w:rsidR="00BE68AE" w:rsidRPr="002803A7">
        <w:rPr>
          <w:rFonts w:ascii="Calibri" w:hAnsi="Calibri"/>
          <w:sz w:val="24"/>
        </w:rPr>
        <w:t>Dewey</w:t>
      </w:r>
      <w:proofErr w:type="spellEnd"/>
      <w:r w:rsidR="00BE68AE" w:rsidRPr="002803A7">
        <w:rPr>
          <w:rFonts w:ascii="Calibri" w:hAnsi="Calibri"/>
          <w:sz w:val="24"/>
        </w:rPr>
        <w:t xml:space="preserve">, 1932, Příhoda, 1934, </w:t>
      </w:r>
      <w:proofErr w:type="spellStart"/>
      <w:r w:rsidR="00BE68AE" w:rsidRPr="002803A7">
        <w:rPr>
          <w:rFonts w:ascii="Calibri" w:hAnsi="Calibri"/>
          <w:sz w:val="24"/>
        </w:rPr>
        <w:t>Žanta</w:t>
      </w:r>
      <w:proofErr w:type="spellEnd"/>
      <w:r w:rsidR="00BE68AE" w:rsidRPr="002803A7">
        <w:rPr>
          <w:rFonts w:ascii="Calibri" w:hAnsi="Calibri"/>
          <w:sz w:val="24"/>
        </w:rPr>
        <w:t>, 1934) zastávali</w:t>
      </w:r>
      <w:r>
        <w:rPr>
          <w:rFonts w:ascii="Calibri" w:hAnsi="Calibri"/>
          <w:sz w:val="24"/>
        </w:rPr>
        <w:t xml:space="preserve"> </w:t>
      </w:r>
      <w:r w:rsidR="00BE68AE" w:rsidRPr="002803A7">
        <w:rPr>
          <w:rFonts w:ascii="Calibri" w:hAnsi="Calibri"/>
          <w:sz w:val="24"/>
        </w:rPr>
        <w:t xml:space="preserve">názor, že projekt je totéž co podnik žáka, či skupiny žáků, za který přebírají plnou zodpovědnost. Toto se však </w:t>
      </w:r>
      <w:r>
        <w:rPr>
          <w:rFonts w:ascii="Calibri" w:hAnsi="Calibri"/>
          <w:sz w:val="24"/>
        </w:rPr>
        <w:t xml:space="preserve">má dít </w:t>
      </w:r>
      <w:r w:rsidR="00BE68AE" w:rsidRPr="002803A7">
        <w:rPr>
          <w:rFonts w:ascii="Calibri" w:hAnsi="Calibri"/>
          <w:sz w:val="24"/>
        </w:rPr>
        <w:t xml:space="preserve">za předpokladu, že se žák s projektem plně ztotožní, myšlenka na jeho realizaci vyjde od něj, nikoli od učitele. </w:t>
      </w:r>
    </w:p>
    <w:p w:rsidR="00E41CF0" w:rsidRDefault="00E41CF0" w:rsidP="001C565D">
      <w:pPr>
        <w:spacing w:after="0" w:line="360" w:lineRule="auto"/>
        <w:ind w:firstLine="567"/>
        <w:jc w:val="both"/>
        <w:rPr>
          <w:rFonts w:ascii="Calibri" w:hAnsi="Calibri"/>
          <w:sz w:val="24"/>
        </w:rPr>
      </w:pPr>
    </w:p>
    <w:p w:rsidR="00BE68AE" w:rsidRPr="002803A7" w:rsidRDefault="00BE68AE" w:rsidP="001C565D">
      <w:pPr>
        <w:spacing w:after="0" w:line="360" w:lineRule="auto"/>
        <w:ind w:firstLine="567"/>
        <w:jc w:val="both"/>
        <w:rPr>
          <w:rFonts w:ascii="Calibri" w:hAnsi="Calibri"/>
          <w:sz w:val="24"/>
        </w:rPr>
      </w:pPr>
      <w:r w:rsidRPr="002803A7">
        <w:rPr>
          <w:rFonts w:ascii="Calibri" w:hAnsi="Calibri"/>
          <w:sz w:val="24"/>
        </w:rPr>
        <w:t xml:space="preserve">Je-li nějaká činnost ve škole projektem, můžeme posoudit teprve tehdy, víme-li jaký je </w:t>
      </w:r>
      <w:proofErr w:type="gramStart"/>
      <w:r w:rsidRPr="002803A7">
        <w:rPr>
          <w:rFonts w:ascii="Calibri" w:hAnsi="Calibri"/>
          <w:sz w:val="24"/>
        </w:rPr>
        <w:t>poměr</w:t>
      </w:r>
      <w:proofErr w:type="gramEnd"/>
      <w:r w:rsidR="003D7199">
        <w:rPr>
          <w:rFonts w:ascii="Calibri" w:hAnsi="Calibri"/>
          <w:sz w:val="24"/>
        </w:rPr>
        <w:t xml:space="preserve"> </w:t>
      </w:r>
      <w:r w:rsidRPr="002803A7">
        <w:rPr>
          <w:rFonts w:ascii="Calibri" w:hAnsi="Calibri"/>
          <w:sz w:val="24"/>
        </w:rPr>
        <w:t xml:space="preserve">žáka k této činnosti. Převzal-li za činnost odpovědnost, je to jeho projekt, on je také tím, kdo usiluje o dosažení nějakého cíle. (Císař a kol., 1938) </w:t>
      </w:r>
    </w:p>
    <w:p w:rsidR="00BE68AE" w:rsidRPr="002803A7" w:rsidRDefault="00BE68AE" w:rsidP="002803A7">
      <w:pPr>
        <w:pStyle w:val="Zpat"/>
        <w:tabs>
          <w:tab w:val="left" w:pos="708"/>
        </w:tabs>
        <w:spacing w:line="360" w:lineRule="auto"/>
        <w:jc w:val="both"/>
        <w:rPr>
          <w:rFonts w:ascii="Calibri" w:hAnsi="Calibri"/>
          <w:sz w:val="24"/>
        </w:rPr>
      </w:pPr>
      <w:r w:rsidRPr="002803A7">
        <w:rPr>
          <w:rFonts w:ascii="Calibri" w:hAnsi="Calibri"/>
          <w:sz w:val="24"/>
        </w:rPr>
        <w:tab/>
      </w:r>
      <w:r w:rsidRPr="002803A7">
        <w:rPr>
          <w:rFonts w:ascii="Calibri" w:hAnsi="Calibri"/>
          <w:sz w:val="24"/>
        </w:rPr>
        <w:tab/>
        <w:t xml:space="preserve">Projekt bývá také vymezován např. jako </w:t>
      </w:r>
      <w:r w:rsidRPr="002803A7">
        <w:rPr>
          <w:rFonts w:ascii="Calibri" w:hAnsi="Calibri"/>
          <w:b/>
          <w:sz w:val="24"/>
        </w:rPr>
        <w:t>úkol</w:t>
      </w:r>
      <w:r w:rsidRPr="002803A7">
        <w:rPr>
          <w:rFonts w:ascii="Calibri" w:hAnsi="Calibri"/>
          <w:sz w:val="24"/>
        </w:rPr>
        <w:t xml:space="preserve"> (</w:t>
      </w:r>
      <w:proofErr w:type="spellStart"/>
      <w:r w:rsidRPr="002803A7">
        <w:rPr>
          <w:rFonts w:ascii="Calibri" w:hAnsi="Calibri"/>
          <w:sz w:val="24"/>
        </w:rPr>
        <w:t>Jůva</w:t>
      </w:r>
      <w:proofErr w:type="spellEnd"/>
      <w:r w:rsidRPr="002803A7">
        <w:rPr>
          <w:rFonts w:ascii="Calibri" w:hAnsi="Calibri"/>
          <w:sz w:val="24"/>
        </w:rPr>
        <w:t xml:space="preserve">, 1987, </w:t>
      </w:r>
      <w:proofErr w:type="spellStart"/>
      <w:r w:rsidRPr="002803A7">
        <w:rPr>
          <w:rFonts w:ascii="Calibri" w:hAnsi="Calibri"/>
          <w:sz w:val="24"/>
        </w:rPr>
        <w:t>Hänsel</w:t>
      </w:r>
      <w:proofErr w:type="spellEnd"/>
      <w:r w:rsidRPr="002803A7">
        <w:rPr>
          <w:rFonts w:ascii="Calibri" w:hAnsi="Calibri"/>
          <w:sz w:val="24"/>
        </w:rPr>
        <w:t xml:space="preserve">, 1997, Kalhous, 2001, Šimoník, 2005), </w:t>
      </w:r>
      <w:r w:rsidRPr="002803A7">
        <w:rPr>
          <w:rFonts w:ascii="Calibri" w:hAnsi="Calibri"/>
          <w:b/>
          <w:sz w:val="24"/>
        </w:rPr>
        <w:t>problém</w:t>
      </w:r>
      <w:r w:rsidRPr="002803A7">
        <w:rPr>
          <w:rFonts w:ascii="Calibri" w:hAnsi="Calibri"/>
          <w:sz w:val="24"/>
        </w:rPr>
        <w:t xml:space="preserve"> (</w:t>
      </w:r>
      <w:proofErr w:type="spellStart"/>
      <w:r w:rsidRPr="002803A7">
        <w:rPr>
          <w:rFonts w:ascii="Calibri" w:hAnsi="Calibri"/>
          <w:sz w:val="24"/>
        </w:rPr>
        <w:t>Okoň</w:t>
      </w:r>
      <w:proofErr w:type="spellEnd"/>
      <w:r w:rsidRPr="002803A7">
        <w:rPr>
          <w:rFonts w:ascii="Calibri" w:hAnsi="Calibri"/>
          <w:sz w:val="24"/>
        </w:rPr>
        <w:t xml:space="preserve">, 1966), </w:t>
      </w:r>
      <w:r w:rsidRPr="002803A7">
        <w:rPr>
          <w:rFonts w:ascii="Calibri" w:hAnsi="Calibri"/>
          <w:b/>
          <w:sz w:val="24"/>
        </w:rPr>
        <w:t>plán/návrh</w:t>
      </w:r>
      <w:r w:rsidRPr="002803A7">
        <w:rPr>
          <w:rFonts w:ascii="Calibri" w:hAnsi="Calibri"/>
          <w:sz w:val="24"/>
        </w:rPr>
        <w:t xml:space="preserve"> (Kašová, </w:t>
      </w:r>
      <w:proofErr w:type="spellStart"/>
      <w:r w:rsidRPr="002803A7">
        <w:rPr>
          <w:rFonts w:ascii="Calibri" w:hAnsi="Calibri"/>
          <w:sz w:val="24"/>
        </w:rPr>
        <w:t>Sígl</w:t>
      </w:r>
      <w:proofErr w:type="spellEnd"/>
      <w:r w:rsidRPr="002803A7">
        <w:rPr>
          <w:rFonts w:ascii="Calibri" w:hAnsi="Calibri"/>
          <w:sz w:val="24"/>
        </w:rPr>
        <w:t xml:space="preserve">, 1998), </w:t>
      </w:r>
      <w:r w:rsidRPr="002803A7">
        <w:rPr>
          <w:rFonts w:ascii="Calibri" w:hAnsi="Calibri"/>
          <w:b/>
          <w:sz w:val="24"/>
        </w:rPr>
        <w:t>učivo</w:t>
      </w:r>
      <w:r w:rsidRPr="002803A7">
        <w:rPr>
          <w:rFonts w:ascii="Calibri" w:hAnsi="Calibri"/>
          <w:sz w:val="24"/>
        </w:rPr>
        <w:t xml:space="preserve"> (Maňák, 2003) nebo </w:t>
      </w:r>
      <w:r w:rsidRPr="002803A7">
        <w:rPr>
          <w:rFonts w:ascii="Calibri" w:hAnsi="Calibri"/>
          <w:b/>
          <w:sz w:val="24"/>
        </w:rPr>
        <w:t xml:space="preserve">pokus </w:t>
      </w:r>
      <w:r w:rsidRPr="002803A7">
        <w:rPr>
          <w:rFonts w:ascii="Calibri" w:hAnsi="Calibri"/>
          <w:sz w:val="24"/>
        </w:rPr>
        <w:t>(Dvořáková, 2009).</w:t>
      </w:r>
    </w:p>
    <w:p w:rsidR="00731825" w:rsidRDefault="00BE68AE" w:rsidP="002803A7">
      <w:pPr>
        <w:pStyle w:val="Zpat"/>
        <w:tabs>
          <w:tab w:val="left" w:pos="708"/>
        </w:tabs>
        <w:spacing w:line="360" w:lineRule="auto"/>
        <w:jc w:val="both"/>
        <w:rPr>
          <w:rFonts w:ascii="Calibri" w:hAnsi="Calibri"/>
          <w:sz w:val="24"/>
        </w:rPr>
      </w:pPr>
      <w:r w:rsidRPr="002803A7">
        <w:rPr>
          <w:rFonts w:ascii="Calibri" w:hAnsi="Calibri"/>
          <w:sz w:val="24"/>
        </w:rPr>
        <w:tab/>
        <w:t xml:space="preserve">Nejčastěji se vyskytují charakteristiky vymezující projekt jako řešení jednoho či více problémů nebo úkolů. </w:t>
      </w:r>
    </w:p>
    <w:p w:rsidR="00BE68AE" w:rsidRPr="002803A7" w:rsidRDefault="00731825" w:rsidP="002803A7">
      <w:pPr>
        <w:pStyle w:val="Zpat"/>
        <w:tabs>
          <w:tab w:val="left" w:pos="708"/>
        </w:tabs>
        <w:spacing w:line="360" w:lineRule="auto"/>
        <w:jc w:val="both"/>
        <w:rPr>
          <w:rFonts w:ascii="Calibri" w:hAnsi="Calibri"/>
          <w:sz w:val="24"/>
        </w:rPr>
      </w:pPr>
      <w:r>
        <w:rPr>
          <w:rFonts w:ascii="Calibri" w:hAnsi="Calibri"/>
          <w:sz w:val="24"/>
        </w:rPr>
        <w:tab/>
      </w:r>
      <w:r w:rsidR="00BE68AE" w:rsidRPr="00164133">
        <w:rPr>
          <w:rFonts w:ascii="Calibri" w:hAnsi="Calibri"/>
          <w:sz w:val="24"/>
        </w:rPr>
        <w:t>Maňák (2003)</w:t>
      </w:r>
      <w:r w:rsidRPr="00164133">
        <w:rPr>
          <w:rFonts w:ascii="Calibri" w:hAnsi="Calibri"/>
          <w:sz w:val="24"/>
        </w:rPr>
        <w:t xml:space="preserve"> definuje p</w:t>
      </w:r>
      <w:r w:rsidR="00BE68AE" w:rsidRPr="00164133">
        <w:rPr>
          <w:rFonts w:ascii="Calibri" w:hAnsi="Calibri"/>
          <w:sz w:val="24"/>
        </w:rPr>
        <w:t>rojekt jako komplexní řešení praktického problému či úkolu ze životní reality, do něhož se zapojují všichni žáci jedné nebo více tříd, popř. celé školy, a to podle svých zájmů a předpokladů.</w:t>
      </w:r>
    </w:p>
    <w:p w:rsidR="00BE68AE" w:rsidRPr="002803A7" w:rsidRDefault="00BE68AE" w:rsidP="002803A7">
      <w:pPr>
        <w:pStyle w:val="Zpat"/>
        <w:tabs>
          <w:tab w:val="left" w:pos="708"/>
        </w:tabs>
        <w:spacing w:line="360" w:lineRule="auto"/>
        <w:jc w:val="both"/>
        <w:rPr>
          <w:rFonts w:ascii="Calibri" w:hAnsi="Calibri"/>
          <w:sz w:val="24"/>
        </w:rPr>
      </w:pPr>
      <w:r w:rsidRPr="002803A7">
        <w:rPr>
          <w:rFonts w:ascii="Calibri" w:hAnsi="Calibri"/>
          <w:sz w:val="24"/>
        </w:rPr>
        <w:tab/>
        <w:t>Kubicová (2008, s. 10) pohlíží na projekt jako na „</w:t>
      </w:r>
      <w:r w:rsidRPr="00E41CF0">
        <w:rPr>
          <w:rFonts w:ascii="Calibri" w:hAnsi="Calibri"/>
          <w:i/>
          <w:sz w:val="24"/>
        </w:rPr>
        <w:t>specifickou vzdělávací strategii a komplementární doplněk, jako na přechod od myšlenky k činu, který se uskutečňuje na žákovu zodpovědnost, jako na zcela konkrétní výstup, který jednoznačně patří do souboru metod používaných nejen na základní škole.</w:t>
      </w:r>
      <w:r w:rsidRPr="002803A7">
        <w:rPr>
          <w:rFonts w:ascii="Calibri" w:hAnsi="Calibri"/>
          <w:sz w:val="24"/>
        </w:rPr>
        <w:t xml:space="preserve">“ </w:t>
      </w:r>
    </w:p>
    <w:p w:rsidR="00BE68AE" w:rsidRPr="002803A7" w:rsidRDefault="00BE68AE" w:rsidP="00731825">
      <w:pPr>
        <w:spacing w:after="0" w:line="360" w:lineRule="auto"/>
        <w:jc w:val="both"/>
        <w:outlineLvl w:val="0"/>
        <w:rPr>
          <w:rFonts w:ascii="Calibri" w:hAnsi="Calibri"/>
          <w:sz w:val="24"/>
        </w:rPr>
      </w:pPr>
      <w:r w:rsidRPr="002803A7">
        <w:rPr>
          <w:rFonts w:ascii="Calibri" w:hAnsi="Calibri"/>
          <w:sz w:val="24"/>
        </w:rPr>
        <w:tab/>
        <w:t xml:space="preserve">Všichni autoři se shodují v tom, že prioritním prvkem při jakékoli charakteristice pojmu projekt je žákova míra zainteresovanosti a ztotožnění se s projektem jako takovým. </w:t>
      </w:r>
    </w:p>
    <w:p w:rsidR="003D7199" w:rsidRDefault="00BE68AE" w:rsidP="00164133">
      <w:pPr>
        <w:pStyle w:val="Zpat"/>
        <w:tabs>
          <w:tab w:val="left" w:pos="708"/>
        </w:tabs>
        <w:spacing w:line="360" w:lineRule="auto"/>
        <w:jc w:val="both"/>
        <w:rPr>
          <w:rFonts w:ascii="Calibri" w:hAnsi="Calibri"/>
          <w:sz w:val="24"/>
        </w:rPr>
      </w:pPr>
      <w:r w:rsidRPr="002803A7">
        <w:rPr>
          <w:rFonts w:ascii="Calibri" w:hAnsi="Calibri"/>
          <w:sz w:val="24"/>
        </w:rPr>
        <w:tab/>
      </w:r>
      <w:r w:rsidR="00B43A56">
        <w:rPr>
          <w:rFonts w:ascii="Calibri" w:hAnsi="Calibri"/>
          <w:sz w:val="24"/>
        </w:rPr>
        <w:tab/>
      </w:r>
      <w:r w:rsidRPr="002803A7">
        <w:rPr>
          <w:rFonts w:ascii="Calibri" w:hAnsi="Calibri"/>
          <w:sz w:val="24"/>
        </w:rPr>
        <w:t xml:space="preserve">Velmi často je </w:t>
      </w:r>
      <w:r w:rsidRPr="002803A7">
        <w:rPr>
          <w:rFonts w:ascii="Calibri" w:hAnsi="Calibri"/>
          <w:b/>
          <w:sz w:val="24"/>
        </w:rPr>
        <w:t>projekt</w:t>
      </w:r>
      <w:r w:rsidRPr="002803A7">
        <w:rPr>
          <w:rFonts w:ascii="Calibri" w:hAnsi="Calibri"/>
          <w:sz w:val="24"/>
        </w:rPr>
        <w:t xml:space="preserve"> dáván do souvislosti s </w:t>
      </w:r>
      <w:r w:rsidRPr="002803A7">
        <w:rPr>
          <w:rFonts w:ascii="Calibri" w:hAnsi="Calibri"/>
          <w:b/>
          <w:sz w:val="24"/>
        </w:rPr>
        <w:t>problémem</w:t>
      </w:r>
      <w:r w:rsidRPr="002803A7">
        <w:rPr>
          <w:rFonts w:ascii="Calibri" w:hAnsi="Calibri"/>
          <w:sz w:val="24"/>
        </w:rPr>
        <w:t xml:space="preserve">. Problém bývá ve spojení s výukou definován jako určitá situace, ke které dochází na základě </w:t>
      </w:r>
      <w:r w:rsidRPr="002803A7">
        <w:rPr>
          <w:rFonts w:ascii="Calibri" w:hAnsi="Calibri"/>
          <w:b/>
          <w:sz w:val="24"/>
        </w:rPr>
        <w:t>aktuálního a životu blízkého podnětu.</w:t>
      </w:r>
      <w:r w:rsidRPr="002803A7">
        <w:rPr>
          <w:rFonts w:ascii="Calibri" w:hAnsi="Calibri"/>
          <w:sz w:val="24"/>
        </w:rPr>
        <w:t xml:space="preserve"> Jedná se o situaci známou, kterou zažíváme v každodenním životě.</w:t>
      </w:r>
    </w:p>
    <w:p w:rsidR="00BE68AE" w:rsidRPr="002803A7" w:rsidRDefault="00BE68AE" w:rsidP="002803A7">
      <w:pPr>
        <w:spacing w:after="0" w:line="360" w:lineRule="auto"/>
        <w:jc w:val="both"/>
        <w:rPr>
          <w:rFonts w:ascii="Calibri" w:hAnsi="Calibri"/>
          <w:sz w:val="24"/>
        </w:rPr>
      </w:pPr>
      <w:r w:rsidRPr="002803A7">
        <w:rPr>
          <w:rFonts w:ascii="Calibri" w:hAnsi="Calibri"/>
          <w:sz w:val="24"/>
        </w:rPr>
        <w:tab/>
        <w:t xml:space="preserve">Naopak někteří autoři (Valenta, 1993, Kratochvílová, 2009) definují problém jako </w:t>
      </w:r>
      <w:r w:rsidRPr="002803A7">
        <w:rPr>
          <w:rFonts w:ascii="Calibri" w:hAnsi="Calibri"/>
          <w:b/>
          <w:sz w:val="24"/>
        </w:rPr>
        <w:t>něco neznámého</w:t>
      </w:r>
      <w:r w:rsidRPr="002803A7">
        <w:rPr>
          <w:rFonts w:ascii="Calibri" w:hAnsi="Calibri"/>
          <w:sz w:val="24"/>
        </w:rPr>
        <w:t>, určitou obtíž, se kterou se žák nikdy nesetkal a postup, jakým ji bude řešit, prozatím nezná.</w:t>
      </w:r>
    </w:p>
    <w:p w:rsidR="00BE68AE" w:rsidRPr="002803A7" w:rsidRDefault="00BE68AE" w:rsidP="002803A7">
      <w:pPr>
        <w:spacing w:after="0" w:line="360" w:lineRule="auto"/>
        <w:ind w:firstLine="567"/>
        <w:jc w:val="both"/>
        <w:rPr>
          <w:rFonts w:ascii="Calibri" w:hAnsi="Calibri"/>
          <w:sz w:val="24"/>
        </w:rPr>
      </w:pPr>
      <w:r w:rsidRPr="002803A7">
        <w:rPr>
          <w:rFonts w:ascii="Calibri" w:hAnsi="Calibri"/>
          <w:sz w:val="24"/>
        </w:rPr>
        <w:t xml:space="preserve">Odborná literatura (Valenta, 1993) se snaží pojmy </w:t>
      </w:r>
      <w:r w:rsidRPr="002803A7">
        <w:rPr>
          <w:rFonts w:ascii="Calibri" w:hAnsi="Calibri"/>
          <w:i/>
          <w:sz w:val="24"/>
        </w:rPr>
        <w:t>problém</w:t>
      </w:r>
      <w:r w:rsidRPr="002803A7">
        <w:rPr>
          <w:rFonts w:ascii="Calibri" w:hAnsi="Calibri"/>
          <w:sz w:val="24"/>
        </w:rPr>
        <w:t xml:space="preserve"> a </w:t>
      </w:r>
      <w:r w:rsidRPr="002803A7">
        <w:rPr>
          <w:rFonts w:ascii="Calibri" w:hAnsi="Calibri"/>
          <w:i/>
          <w:sz w:val="24"/>
        </w:rPr>
        <w:t>projekt</w:t>
      </w:r>
      <w:r w:rsidRPr="002803A7">
        <w:rPr>
          <w:rFonts w:ascii="Calibri" w:hAnsi="Calibri"/>
          <w:sz w:val="24"/>
        </w:rPr>
        <w:t xml:space="preserve"> od sebe oddělit. Problém je uváděn jako záležitost především myšlenková a teoretická, zatímco projekt je věcí praktických činností. </w:t>
      </w:r>
    </w:p>
    <w:p w:rsidR="00BE68AE" w:rsidRPr="00160219" w:rsidRDefault="00BE68AE" w:rsidP="002803A7">
      <w:pPr>
        <w:spacing w:after="0" w:line="360" w:lineRule="auto"/>
        <w:ind w:firstLine="567"/>
        <w:jc w:val="both"/>
        <w:rPr>
          <w:rFonts w:ascii="Calibri" w:hAnsi="Calibri"/>
          <w:sz w:val="24"/>
        </w:rPr>
      </w:pPr>
      <w:r w:rsidRPr="00160219">
        <w:rPr>
          <w:rFonts w:ascii="Calibri" w:hAnsi="Calibri"/>
          <w:sz w:val="24"/>
        </w:rPr>
        <w:t xml:space="preserve">Některé problémy potřebují ke svému vyřešení projekt. Ten se stává prostředníkem, pomocí kterého dospějeme k nalezení odpovědi na daný konkrétní problém. </w:t>
      </w:r>
    </w:p>
    <w:p w:rsidR="00160219" w:rsidRDefault="00BE68AE" w:rsidP="002803A7">
      <w:pPr>
        <w:spacing w:after="0" w:line="360" w:lineRule="auto"/>
        <w:jc w:val="both"/>
        <w:rPr>
          <w:rFonts w:ascii="Calibri" w:hAnsi="Calibri"/>
          <w:sz w:val="24"/>
        </w:rPr>
      </w:pPr>
      <w:r w:rsidRPr="00160219">
        <w:rPr>
          <w:rFonts w:ascii="Calibri" w:hAnsi="Calibri"/>
          <w:sz w:val="24"/>
        </w:rPr>
        <w:tab/>
      </w:r>
    </w:p>
    <w:p w:rsidR="00B306EF" w:rsidRDefault="00B306EF" w:rsidP="002803A7">
      <w:pPr>
        <w:spacing w:after="0" w:line="360" w:lineRule="auto"/>
        <w:jc w:val="both"/>
        <w:rPr>
          <w:rFonts w:ascii="Calibri" w:hAnsi="Calibri"/>
          <w:b/>
          <w:sz w:val="24"/>
        </w:rPr>
      </w:pPr>
    </w:p>
    <w:p w:rsidR="00160219" w:rsidRDefault="00B306EF" w:rsidP="002803A7">
      <w:pPr>
        <w:spacing w:after="0" w:line="360" w:lineRule="auto"/>
        <w:jc w:val="both"/>
        <w:rPr>
          <w:rFonts w:ascii="Calibri" w:hAnsi="Calibri"/>
          <w:b/>
          <w:sz w:val="24"/>
        </w:rPr>
      </w:pPr>
      <w:r>
        <w:rPr>
          <w:rFonts w:ascii="Calibri" w:hAnsi="Calibri"/>
          <w:b/>
          <w:sz w:val="24"/>
        </w:rPr>
        <w:t>ZNAKY PROJEKTOVÉ VÝUKY</w:t>
      </w:r>
    </w:p>
    <w:p w:rsidR="00181794" w:rsidRDefault="00181794" w:rsidP="001C565D">
      <w:pPr>
        <w:spacing w:after="0" w:line="360" w:lineRule="auto"/>
        <w:ind w:firstLine="708"/>
        <w:jc w:val="both"/>
        <w:rPr>
          <w:rFonts w:ascii="Calibri" w:hAnsi="Calibri"/>
          <w:sz w:val="24"/>
        </w:rPr>
      </w:pPr>
      <w:r>
        <w:rPr>
          <w:rFonts w:ascii="Calibri" w:hAnsi="Calibri"/>
          <w:sz w:val="24"/>
        </w:rPr>
        <w:t xml:space="preserve">Koncepce projektové výuky výrazně rozvíjí </w:t>
      </w:r>
      <w:r w:rsidRPr="00C37D68">
        <w:rPr>
          <w:rFonts w:ascii="Calibri" w:hAnsi="Calibri"/>
          <w:b/>
          <w:sz w:val="24"/>
        </w:rPr>
        <w:t>klíčové kompetence žáků</w:t>
      </w:r>
      <w:r>
        <w:rPr>
          <w:rFonts w:ascii="Calibri" w:hAnsi="Calibri"/>
          <w:sz w:val="24"/>
        </w:rPr>
        <w:t xml:space="preserve">. Ty nejsou </w:t>
      </w:r>
      <w:r w:rsidRPr="00FD4559">
        <w:rPr>
          <w:rFonts w:ascii="Calibri" w:hAnsi="Calibri"/>
          <w:sz w:val="24"/>
        </w:rPr>
        <w:t xml:space="preserve">rozvíjeny izolovaně </w:t>
      </w:r>
      <w:r>
        <w:rPr>
          <w:rFonts w:ascii="Calibri" w:hAnsi="Calibri"/>
          <w:sz w:val="24"/>
        </w:rPr>
        <w:t xml:space="preserve">v rámci </w:t>
      </w:r>
      <w:r w:rsidR="00C37D68">
        <w:rPr>
          <w:rFonts w:ascii="Calibri" w:hAnsi="Calibri"/>
          <w:sz w:val="24"/>
        </w:rPr>
        <w:t xml:space="preserve">jednotlivých </w:t>
      </w:r>
      <w:r>
        <w:rPr>
          <w:rFonts w:ascii="Calibri" w:hAnsi="Calibri"/>
          <w:sz w:val="24"/>
        </w:rPr>
        <w:t>vyučovaných předmětů, a</w:t>
      </w:r>
      <w:r w:rsidR="00C37D68">
        <w:rPr>
          <w:rFonts w:ascii="Calibri" w:hAnsi="Calibri"/>
          <w:sz w:val="24"/>
        </w:rPr>
        <w:t xml:space="preserve">le interdisciplinárně.  </w:t>
      </w:r>
      <w:r>
        <w:rPr>
          <w:rFonts w:ascii="Calibri" w:hAnsi="Calibri"/>
          <w:sz w:val="24"/>
        </w:rPr>
        <w:t xml:space="preserve">Žáci </w:t>
      </w:r>
      <w:r w:rsidR="00C37D68">
        <w:rPr>
          <w:rFonts w:ascii="Calibri" w:hAnsi="Calibri"/>
          <w:sz w:val="24"/>
        </w:rPr>
        <w:t>se nepřímo učí</w:t>
      </w:r>
      <w:r>
        <w:rPr>
          <w:rFonts w:ascii="Calibri" w:hAnsi="Calibri"/>
          <w:sz w:val="24"/>
        </w:rPr>
        <w:t xml:space="preserve"> vnímat realitu </w:t>
      </w:r>
      <w:r w:rsidR="00C37D68">
        <w:rPr>
          <w:rFonts w:ascii="Calibri" w:hAnsi="Calibri"/>
          <w:sz w:val="24"/>
        </w:rPr>
        <w:t xml:space="preserve">komplexně, </w:t>
      </w:r>
      <w:r>
        <w:rPr>
          <w:rFonts w:ascii="Calibri" w:hAnsi="Calibri"/>
          <w:sz w:val="24"/>
        </w:rPr>
        <w:t xml:space="preserve">dívat se na řešené problémy, úkoly nebo problémové situace </w:t>
      </w:r>
      <w:r w:rsidR="00C37D68">
        <w:rPr>
          <w:rFonts w:ascii="Calibri" w:hAnsi="Calibri"/>
          <w:sz w:val="24"/>
        </w:rPr>
        <w:t>z více úhlů pohledu.</w:t>
      </w:r>
    </w:p>
    <w:p w:rsidR="001C565D" w:rsidRDefault="001C565D" w:rsidP="001C565D">
      <w:pPr>
        <w:spacing w:after="0" w:line="360" w:lineRule="auto"/>
        <w:ind w:firstLine="708"/>
        <w:jc w:val="both"/>
        <w:rPr>
          <w:rFonts w:ascii="Calibri" w:hAnsi="Calibri"/>
          <w:sz w:val="24"/>
        </w:rPr>
      </w:pPr>
    </w:p>
    <w:p w:rsidR="00D74D55" w:rsidRDefault="00D74D55" w:rsidP="001C565D">
      <w:pPr>
        <w:spacing w:after="0" w:line="360" w:lineRule="auto"/>
        <w:ind w:firstLine="708"/>
        <w:jc w:val="both"/>
        <w:rPr>
          <w:rFonts w:ascii="Calibri" w:hAnsi="Calibri"/>
          <w:sz w:val="24"/>
        </w:rPr>
      </w:pPr>
      <w:r>
        <w:rPr>
          <w:rFonts w:ascii="Calibri" w:hAnsi="Calibri"/>
          <w:sz w:val="24"/>
        </w:rPr>
        <w:t>Mezi nejdůležitější znaky projektové výuky patří</w:t>
      </w:r>
      <w:r w:rsidR="00C37D68">
        <w:rPr>
          <w:rFonts w:ascii="Calibri" w:hAnsi="Calibri"/>
          <w:sz w:val="24"/>
        </w:rPr>
        <w:t xml:space="preserve"> např.</w:t>
      </w:r>
      <w:r>
        <w:rPr>
          <w:rFonts w:ascii="Calibri" w:hAnsi="Calibri"/>
          <w:sz w:val="24"/>
        </w:rPr>
        <w:t>:</w:t>
      </w:r>
    </w:p>
    <w:p w:rsidR="00D74D55" w:rsidRDefault="00D74D55" w:rsidP="001C565D">
      <w:pPr>
        <w:pStyle w:val="Odstavecseseznamem"/>
        <w:numPr>
          <w:ilvl w:val="0"/>
          <w:numId w:val="10"/>
        </w:numPr>
        <w:spacing w:after="0" w:line="360" w:lineRule="auto"/>
        <w:jc w:val="both"/>
        <w:rPr>
          <w:rFonts w:ascii="Calibri" w:hAnsi="Calibri"/>
          <w:b/>
          <w:sz w:val="24"/>
        </w:rPr>
      </w:pPr>
      <w:r>
        <w:rPr>
          <w:rFonts w:ascii="Calibri" w:hAnsi="Calibri"/>
          <w:b/>
          <w:sz w:val="24"/>
        </w:rPr>
        <w:t>řešení problému, problémové situace</w:t>
      </w:r>
    </w:p>
    <w:p w:rsidR="00D74D55" w:rsidRDefault="00D74D55" w:rsidP="001C565D">
      <w:pPr>
        <w:pStyle w:val="Odstavecseseznamem"/>
        <w:numPr>
          <w:ilvl w:val="0"/>
          <w:numId w:val="10"/>
        </w:numPr>
        <w:spacing w:after="0" w:line="360" w:lineRule="auto"/>
        <w:jc w:val="both"/>
        <w:rPr>
          <w:rFonts w:ascii="Calibri" w:hAnsi="Calibri"/>
          <w:b/>
          <w:sz w:val="24"/>
        </w:rPr>
      </w:pPr>
      <w:r>
        <w:rPr>
          <w:rFonts w:ascii="Calibri" w:hAnsi="Calibri"/>
          <w:b/>
          <w:sz w:val="24"/>
        </w:rPr>
        <w:t>podíl žáků při volbě stanoveného problému</w:t>
      </w:r>
    </w:p>
    <w:p w:rsidR="00D74D55" w:rsidRPr="009D339E" w:rsidRDefault="00D74D55" w:rsidP="001C565D">
      <w:pPr>
        <w:pStyle w:val="Odstavecseseznamem"/>
        <w:widowControl w:val="0"/>
        <w:numPr>
          <w:ilvl w:val="0"/>
          <w:numId w:val="10"/>
        </w:numPr>
        <w:autoSpaceDE w:val="0"/>
        <w:autoSpaceDN w:val="0"/>
        <w:adjustRightInd w:val="0"/>
        <w:spacing w:after="0" w:line="360" w:lineRule="auto"/>
        <w:jc w:val="both"/>
        <w:rPr>
          <w:rFonts w:ascii="Calibri" w:hAnsi="Calibri"/>
          <w:b/>
          <w:sz w:val="24"/>
        </w:rPr>
      </w:pPr>
      <w:proofErr w:type="spellStart"/>
      <w:r>
        <w:rPr>
          <w:rFonts w:ascii="Calibri" w:hAnsi="Calibri"/>
          <w:b/>
          <w:sz w:val="24"/>
        </w:rPr>
        <w:t>i</w:t>
      </w:r>
      <w:r w:rsidRPr="009D339E">
        <w:rPr>
          <w:rFonts w:ascii="Calibri" w:hAnsi="Calibri"/>
          <w:b/>
          <w:sz w:val="24"/>
        </w:rPr>
        <w:t>nterdisciplinarita</w:t>
      </w:r>
      <w:proofErr w:type="spellEnd"/>
    </w:p>
    <w:p w:rsidR="00D74D55" w:rsidRPr="00D74D55" w:rsidRDefault="00D74D55" w:rsidP="001C565D">
      <w:pPr>
        <w:pStyle w:val="Odstavecseseznamem"/>
        <w:numPr>
          <w:ilvl w:val="0"/>
          <w:numId w:val="10"/>
        </w:numPr>
        <w:spacing w:after="0" w:line="360" w:lineRule="auto"/>
        <w:jc w:val="both"/>
        <w:rPr>
          <w:rFonts w:ascii="Calibri" w:hAnsi="Calibri"/>
          <w:sz w:val="24"/>
        </w:rPr>
      </w:pPr>
      <w:r>
        <w:rPr>
          <w:rFonts w:ascii="Calibri" w:hAnsi="Calibri"/>
          <w:b/>
          <w:sz w:val="24"/>
        </w:rPr>
        <w:t>mezipředmětové vztahy</w:t>
      </w:r>
    </w:p>
    <w:p w:rsidR="00D74D55" w:rsidRPr="00D74D55" w:rsidRDefault="00D74D55" w:rsidP="001C565D">
      <w:pPr>
        <w:pStyle w:val="Odstavecseseznamem"/>
        <w:numPr>
          <w:ilvl w:val="0"/>
          <w:numId w:val="10"/>
        </w:numPr>
        <w:spacing w:after="0" w:line="360" w:lineRule="auto"/>
        <w:jc w:val="both"/>
        <w:rPr>
          <w:rFonts w:ascii="Calibri" w:hAnsi="Calibri"/>
          <w:sz w:val="24"/>
        </w:rPr>
      </w:pPr>
      <w:r w:rsidRPr="000F420E">
        <w:rPr>
          <w:rFonts w:ascii="Calibri" w:hAnsi="Calibri"/>
          <w:b/>
          <w:sz w:val="24"/>
        </w:rPr>
        <w:t>rozvoj klíčových kompetencí žáků</w:t>
      </w:r>
    </w:p>
    <w:p w:rsidR="00D74D55" w:rsidRPr="000F420E" w:rsidRDefault="00D74D55" w:rsidP="001C565D">
      <w:pPr>
        <w:pStyle w:val="Odstavecseseznamem"/>
        <w:widowControl w:val="0"/>
        <w:numPr>
          <w:ilvl w:val="0"/>
          <w:numId w:val="10"/>
        </w:numPr>
        <w:autoSpaceDE w:val="0"/>
        <w:autoSpaceDN w:val="0"/>
        <w:adjustRightInd w:val="0"/>
        <w:spacing w:after="0" w:line="360" w:lineRule="auto"/>
        <w:jc w:val="both"/>
        <w:rPr>
          <w:rFonts w:ascii="Calibri" w:hAnsi="Calibri"/>
          <w:b/>
          <w:sz w:val="24"/>
        </w:rPr>
      </w:pPr>
      <w:r>
        <w:rPr>
          <w:rFonts w:ascii="Calibri" w:hAnsi="Calibri"/>
          <w:b/>
          <w:sz w:val="24"/>
        </w:rPr>
        <w:t>rozvoj</w:t>
      </w:r>
      <w:r w:rsidRPr="000F420E">
        <w:rPr>
          <w:rFonts w:ascii="Calibri" w:hAnsi="Calibri"/>
          <w:b/>
          <w:sz w:val="24"/>
        </w:rPr>
        <w:t xml:space="preserve"> celkové osobnosti žáků</w:t>
      </w:r>
    </w:p>
    <w:p w:rsidR="00160219" w:rsidRDefault="00181794" w:rsidP="001C565D">
      <w:pPr>
        <w:pStyle w:val="Odstavecseseznamem"/>
        <w:numPr>
          <w:ilvl w:val="0"/>
          <w:numId w:val="8"/>
        </w:numPr>
        <w:spacing w:after="0" w:line="360" w:lineRule="auto"/>
        <w:jc w:val="both"/>
        <w:rPr>
          <w:rFonts w:ascii="Calibri" w:hAnsi="Calibri"/>
          <w:b/>
          <w:sz w:val="24"/>
        </w:rPr>
      </w:pPr>
      <w:r>
        <w:rPr>
          <w:rFonts w:ascii="Calibri" w:hAnsi="Calibri"/>
          <w:b/>
          <w:sz w:val="24"/>
        </w:rPr>
        <w:t xml:space="preserve">převzetí odpovědnosti za vlastní učení </w:t>
      </w:r>
    </w:p>
    <w:p w:rsidR="00181794" w:rsidRDefault="00181794" w:rsidP="001C565D">
      <w:pPr>
        <w:pStyle w:val="Odstavecseseznamem"/>
        <w:numPr>
          <w:ilvl w:val="0"/>
          <w:numId w:val="8"/>
        </w:numPr>
        <w:spacing w:after="0" w:line="360" w:lineRule="auto"/>
        <w:jc w:val="both"/>
        <w:rPr>
          <w:rFonts w:ascii="Calibri" w:hAnsi="Calibri"/>
          <w:b/>
          <w:sz w:val="24"/>
        </w:rPr>
      </w:pPr>
      <w:r>
        <w:rPr>
          <w:rFonts w:ascii="Calibri" w:hAnsi="Calibri"/>
          <w:b/>
          <w:sz w:val="24"/>
        </w:rPr>
        <w:t>rozvoj komunikačních schopností žáků</w:t>
      </w:r>
    </w:p>
    <w:p w:rsidR="001C565D" w:rsidRDefault="001C565D" w:rsidP="001C565D">
      <w:pPr>
        <w:pStyle w:val="Odstavecseseznamem"/>
        <w:numPr>
          <w:ilvl w:val="0"/>
          <w:numId w:val="8"/>
        </w:numPr>
        <w:spacing w:after="0" w:line="360" w:lineRule="auto"/>
        <w:jc w:val="both"/>
        <w:rPr>
          <w:rFonts w:ascii="Calibri" w:hAnsi="Calibri"/>
          <w:b/>
          <w:sz w:val="24"/>
        </w:rPr>
      </w:pPr>
      <w:r>
        <w:rPr>
          <w:rFonts w:ascii="Calibri" w:hAnsi="Calibri"/>
          <w:b/>
          <w:sz w:val="24"/>
        </w:rPr>
        <w:t>rozvoj spolupráce a kooperace mezi žáky navzájem</w:t>
      </w:r>
    </w:p>
    <w:p w:rsidR="00D74D55" w:rsidRPr="00181794" w:rsidRDefault="00D74D55" w:rsidP="001C565D">
      <w:pPr>
        <w:pStyle w:val="Odstavecseseznamem"/>
        <w:numPr>
          <w:ilvl w:val="0"/>
          <w:numId w:val="8"/>
        </w:numPr>
        <w:spacing w:after="0" w:line="360" w:lineRule="auto"/>
        <w:jc w:val="both"/>
        <w:rPr>
          <w:rFonts w:ascii="Calibri" w:hAnsi="Calibri"/>
          <w:b/>
          <w:sz w:val="24"/>
        </w:rPr>
      </w:pPr>
      <w:r>
        <w:rPr>
          <w:rFonts w:ascii="Calibri" w:hAnsi="Calibri"/>
          <w:b/>
          <w:sz w:val="24"/>
        </w:rPr>
        <w:t>rozvoj práce s informačními zdroji</w:t>
      </w:r>
    </w:p>
    <w:p w:rsidR="00FD4559" w:rsidRPr="009D339E" w:rsidRDefault="00FD4559" w:rsidP="001C565D">
      <w:pPr>
        <w:pStyle w:val="Odstavecseseznamem"/>
        <w:numPr>
          <w:ilvl w:val="0"/>
          <w:numId w:val="3"/>
        </w:numPr>
        <w:spacing w:after="0" w:line="360" w:lineRule="auto"/>
        <w:jc w:val="both"/>
        <w:rPr>
          <w:rFonts w:ascii="Calibri" w:hAnsi="Calibri"/>
          <w:b/>
          <w:sz w:val="24"/>
        </w:rPr>
      </w:pPr>
      <w:r w:rsidRPr="009D339E">
        <w:rPr>
          <w:rFonts w:ascii="Calibri" w:hAnsi="Calibri"/>
          <w:b/>
          <w:sz w:val="24"/>
        </w:rPr>
        <w:t>propojenost s praxí</w:t>
      </w:r>
    </w:p>
    <w:p w:rsidR="00FD4559" w:rsidRDefault="00FD4559" w:rsidP="001C565D">
      <w:pPr>
        <w:pStyle w:val="Odstavecseseznamem"/>
        <w:numPr>
          <w:ilvl w:val="0"/>
          <w:numId w:val="3"/>
        </w:numPr>
        <w:spacing w:after="0" w:line="360" w:lineRule="auto"/>
        <w:jc w:val="both"/>
        <w:rPr>
          <w:rFonts w:ascii="Calibri" w:hAnsi="Calibri"/>
          <w:b/>
          <w:sz w:val="24"/>
        </w:rPr>
      </w:pPr>
      <w:r w:rsidRPr="009D339E">
        <w:rPr>
          <w:rFonts w:ascii="Calibri" w:hAnsi="Calibri"/>
          <w:b/>
          <w:sz w:val="24"/>
        </w:rPr>
        <w:t>odlišná role pedagoga</w:t>
      </w:r>
    </w:p>
    <w:p w:rsidR="000F420E" w:rsidRDefault="002551F5" w:rsidP="001C565D">
      <w:pPr>
        <w:pStyle w:val="Odstavecseseznamem"/>
        <w:numPr>
          <w:ilvl w:val="0"/>
          <w:numId w:val="3"/>
        </w:numPr>
        <w:spacing w:after="0" w:line="360" w:lineRule="auto"/>
        <w:jc w:val="both"/>
        <w:rPr>
          <w:rFonts w:ascii="Calibri" w:hAnsi="Calibri"/>
          <w:b/>
          <w:sz w:val="24"/>
        </w:rPr>
      </w:pPr>
      <w:r>
        <w:rPr>
          <w:rFonts w:ascii="Calibri" w:hAnsi="Calibri"/>
          <w:b/>
          <w:sz w:val="24"/>
        </w:rPr>
        <w:t xml:space="preserve">spolupráce </w:t>
      </w:r>
      <w:r w:rsidR="000F420E">
        <w:rPr>
          <w:rFonts w:ascii="Calibri" w:hAnsi="Calibri"/>
          <w:b/>
          <w:sz w:val="24"/>
        </w:rPr>
        <w:t>školy a jiných institucí</w:t>
      </w:r>
    </w:p>
    <w:p w:rsidR="00D74D55" w:rsidRDefault="00D74D55" w:rsidP="001C565D">
      <w:pPr>
        <w:pStyle w:val="Odstavecseseznamem"/>
        <w:numPr>
          <w:ilvl w:val="0"/>
          <w:numId w:val="3"/>
        </w:numPr>
        <w:spacing w:after="0" w:line="360" w:lineRule="auto"/>
        <w:jc w:val="both"/>
        <w:rPr>
          <w:rFonts w:ascii="Calibri" w:hAnsi="Calibri"/>
          <w:b/>
          <w:sz w:val="24"/>
        </w:rPr>
      </w:pPr>
      <w:r>
        <w:rPr>
          <w:rFonts w:ascii="Calibri" w:hAnsi="Calibri"/>
          <w:b/>
          <w:sz w:val="24"/>
        </w:rPr>
        <w:t>spolupráce školy s rodiči žáků</w:t>
      </w:r>
    </w:p>
    <w:p w:rsidR="00D74D55" w:rsidRPr="009D339E" w:rsidRDefault="00D74D55" w:rsidP="001C565D">
      <w:pPr>
        <w:pStyle w:val="Odstavecseseznamem"/>
        <w:numPr>
          <w:ilvl w:val="0"/>
          <w:numId w:val="3"/>
        </w:numPr>
        <w:spacing w:after="0" w:line="360" w:lineRule="auto"/>
        <w:jc w:val="both"/>
        <w:rPr>
          <w:rFonts w:ascii="Calibri" w:hAnsi="Calibri"/>
          <w:b/>
          <w:sz w:val="24"/>
        </w:rPr>
      </w:pPr>
      <w:r>
        <w:rPr>
          <w:rFonts w:ascii="Calibri" w:hAnsi="Calibri"/>
          <w:b/>
          <w:sz w:val="24"/>
        </w:rPr>
        <w:t>změna vztahu: učitel - žák</w:t>
      </w:r>
    </w:p>
    <w:p w:rsidR="00D74D55" w:rsidRDefault="00D74D55" w:rsidP="001C565D">
      <w:pPr>
        <w:pStyle w:val="Odstavecseseznamem"/>
        <w:numPr>
          <w:ilvl w:val="0"/>
          <w:numId w:val="3"/>
        </w:numPr>
        <w:spacing w:after="0" w:line="360" w:lineRule="auto"/>
        <w:jc w:val="both"/>
        <w:rPr>
          <w:rFonts w:ascii="Calibri" w:hAnsi="Calibri"/>
          <w:b/>
          <w:sz w:val="24"/>
        </w:rPr>
      </w:pPr>
      <w:r>
        <w:rPr>
          <w:rFonts w:ascii="Calibri" w:hAnsi="Calibri"/>
          <w:b/>
          <w:sz w:val="24"/>
        </w:rPr>
        <w:t>podpora tvořivého potenciálu žáků a pedagogů</w:t>
      </w:r>
    </w:p>
    <w:p w:rsidR="000F420E" w:rsidRDefault="000F420E" w:rsidP="001C565D">
      <w:pPr>
        <w:pStyle w:val="Odstavecseseznamem"/>
        <w:numPr>
          <w:ilvl w:val="0"/>
          <w:numId w:val="3"/>
        </w:numPr>
        <w:spacing w:after="0" w:line="360" w:lineRule="auto"/>
        <w:jc w:val="both"/>
        <w:rPr>
          <w:rFonts w:ascii="Calibri" w:hAnsi="Calibri"/>
          <w:b/>
          <w:sz w:val="24"/>
        </w:rPr>
      </w:pPr>
      <w:r>
        <w:rPr>
          <w:rFonts w:ascii="Calibri" w:hAnsi="Calibri"/>
          <w:b/>
          <w:sz w:val="24"/>
        </w:rPr>
        <w:t>výstupy v podobě konkrétních produktů</w:t>
      </w:r>
    </w:p>
    <w:p w:rsidR="00D74D55" w:rsidRDefault="00D74D55" w:rsidP="001C565D">
      <w:pPr>
        <w:pStyle w:val="Odstavecseseznamem"/>
        <w:numPr>
          <w:ilvl w:val="0"/>
          <w:numId w:val="3"/>
        </w:numPr>
        <w:spacing w:after="0" w:line="360" w:lineRule="auto"/>
        <w:jc w:val="both"/>
        <w:rPr>
          <w:rFonts w:ascii="Calibri" w:hAnsi="Calibri"/>
          <w:b/>
          <w:sz w:val="24"/>
        </w:rPr>
      </w:pPr>
      <w:r>
        <w:rPr>
          <w:rFonts w:ascii="Calibri" w:hAnsi="Calibri"/>
          <w:b/>
          <w:sz w:val="24"/>
        </w:rPr>
        <w:t>prezentace výsledů projektové práce</w:t>
      </w:r>
    </w:p>
    <w:p w:rsidR="00D74D55" w:rsidRDefault="00D74D55" w:rsidP="001C565D">
      <w:pPr>
        <w:pStyle w:val="Odstavecseseznamem"/>
        <w:numPr>
          <w:ilvl w:val="0"/>
          <w:numId w:val="3"/>
        </w:numPr>
        <w:spacing w:after="0" w:line="360" w:lineRule="auto"/>
        <w:jc w:val="both"/>
        <w:rPr>
          <w:rFonts w:ascii="Calibri" w:hAnsi="Calibri"/>
          <w:b/>
          <w:sz w:val="24"/>
        </w:rPr>
      </w:pPr>
      <w:r>
        <w:rPr>
          <w:rFonts w:ascii="Calibri" w:hAnsi="Calibri"/>
          <w:b/>
          <w:sz w:val="24"/>
        </w:rPr>
        <w:t>cílená evaluace</w:t>
      </w:r>
    </w:p>
    <w:p w:rsidR="00FD4559" w:rsidRDefault="00FD4559" w:rsidP="001C565D">
      <w:pPr>
        <w:spacing w:after="0" w:line="360" w:lineRule="auto"/>
        <w:jc w:val="both"/>
        <w:rPr>
          <w:rFonts w:ascii="Calibri" w:hAnsi="Calibri"/>
          <w:sz w:val="24"/>
        </w:rPr>
      </w:pPr>
    </w:p>
    <w:p w:rsidR="001C565D" w:rsidRDefault="001C565D" w:rsidP="001C565D">
      <w:pPr>
        <w:spacing w:after="0" w:line="360" w:lineRule="auto"/>
        <w:jc w:val="both"/>
        <w:rPr>
          <w:rFonts w:ascii="Calibri" w:hAnsi="Calibri"/>
          <w:b/>
          <w:sz w:val="24"/>
        </w:rPr>
      </w:pPr>
    </w:p>
    <w:p w:rsidR="002C654C" w:rsidRDefault="002C654C" w:rsidP="001C565D">
      <w:pPr>
        <w:spacing w:after="0" w:line="360" w:lineRule="auto"/>
        <w:jc w:val="both"/>
        <w:rPr>
          <w:rFonts w:ascii="Calibri" w:hAnsi="Calibri"/>
          <w:b/>
          <w:sz w:val="24"/>
        </w:rPr>
      </w:pPr>
    </w:p>
    <w:p w:rsidR="001C565D" w:rsidRDefault="001C565D" w:rsidP="001C565D">
      <w:pPr>
        <w:spacing w:after="0" w:line="360" w:lineRule="auto"/>
        <w:jc w:val="both"/>
        <w:rPr>
          <w:rFonts w:ascii="Calibri" w:hAnsi="Calibri"/>
          <w:sz w:val="24"/>
        </w:rPr>
      </w:pPr>
      <w:r w:rsidRPr="001C565D">
        <w:rPr>
          <w:rFonts w:ascii="Calibri" w:hAnsi="Calibri"/>
          <w:b/>
          <w:sz w:val="24"/>
        </w:rPr>
        <w:t>PRO ZÁJEMCE</w:t>
      </w:r>
      <w:r>
        <w:rPr>
          <w:rFonts w:ascii="Calibri" w:hAnsi="Calibri"/>
          <w:sz w:val="24"/>
        </w:rPr>
        <w:t xml:space="preserve">: </w:t>
      </w:r>
    </w:p>
    <w:p w:rsidR="001C565D" w:rsidRPr="001C565D" w:rsidRDefault="001C565D" w:rsidP="001C565D">
      <w:pPr>
        <w:spacing w:after="0" w:line="360" w:lineRule="auto"/>
        <w:jc w:val="both"/>
        <w:rPr>
          <w:rFonts w:ascii="Calibri" w:hAnsi="Calibri"/>
          <w:sz w:val="24"/>
          <w:szCs w:val="24"/>
        </w:rPr>
      </w:pPr>
      <w:r>
        <w:rPr>
          <w:rFonts w:ascii="Calibri" w:hAnsi="Calibri"/>
          <w:sz w:val="24"/>
        </w:rPr>
        <w:tab/>
      </w:r>
      <w:r w:rsidRPr="001C565D">
        <w:rPr>
          <w:rFonts w:ascii="Calibri" w:hAnsi="Calibri"/>
          <w:sz w:val="24"/>
          <w:szCs w:val="24"/>
        </w:rPr>
        <w:t>Odborná literatura nabízí dělení projektů podle nejrozmanitějších kritérií. Nejpřehlednější pro účely edukace žáků se nám jeví níže uvedené typy projektů a jednotlivá hlediska třídění.</w:t>
      </w:r>
    </w:p>
    <w:p w:rsidR="001C565D" w:rsidRPr="001C565D" w:rsidRDefault="001C565D" w:rsidP="001C565D">
      <w:pPr>
        <w:spacing w:after="0" w:line="360" w:lineRule="auto"/>
        <w:jc w:val="both"/>
        <w:rPr>
          <w:rFonts w:ascii="Calibri" w:hAnsi="Calibri"/>
          <w:sz w:val="24"/>
          <w:szCs w:val="24"/>
        </w:rPr>
      </w:pPr>
      <w:r w:rsidRPr="001C565D">
        <w:rPr>
          <w:rFonts w:ascii="Calibri" w:hAnsi="Calibri"/>
          <w:sz w:val="24"/>
          <w:szCs w:val="24"/>
        </w:rPr>
        <w:t xml:space="preserve">Více v publikaci:  KRATOCHVÍLOVÁ, J. </w:t>
      </w:r>
      <w:r w:rsidRPr="001C565D">
        <w:rPr>
          <w:rFonts w:ascii="Calibri" w:hAnsi="Calibri"/>
          <w:i/>
          <w:iCs/>
          <w:sz w:val="24"/>
          <w:szCs w:val="24"/>
        </w:rPr>
        <w:t>Teorie a praxe projektové výuky.</w:t>
      </w:r>
      <w:r w:rsidRPr="001C565D">
        <w:rPr>
          <w:rFonts w:ascii="Calibri" w:hAnsi="Calibri"/>
          <w:sz w:val="24"/>
          <w:szCs w:val="24"/>
        </w:rPr>
        <w:t xml:space="preserve"> Brno: </w:t>
      </w:r>
      <w:proofErr w:type="gramStart"/>
      <w:r w:rsidRPr="001C565D">
        <w:rPr>
          <w:rFonts w:ascii="Calibri" w:hAnsi="Calibri"/>
          <w:sz w:val="24"/>
          <w:szCs w:val="24"/>
        </w:rPr>
        <w:t>MU</w:t>
      </w:r>
      <w:proofErr w:type="gramEnd"/>
      <w:r w:rsidRPr="001C565D">
        <w:rPr>
          <w:rFonts w:ascii="Calibri" w:hAnsi="Calibri"/>
          <w:sz w:val="24"/>
          <w:szCs w:val="24"/>
        </w:rPr>
        <w:t>, 2006. 48 s.</w:t>
      </w:r>
    </w:p>
    <w:p w:rsidR="001C565D" w:rsidRDefault="001C565D" w:rsidP="001C565D">
      <w:pPr>
        <w:spacing w:after="0" w:line="360" w:lineRule="auto"/>
        <w:jc w:val="both"/>
        <w:rPr>
          <w:rFonts w:ascii="Calibri" w:hAnsi="Calibri"/>
          <w:sz w:val="24"/>
          <w:szCs w:val="24"/>
        </w:rPr>
      </w:pPr>
    </w:p>
    <w:p w:rsidR="00B90DEE" w:rsidRPr="001C565D" w:rsidRDefault="00B43A56" w:rsidP="001C565D">
      <w:pPr>
        <w:spacing w:after="0" w:line="360" w:lineRule="auto"/>
        <w:jc w:val="both"/>
        <w:rPr>
          <w:rFonts w:ascii="Calibri" w:hAnsi="Calibri"/>
          <w:sz w:val="24"/>
          <w:szCs w:val="24"/>
        </w:rPr>
      </w:pPr>
      <w:r w:rsidRPr="001C565D">
        <w:rPr>
          <w:rFonts w:ascii="Calibri" w:hAnsi="Calibri"/>
          <w:sz w:val="24"/>
          <w:szCs w:val="24"/>
        </w:rPr>
        <w:t>DĚLENÍ PROJEKTŮ</w:t>
      </w:r>
    </w:p>
    <w:p w:rsidR="001C565D" w:rsidRDefault="001C565D" w:rsidP="002803A7">
      <w:pPr>
        <w:spacing w:after="0" w:line="360" w:lineRule="auto"/>
        <w:jc w:val="both"/>
        <w:rPr>
          <w:rFonts w:ascii="Calibri" w:hAnsi="Calibri"/>
          <w:b/>
          <w:sz w:val="24"/>
        </w:rPr>
      </w:pPr>
    </w:p>
    <w:p w:rsidR="00BE68AE" w:rsidRPr="002803A7" w:rsidRDefault="00160219" w:rsidP="008E4AF5">
      <w:pPr>
        <w:jc w:val="both"/>
        <w:rPr>
          <w:rFonts w:ascii="Calibri" w:hAnsi="Calibri"/>
          <w:sz w:val="24"/>
        </w:rPr>
      </w:pPr>
      <w:r w:rsidRPr="00160219">
        <w:rPr>
          <w:rFonts w:ascii="Calibri" w:hAnsi="Calibri"/>
          <w:sz w:val="24"/>
        </w:rPr>
        <w:drawing>
          <wp:inline distT="0" distB="0" distL="0" distR="0">
            <wp:extent cx="5199931" cy="3597215"/>
            <wp:effectExtent l="19050" t="0" r="719" b="0"/>
            <wp:docPr id="1" name="obrázek 1" descr="typ 004"/>
            <wp:cNvGraphicFramePr/>
            <a:graphic xmlns:a="http://schemas.openxmlformats.org/drawingml/2006/main">
              <a:graphicData uri="http://schemas.openxmlformats.org/drawingml/2006/picture">
                <pic:pic xmlns:pic="http://schemas.openxmlformats.org/drawingml/2006/picture">
                  <pic:nvPicPr>
                    <pic:cNvPr id="46082" name="Picture 2" descr="typ 004"/>
                    <pic:cNvPicPr>
                      <a:picLocks noChangeAspect="1" noChangeArrowheads="1"/>
                    </pic:cNvPicPr>
                  </pic:nvPicPr>
                  <pic:blipFill>
                    <a:blip r:embed="rId8"/>
                    <a:srcRect/>
                    <a:stretch>
                      <a:fillRect/>
                    </a:stretch>
                  </pic:blipFill>
                  <pic:spPr bwMode="auto">
                    <a:xfrm>
                      <a:off x="0" y="0"/>
                      <a:ext cx="5206337" cy="3601646"/>
                    </a:xfrm>
                    <a:prstGeom prst="rect">
                      <a:avLst/>
                    </a:prstGeom>
                    <a:noFill/>
                    <a:ln w="9525">
                      <a:noFill/>
                      <a:miter lim="800000"/>
                      <a:headEnd/>
                      <a:tailEnd/>
                    </a:ln>
                  </pic:spPr>
                </pic:pic>
              </a:graphicData>
            </a:graphic>
          </wp:inline>
        </w:drawing>
      </w:r>
    </w:p>
    <w:p w:rsidR="00160219" w:rsidRPr="00160219" w:rsidRDefault="00160219" w:rsidP="00160219">
      <w:pPr>
        <w:ind w:firstLine="708"/>
        <w:jc w:val="both"/>
        <w:rPr>
          <w:rFonts w:ascii="Calibri" w:hAnsi="Calibri"/>
          <w:sz w:val="20"/>
          <w:szCs w:val="20"/>
        </w:rPr>
      </w:pPr>
      <w:r>
        <w:rPr>
          <w:rFonts w:ascii="Calibri" w:hAnsi="Calibri"/>
          <w:sz w:val="20"/>
          <w:szCs w:val="20"/>
        </w:rPr>
        <w:t xml:space="preserve">Zdroj: </w:t>
      </w:r>
      <w:r w:rsidRPr="00160219">
        <w:rPr>
          <w:rFonts w:ascii="Calibri" w:hAnsi="Calibri"/>
          <w:sz w:val="20"/>
          <w:szCs w:val="20"/>
        </w:rPr>
        <w:t xml:space="preserve">KRATOCHVÍLOVÁ, J. </w:t>
      </w:r>
      <w:r w:rsidRPr="00160219">
        <w:rPr>
          <w:rFonts w:ascii="Calibri" w:hAnsi="Calibri"/>
          <w:i/>
          <w:iCs/>
          <w:sz w:val="20"/>
          <w:szCs w:val="20"/>
        </w:rPr>
        <w:t>Teorie a praxe projektové výuky.</w:t>
      </w:r>
      <w:r w:rsidRPr="00160219">
        <w:rPr>
          <w:rFonts w:ascii="Calibri" w:hAnsi="Calibri"/>
          <w:sz w:val="20"/>
          <w:szCs w:val="20"/>
        </w:rPr>
        <w:t xml:space="preserve"> Brno: </w:t>
      </w:r>
      <w:proofErr w:type="gramStart"/>
      <w:r w:rsidRPr="00160219">
        <w:rPr>
          <w:rFonts w:ascii="Calibri" w:hAnsi="Calibri"/>
          <w:sz w:val="20"/>
          <w:szCs w:val="20"/>
        </w:rPr>
        <w:t>MU</w:t>
      </w:r>
      <w:proofErr w:type="gramEnd"/>
      <w:r w:rsidRPr="00160219">
        <w:rPr>
          <w:rFonts w:ascii="Calibri" w:hAnsi="Calibri"/>
          <w:sz w:val="20"/>
          <w:szCs w:val="20"/>
        </w:rPr>
        <w:t xml:space="preserve">, 2006. 48 s. </w:t>
      </w:r>
    </w:p>
    <w:p w:rsidR="00160219" w:rsidRDefault="00160219" w:rsidP="008E4AF5">
      <w:pPr>
        <w:jc w:val="both"/>
        <w:rPr>
          <w:rFonts w:ascii="Calibri" w:hAnsi="Calibri"/>
          <w:b/>
          <w:sz w:val="24"/>
        </w:rPr>
      </w:pPr>
    </w:p>
    <w:p w:rsidR="00BE68AE" w:rsidRPr="00164133" w:rsidRDefault="00F6731E" w:rsidP="008E4AF5">
      <w:pPr>
        <w:jc w:val="both"/>
        <w:rPr>
          <w:b/>
          <w:sz w:val="24"/>
          <w:szCs w:val="24"/>
        </w:rPr>
      </w:pPr>
      <w:r w:rsidRPr="00164133">
        <w:rPr>
          <w:b/>
          <w:sz w:val="24"/>
          <w:szCs w:val="24"/>
        </w:rPr>
        <w:t>ÚSKALÍ PROJEKTOVÉ VÝUKY</w:t>
      </w:r>
    </w:p>
    <w:p w:rsidR="005732C6" w:rsidRDefault="000F420E" w:rsidP="005732C6">
      <w:pPr>
        <w:spacing w:after="0" w:line="360" w:lineRule="auto"/>
        <w:ind w:firstLine="708"/>
        <w:jc w:val="both"/>
        <w:rPr>
          <w:sz w:val="24"/>
          <w:szCs w:val="24"/>
        </w:rPr>
      </w:pPr>
      <w:r w:rsidRPr="00164133">
        <w:rPr>
          <w:sz w:val="24"/>
          <w:szCs w:val="24"/>
        </w:rPr>
        <w:t xml:space="preserve">Výše uvedená odborná literatura se věnuje také hodnocení projektové výuky. Vymezuje její pozitiva a specifikuje </w:t>
      </w:r>
      <w:r w:rsidR="002C654C">
        <w:rPr>
          <w:sz w:val="24"/>
          <w:szCs w:val="24"/>
        </w:rPr>
        <w:t>úskalí</w:t>
      </w:r>
      <w:r w:rsidRPr="00164133">
        <w:rPr>
          <w:sz w:val="24"/>
          <w:szCs w:val="24"/>
        </w:rPr>
        <w:t>, kter</w:t>
      </w:r>
      <w:r w:rsidR="002C654C">
        <w:rPr>
          <w:sz w:val="24"/>
          <w:szCs w:val="24"/>
        </w:rPr>
        <w:t>á</w:t>
      </w:r>
      <w:r w:rsidRPr="00164133">
        <w:rPr>
          <w:sz w:val="24"/>
          <w:szCs w:val="24"/>
        </w:rPr>
        <w:t xml:space="preserve"> </w:t>
      </w:r>
      <w:r w:rsidR="005732C6" w:rsidRPr="00164133">
        <w:rPr>
          <w:sz w:val="24"/>
          <w:szCs w:val="24"/>
        </w:rPr>
        <w:t xml:space="preserve">mohou nastat </w:t>
      </w:r>
      <w:r w:rsidRPr="00164133">
        <w:rPr>
          <w:sz w:val="24"/>
          <w:szCs w:val="24"/>
        </w:rPr>
        <w:t>při </w:t>
      </w:r>
      <w:r w:rsidR="005732C6">
        <w:rPr>
          <w:sz w:val="24"/>
          <w:szCs w:val="24"/>
        </w:rPr>
        <w:t xml:space="preserve">její </w:t>
      </w:r>
      <w:r w:rsidRPr="00164133">
        <w:rPr>
          <w:sz w:val="24"/>
          <w:szCs w:val="24"/>
        </w:rPr>
        <w:t>realizaci. Musíme však zdůraznit, že pomysln</w:t>
      </w:r>
      <w:r w:rsidR="00164133" w:rsidRPr="00164133">
        <w:rPr>
          <w:sz w:val="24"/>
          <w:szCs w:val="24"/>
        </w:rPr>
        <w:t>á</w:t>
      </w:r>
      <w:r w:rsidRPr="00164133">
        <w:rPr>
          <w:sz w:val="24"/>
          <w:szCs w:val="24"/>
        </w:rPr>
        <w:t xml:space="preserve"> </w:t>
      </w:r>
      <w:r w:rsidR="00164133" w:rsidRPr="00164133">
        <w:rPr>
          <w:sz w:val="24"/>
          <w:szCs w:val="24"/>
        </w:rPr>
        <w:t>úskalí</w:t>
      </w:r>
      <w:r w:rsidRPr="00164133">
        <w:rPr>
          <w:sz w:val="24"/>
          <w:szCs w:val="24"/>
        </w:rPr>
        <w:t xml:space="preserve"> jsou definován</w:t>
      </w:r>
      <w:r w:rsidR="00164133" w:rsidRPr="00164133">
        <w:rPr>
          <w:sz w:val="24"/>
          <w:szCs w:val="24"/>
        </w:rPr>
        <w:t>a</w:t>
      </w:r>
      <w:r w:rsidRPr="00164133">
        <w:rPr>
          <w:sz w:val="24"/>
          <w:szCs w:val="24"/>
        </w:rPr>
        <w:t xml:space="preserve"> vždy v kontextu komparace s tradiční formou</w:t>
      </w:r>
      <w:r w:rsidR="005732C6">
        <w:rPr>
          <w:sz w:val="24"/>
          <w:szCs w:val="24"/>
        </w:rPr>
        <w:br/>
      </w:r>
    </w:p>
    <w:p w:rsidR="005732C6" w:rsidRDefault="005732C6" w:rsidP="005732C6">
      <w:pPr>
        <w:spacing w:after="0" w:line="360" w:lineRule="auto"/>
        <w:jc w:val="both"/>
        <w:rPr>
          <w:sz w:val="24"/>
          <w:szCs w:val="24"/>
        </w:rPr>
      </w:pPr>
    </w:p>
    <w:p w:rsidR="00C82978" w:rsidRDefault="000F420E" w:rsidP="005732C6">
      <w:pPr>
        <w:spacing w:after="0" w:line="360" w:lineRule="auto"/>
        <w:jc w:val="both"/>
        <w:rPr>
          <w:rFonts w:ascii="Calibri" w:eastAsia="Calibri" w:hAnsi="Calibri" w:cs="Times New Roman"/>
          <w:sz w:val="24"/>
          <w:szCs w:val="24"/>
        </w:rPr>
      </w:pPr>
      <w:r w:rsidRPr="00164133">
        <w:rPr>
          <w:sz w:val="24"/>
          <w:szCs w:val="24"/>
        </w:rPr>
        <w:t>vyučování.</w:t>
      </w:r>
      <w:r w:rsidR="00164133" w:rsidRPr="00164133">
        <w:rPr>
          <w:sz w:val="24"/>
          <w:szCs w:val="24"/>
        </w:rPr>
        <w:t xml:space="preserve"> </w:t>
      </w:r>
      <w:r w:rsidR="00F6731E" w:rsidRPr="00164133">
        <w:rPr>
          <w:rFonts w:ascii="Calibri" w:eastAsia="Calibri" w:hAnsi="Calibri" w:cs="Times New Roman"/>
          <w:sz w:val="24"/>
          <w:szCs w:val="24"/>
        </w:rPr>
        <w:t>Jednotlivá úskalí se nemusí promítnout ve stejné míře na všech školách. Také platí pravidlo, že některá omezení nemusí škola považovat za omezení, ale pouze</w:t>
      </w:r>
      <w:r w:rsidR="005732C6">
        <w:rPr>
          <w:rFonts w:ascii="Calibri" w:eastAsia="Calibri" w:hAnsi="Calibri" w:cs="Times New Roman"/>
          <w:sz w:val="24"/>
          <w:szCs w:val="24"/>
        </w:rPr>
        <w:t xml:space="preserve"> </w:t>
      </w:r>
      <w:proofErr w:type="gramStart"/>
      <w:r w:rsidR="005732C6">
        <w:rPr>
          <w:rFonts w:ascii="Calibri" w:eastAsia="Calibri" w:hAnsi="Calibri" w:cs="Times New Roman"/>
          <w:sz w:val="24"/>
          <w:szCs w:val="24"/>
        </w:rPr>
        <w:t xml:space="preserve">za </w:t>
      </w:r>
      <w:r w:rsidR="00F6731E" w:rsidRPr="00164133">
        <w:rPr>
          <w:rFonts w:ascii="Calibri" w:eastAsia="Calibri" w:hAnsi="Calibri" w:cs="Times New Roman"/>
          <w:sz w:val="24"/>
          <w:szCs w:val="24"/>
        </w:rPr>
        <w:t xml:space="preserve"> skutečnost</w:t>
      </w:r>
      <w:proofErr w:type="gramEnd"/>
      <w:r w:rsidR="00F6731E" w:rsidRPr="00164133">
        <w:rPr>
          <w:rFonts w:ascii="Calibri" w:eastAsia="Calibri" w:hAnsi="Calibri" w:cs="Times New Roman"/>
          <w:sz w:val="24"/>
          <w:szCs w:val="24"/>
        </w:rPr>
        <w:t xml:space="preserve">, která vyžaduje změnu a adekvátní reakci na ni. </w:t>
      </w:r>
      <w:r w:rsidR="00164133">
        <w:rPr>
          <w:rFonts w:ascii="Calibri" w:eastAsia="Calibri" w:hAnsi="Calibri" w:cs="Times New Roman"/>
          <w:sz w:val="24"/>
          <w:szCs w:val="24"/>
        </w:rPr>
        <w:t>Mohou to být např.:</w:t>
      </w:r>
    </w:p>
    <w:p w:rsidR="00164133" w:rsidRPr="006F2230" w:rsidRDefault="00164133" w:rsidP="00164133">
      <w:pPr>
        <w:spacing w:after="0" w:line="360" w:lineRule="auto"/>
        <w:ind w:firstLine="360"/>
        <w:jc w:val="both"/>
        <w:rPr>
          <w:rFonts w:ascii="Calibri" w:eastAsia="Calibri" w:hAnsi="Calibri" w:cs="Times New Roman"/>
          <w:b/>
          <w:sz w:val="24"/>
          <w:szCs w:val="24"/>
        </w:rPr>
      </w:pPr>
    </w:p>
    <w:p w:rsidR="00CA5F02" w:rsidRPr="009D339E" w:rsidRDefault="00CA5F02" w:rsidP="00164133">
      <w:pPr>
        <w:pStyle w:val="Odstavecseseznamem"/>
        <w:numPr>
          <w:ilvl w:val="0"/>
          <w:numId w:val="2"/>
        </w:numPr>
        <w:spacing w:after="0" w:line="360" w:lineRule="auto"/>
        <w:rPr>
          <w:rFonts w:ascii="Calibri" w:eastAsia="Calibri" w:hAnsi="Calibri" w:cs="Times New Roman"/>
          <w:b/>
          <w:sz w:val="24"/>
          <w:szCs w:val="24"/>
        </w:rPr>
      </w:pPr>
      <w:r w:rsidRPr="009D339E">
        <w:rPr>
          <w:rFonts w:ascii="Calibri" w:eastAsia="Calibri" w:hAnsi="Calibri" w:cs="Times New Roman"/>
          <w:b/>
          <w:sz w:val="24"/>
          <w:szCs w:val="24"/>
        </w:rPr>
        <w:t>Změn</w:t>
      </w:r>
      <w:r w:rsidR="005732C6">
        <w:rPr>
          <w:rFonts w:ascii="Calibri" w:eastAsia="Calibri" w:hAnsi="Calibri" w:cs="Times New Roman"/>
          <w:b/>
          <w:sz w:val="24"/>
          <w:szCs w:val="24"/>
        </w:rPr>
        <w:t>y</w:t>
      </w:r>
      <w:r w:rsidRPr="009D339E">
        <w:rPr>
          <w:rFonts w:ascii="Calibri" w:eastAsia="Calibri" w:hAnsi="Calibri" w:cs="Times New Roman"/>
          <w:b/>
          <w:sz w:val="24"/>
          <w:szCs w:val="24"/>
        </w:rPr>
        <w:t xml:space="preserve"> v organizaci vyučování</w:t>
      </w:r>
    </w:p>
    <w:p w:rsidR="00CA5F02" w:rsidRDefault="00CA5F02" w:rsidP="00164133">
      <w:pPr>
        <w:spacing w:after="0" w:line="360" w:lineRule="auto"/>
        <w:ind w:left="720"/>
        <w:jc w:val="both"/>
        <w:rPr>
          <w:rFonts w:ascii="Calibri" w:eastAsia="Calibri" w:hAnsi="Calibri" w:cs="Times New Roman"/>
          <w:sz w:val="24"/>
          <w:szCs w:val="24"/>
        </w:rPr>
      </w:pPr>
      <w:r w:rsidRPr="009D339E">
        <w:rPr>
          <w:rFonts w:ascii="Calibri" w:eastAsia="Calibri" w:hAnsi="Calibri" w:cs="Times New Roman"/>
          <w:sz w:val="24"/>
          <w:szCs w:val="24"/>
        </w:rPr>
        <w:t>Projektov</w:t>
      </w:r>
      <w:r w:rsidR="009D339E" w:rsidRPr="009D339E">
        <w:rPr>
          <w:rFonts w:ascii="Calibri" w:eastAsia="Calibri" w:hAnsi="Calibri" w:cs="Times New Roman"/>
          <w:sz w:val="24"/>
          <w:szCs w:val="24"/>
        </w:rPr>
        <w:t xml:space="preserve">á výuka </w:t>
      </w:r>
      <w:r w:rsidRPr="009D339E">
        <w:rPr>
          <w:rFonts w:ascii="Calibri" w:eastAsia="Calibri" w:hAnsi="Calibri" w:cs="Times New Roman"/>
          <w:sz w:val="24"/>
          <w:szCs w:val="24"/>
        </w:rPr>
        <w:t>umožňuje změnu v organizaci vyučování. Národní program rozvoje vzdělávání v České republice, tzv. Bílá kniha to deklaruje ve svých doporučeních pro 2. stupeň základních škol. Doporučuje „</w:t>
      </w:r>
      <w:r w:rsidRPr="009D339E">
        <w:rPr>
          <w:rFonts w:ascii="Calibri" w:eastAsia="Calibri" w:hAnsi="Calibri" w:cs="Times New Roman"/>
          <w:i/>
          <w:sz w:val="24"/>
          <w:szCs w:val="24"/>
        </w:rPr>
        <w:t>Stanovením pohyblivého horního rozmezí hodin v učebním plánu umožnit podle podmínek školy větší podíl volitelných předmětů, integraci předmětů, dvě úrovně výuky předmětů, výuku v blocích a projektech, výuku v heterogenních skupinách, volnou práci, výuku podle týdenního plánu výuku v terénu a další způsoby diferenciace a individualizace podle zájmů a speciálních potřeb žáků.“</w:t>
      </w:r>
      <w:r w:rsidRPr="009D339E">
        <w:rPr>
          <w:rStyle w:val="Znakapoznpodarou"/>
          <w:rFonts w:ascii="Calibri" w:eastAsia="Calibri" w:hAnsi="Calibri" w:cs="Times New Roman"/>
          <w:sz w:val="24"/>
          <w:szCs w:val="24"/>
        </w:rPr>
        <w:t xml:space="preserve"> </w:t>
      </w:r>
      <w:r w:rsidRPr="009D339E">
        <w:rPr>
          <w:rStyle w:val="Znakapoznpodarou"/>
          <w:rFonts w:ascii="Calibri" w:eastAsia="Calibri" w:hAnsi="Calibri" w:cs="Times New Roman"/>
          <w:sz w:val="24"/>
          <w:szCs w:val="24"/>
        </w:rPr>
        <w:footnoteReference w:id="2"/>
      </w:r>
    </w:p>
    <w:p w:rsidR="00B90DEE" w:rsidRDefault="00C82978" w:rsidP="00D74D55">
      <w:pPr>
        <w:pStyle w:val="Odstavecseseznamem"/>
        <w:numPr>
          <w:ilvl w:val="0"/>
          <w:numId w:val="2"/>
        </w:numPr>
        <w:spacing w:after="0" w:line="360" w:lineRule="auto"/>
        <w:jc w:val="both"/>
        <w:rPr>
          <w:b/>
          <w:sz w:val="24"/>
          <w:szCs w:val="24"/>
        </w:rPr>
      </w:pPr>
      <w:r w:rsidRPr="009D339E">
        <w:rPr>
          <w:b/>
          <w:sz w:val="24"/>
          <w:szCs w:val="24"/>
        </w:rPr>
        <w:t>Časová náročnost</w:t>
      </w:r>
    </w:p>
    <w:p w:rsidR="00D74D55" w:rsidRDefault="00D74D55" w:rsidP="00D74D55">
      <w:pPr>
        <w:pStyle w:val="Odstavecseseznamem"/>
        <w:numPr>
          <w:ilvl w:val="0"/>
          <w:numId w:val="2"/>
        </w:numPr>
        <w:spacing w:after="0" w:line="360" w:lineRule="auto"/>
        <w:jc w:val="both"/>
        <w:rPr>
          <w:b/>
          <w:sz w:val="24"/>
          <w:szCs w:val="24"/>
        </w:rPr>
      </w:pPr>
      <w:r>
        <w:rPr>
          <w:b/>
          <w:sz w:val="24"/>
          <w:szCs w:val="24"/>
        </w:rPr>
        <w:t>Restrukturalizace obsahu učiva</w:t>
      </w:r>
    </w:p>
    <w:p w:rsidR="00D74D55" w:rsidRPr="002803A7" w:rsidRDefault="00D74D55" w:rsidP="00D74D55">
      <w:pPr>
        <w:widowControl w:val="0"/>
        <w:autoSpaceDE w:val="0"/>
        <w:autoSpaceDN w:val="0"/>
        <w:adjustRightInd w:val="0"/>
        <w:spacing w:after="0" w:line="360" w:lineRule="auto"/>
        <w:ind w:left="708"/>
        <w:jc w:val="both"/>
        <w:rPr>
          <w:rFonts w:ascii="Calibri" w:hAnsi="Calibri"/>
          <w:sz w:val="24"/>
        </w:rPr>
      </w:pPr>
      <w:r>
        <w:rPr>
          <w:rFonts w:ascii="Calibri" w:hAnsi="Calibri"/>
          <w:sz w:val="24"/>
        </w:rPr>
        <w:t>J</w:t>
      </w:r>
      <w:r w:rsidRPr="002803A7">
        <w:rPr>
          <w:rFonts w:ascii="Calibri" w:hAnsi="Calibri"/>
          <w:sz w:val="24"/>
        </w:rPr>
        <w:t>edním z hlavních znaků projektové výuky je</w:t>
      </w:r>
      <w:r>
        <w:rPr>
          <w:rFonts w:ascii="Calibri" w:hAnsi="Calibri"/>
          <w:sz w:val="24"/>
        </w:rPr>
        <w:t xml:space="preserve"> </w:t>
      </w:r>
      <w:proofErr w:type="spellStart"/>
      <w:r>
        <w:rPr>
          <w:rFonts w:ascii="Calibri" w:hAnsi="Calibri"/>
          <w:sz w:val="24"/>
        </w:rPr>
        <w:t>interdisciplinarita</w:t>
      </w:r>
      <w:proofErr w:type="spellEnd"/>
      <w:r w:rsidRPr="002803A7">
        <w:rPr>
          <w:rFonts w:ascii="Calibri" w:hAnsi="Calibri"/>
          <w:sz w:val="24"/>
        </w:rPr>
        <w:t xml:space="preserve">. Zavádění projektové výuky proto vyžaduje určitou restrukturalizaci obsahu učiva, neboť při práci na projektu </w:t>
      </w:r>
      <w:r w:rsidRPr="002803A7">
        <w:rPr>
          <w:rFonts w:ascii="Calibri" w:hAnsi="Calibri" w:cs="Arial"/>
          <w:sz w:val="24"/>
        </w:rPr>
        <w:t xml:space="preserve">se </w:t>
      </w:r>
      <w:r w:rsidRPr="002803A7">
        <w:rPr>
          <w:rFonts w:ascii="Calibri" w:hAnsi="Calibri"/>
          <w:sz w:val="24"/>
        </w:rPr>
        <w:t>"</w:t>
      </w:r>
      <w:r w:rsidRPr="00D74D55">
        <w:rPr>
          <w:rFonts w:ascii="Calibri" w:hAnsi="Calibri"/>
          <w:i/>
          <w:sz w:val="24"/>
        </w:rPr>
        <w:t>vyučuje</w:t>
      </w:r>
      <w:r w:rsidRPr="002803A7">
        <w:rPr>
          <w:rFonts w:ascii="Calibri" w:hAnsi="Calibri"/>
          <w:sz w:val="24"/>
        </w:rPr>
        <w:t>" současně více předmětů.</w:t>
      </w:r>
      <w:r>
        <w:rPr>
          <w:rFonts w:ascii="Calibri" w:hAnsi="Calibri"/>
          <w:sz w:val="24"/>
        </w:rPr>
        <w:t xml:space="preserve"> </w:t>
      </w:r>
    </w:p>
    <w:p w:rsidR="00597F55" w:rsidRDefault="00597F55" w:rsidP="00D74D55">
      <w:pPr>
        <w:pStyle w:val="Odstavecseseznamem"/>
        <w:numPr>
          <w:ilvl w:val="0"/>
          <w:numId w:val="2"/>
        </w:numPr>
        <w:spacing w:after="0" w:line="360" w:lineRule="auto"/>
        <w:jc w:val="both"/>
        <w:rPr>
          <w:b/>
          <w:sz w:val="24"/>
          <w:szCs w:val="24"/>
        </w:rPr>
      </w:pPr>
      <w:r>
        <w:rPr>
          <w:b/>
          <w:sz w:val="24"/>
          <w:szCs w:val="24"/>
        </w:rPr>
        <w:t>Absence podpory ze strany vedení škol (materiální, technické, finanční atd.)</w:t>
      </w:r>
    </w:p>
    <w:p w:rsidR="007D3F58" w:rsidRPr="009D339E" w:rsidRDefault="007D3F58" w:rsidP="00D74D55">
      <w:pPr>
        <w:pStyle w:val="Odstavecseseznamem"/>
        <w:numPr>
          <w:ilvl w:val="0"/>
          <w:numId w:val="2"/>
        </w:numPr>
        <w:spacing w:after="0" w:line="360" w:lineRule="auto"/>
        <w:jc w:val="both"/>
        <w:rPr>
          <w:b/>
          <w:sz w:val="24"/>
          <w:szCs w:val="24"/>
        </w:rPr>
      </w:pPr>
      <w:r>
        <w:rPr>
          <w:b/>
          <w:sz w:val="24"/>
          <w:szCs w:val="24"/>
        </w:rPr>
        <w:t>Chybné plánování všech fází projektové výuky</w:t>
      </w:r>
    </w:p>
    <w:p w:rsidR="007D3F58" w:rsidRDefault="009D339E" w:rsidP="00D74D55">
      <w:pPr>
        <w:pStyle w:val="Odstavecseseznamem"/>
        <w:spacing w:after="0" w:line="360" w:lineRule="auto"/>
        <w:jc w:val="both"/>
        <w:rPr>
          <w:sz w:val="24"/>
          <w:szCs w:val="24"/>
        </w:rPr>
      </w:pPr>
      <w:r>
        <w:rPr>
          <w:sz w:val="24"/>
          <w:szCs w:val="24"/>
        </w:rPr>
        <w:t>Realizace projektové výuky vyžaduje precizní plánování ve všech jejích fázích</w:t>
      </w:r>
      <w:r w:rsidR="007D3F58">
        <w:rPr>
          <w:sz w:val="24"/>
          <w:szCs w:val="24"/>
        </w:rPr>
        <w:t xml:space="preserve">. Při nedodržení </w:t>
      </w:r>
    </w:p>
    <w:p w:rsidR="007D3F58" w:rsidRPr="007D3F58" w:rsidRDefault="007D3F58" w:rsidP="00D74D55">
      <w:pPr>
        <w:pStyle w:val="Odstavecseseznamem"/>
        <w:numPr>
          <w:ilvl w:val="0"/>
          <w:numId w:val="7"/>
        </w:numPr>
        <w:spacing w:after="0" w:line="360" w:lineRule="auto"/>
        <w:jc w:val="both"/>
        <w:rPr>
          <w:b/>
          <w:sz w:val="24"/>
          <w:szCs w:val="24"/>
        </w:rPr>
      </w:pPr>
      <w:r w:rsidRPr="007D3F58">
        <w:rPr>
          <w:b/>
          <w:sz w:val="24"/>
          <w:szCs w:val="24"/>
        </w:rPr>
        <w:t>Nepochopení principů a smyslu projektové výuky</w:t>
      </w:r>
      <w:r w:rsidR="00597F55">
        <w:rPr>
          <w:b/>
          <w:sz w:val="24"/>
          <w:szCs w:val="24"/>
        </w:rPr>
        <w:t xml:space="preserve"> ze strany pedagogů</w:t>
      </w:r>
    </w:p>
    <w:p w:rsidR="00B43A56" w:rsidRDefault="007D3F58" w:rsidP="00D74D55">
      <w:pPr>
        <w:pStyle w:val="Odstavecseseznamem"/>
        <w:spacing w:after="0" w:line="360" w:lineRule="auto"/>
        <w:jc w:val="both"/>
        <w:rPr>
          <w:sz w:val="24"/>
          <w:szCs w:val="24"/>
        </w:rPr>
      </w:pPr>
      <w:r>
        <w:rPr>
          <w:sz w:val="24"/>
          <w:szCs w:val="24"/>
        </w:rPr>
        <w:t>Při špatné aplikaci projektové výuky do praxe, při nepochopení základních principů je často chybně interpretován její smysl a výuka je často degradována např. na pouhou odpočinkovou aktivitu, zabavení žáků v době před prázdninami apod.</w:t>
      </w:r>
      <w:r w:rsidR="009D339E">
        <w:rPr>
          <w:sz w:val="24"/>
          <w:szCs w:val="24"/>
        </w:rPr>
        <w:t xml:space="preserve"> </w:t>
      </w:r>
    </w:p>
    <w:p w:rsidR="005732C6" w:rsidRDefault="005732C6" w:rsidP="00D74D55">
      <w:pPr>
        <w:pStyle w:val="Odstavecseseznamem"/>
        <w:spacing w:after="0" w:line="360" w:lineRule="auto"/>
        <w:jc w:val="both"/>
        <w:rPr>
          <w:sz w:val="24"/>
          <w:szCs w:val="24"/>
        </w:rPr>
      </w:pPr>
    </w:p>
    <w:p w:rsidR="005732C6" w:rsidRDefault="005732C6" w:rsidP="00D74D55">
      <w:pPr>
        <w:pStyle w:val="Odstavecseseznamem"/>
        <w:spacing w:after="0" w:line="360" w:lineRule="auto"/>
        <w:jc w:val="both"/>
        <w:rPr>
          <w:sz w:val="24"/>
          <w:szCs w:val="24"/>
        </w:rPr>
      </w:pPr>
    </w:p>
    <w:p w:rsidR="00597F55" w:rsidRDefault="00597F55" w:rsidP="00D74D55">
      <w:pPr>
        <w:pStyle w:val="Odstavecseseznamem"/>
        <w:numPr>
          <w:ilvl w:val="0"/>
          <w:numId w:val="7"/>
        </w:numPr>
        <w:spacing w:after="0" w:line="360" w:lineRule="auto"/>
        <w:jc w:val="both"/>
        <w:rPr>
          <w:b/>
          <w:sz w:val="24"/>
          <w:szCs w:val="24"/>
        </w:rPr>
      </w:pPr>
      <w:r>
        <w:rPr>
          <w:b/>
          <w:sz w:val="24"/>
          <w:szCs w:val="24"/>
        </w:rPr>
        <w:t>Následné n</w:t>
      </w:r>
      <w:r w:rsidRPr="007D3F58">
        <w:rPr>
          <w:b/>
          <w:sz w:val="24"/>
          <w:szCs w:val="24"/>
        </w:rPr>
        <w:t>epochopení smyslu projektové výuky</w:t>
      </w:r>
      <w:r>
        <w:rPr>
          <w:b/>
          <w:sz w:val="24"/>
          <w:szCs w:val="24"/>
        </w:rPr>
        <w:t xml:space="preserve"> a s tím související absence vnitřní motivace</w:t>
      </w:r>
    </w:p>
    <w:p w:rsidR="00C82978" w:rsidRDefault="00C82978" w:rsidP="00D74D55">
      <w:pPr>
        <w:pStyle w:val="Odstavecseseznamem"/>
        <w:numPr>
          <w:ilvl w:val="0"/>
          <w:numId w:val="2"/>
        </w:numPr>
        <w:spacing w:after="0" w:line="360" w:lineRule="auto"/>
        <w:jc w:val="both"/>
        <w:rPr>
          <w:b/>
          <w:sz w:val="24"/>
          <w:szCs w:val="24"/>
        </w:rPr>
      </w:pPr>
      <w:r w:rsidRPr="009D339E">
        <w:rPr>
          <w:b/>
          <w:sz w:val="24"/>
          <w:szCs w:val="24"/>
        </w:rPr>
        <w:t>Materiální a technické zabezpečení projektu</w:t>
      </w:r>
    </w:p>
    <w:p w:rsidR="007D3F58" w:rsidRPr="009D339E" w:rsidRDefault="007D3F58" w:rsidP="00D74D55">
      <w:pPr>
        <w:pStyle w:val="Odstavecseseznamem"/>
        <w:numPr>
          <w:ilvl w:val="0"/>
          <w:numId w:val="2"/>
        </w:numPr>
        <w:spacing w:after="0" w:line="360" w:lineRule="auto"/>
        <w:jc w:val="both"/>
        <w:rPr>
          <w:b/>
          <w:sz w:val="24"/>
          <w:szCs w:val="24"/>
        </w:rPr>
      </w:pPr>
      <w:r>
        <w:rPr>
          <w:b/>
          <w:sz w:val="24"/>
          <w:szCs w:val="24"/>
        </w:rPr>
        <w:t xml:space="preserve">Zvýšené nároky na organizaci a koordinaci </w:t>
      </w:r>
    </w:p>
    <w:p w:rsidR="00C82978" w:rsidRDefault="00C82978" w:rsidP="00164133">
      <w:pPr>
        <w:pStyle w:val="Odstavecseseznamem"/>
        <w:numPr>
          <w:ilvl w:val="0"/>
          <w:numId w:val="2"/>
        </w:numPr>
        <w:spacing w:after="0" w:line="360" w:lineRule="auto"/>
        <w:jc w:val="both"/>
        <w:rPr>
          <w:b/>
          <w:sz w:val="24"/>
          <w:szCs w:val="24"/>
        </w:rPr>
      </w:pPr>
      <w:r w:rsidRPr="00164133">
        <w:rPr>
          <w:b/>
          <w:sz w:val="24"/>
          <w:szCs w:val="24"/>
        </w:rPr>
        <w:t xml:space="preserve">Zvýšené nároky na spolupráci a kooperaci mezi učiteli </w:t>
      </w:r>
    </w:p>
    <w:p w:rsidR="007D3F58" w:rsidRPr="00C82978" w:rsidRDefault="007D3F58" w:rsidP="007D3F58">
      <w:pPr>
        <w:pStyle w:val="Odstavecseseznamem"/>
        <w:spacing w:after="0" w:line="360" w:lineRule="auto"/>
        <w:rPr>
          <w:sz w:val="24"/>
          <w:szCs w:val="24"/>
        </w:rPr>
      </w:pPr>
      <w:r>
        <w:rPr>
          <w:rFonts w:ascii="Calibri" w:eastAsia="Calibri" w:hAnsi="Calibri" w:cs="Times New Roman"/>
          <w:sz w:val="24"/>
          <w:szCs w:val="24"/>
        </w:rPr>
        <w:t xml:space="preserve">Vyšší nároky jsou kladeny na </w:t>
      </w:r>
      <w:r w:rsidRPr="00164133">
        <w:rPr>
          <w:rFonts w:ascii="Calibri" w:eastAsia="Calibri" w:hAnsi="Calibri" w:cs="Times New Roman"/>
          <w:sz w:val="24"/>
          <w:szCs w:val="24"/>
        </w:rPr>
        <w:t>organizačních a koordinační schopnost</w:t>
      </w:r>
      <w:r>
        <w:rPr>
          <w:rFonts w:ascii="Calibri" w:eastAsia="Calibri" w:hAnsi="Calibri" w:cs="Times New Roman"/>
          <w:sz w:val="24"/>
          <w:szCs w:val="24"/>
        </w:rPr>
        <w:t>i jednotlivých pedagogů a hlavně na jejich vnitřní motivaci.</w:t>
      </w:r>
    </w:p>
    <w:p w:rsidR="00C82978" w:rsidRPr="00164133" w:rsidRDefault="00C82978" w:rsidP="00164133">
      <w:pPr>
        <w:pStyle w:val="Odstavecseseznamem"/>
        <w:numPr>
          <w:ilvl w:val="0"/>
          <w:numId w:val="2"/>
        </w:numPr>
        <w:spacing w:after="0" w:line="360" w:lineRule="auto"/>
        <w:jc w:val="both"/>
        <w:rPr>
          <w:b/>
          <w:sz w:val="24"/>
          <w:szCs w:val="24"/>
        </w:rPr>
      </w:pPr>
      <w:r w:rsidRPr="00164133">
        <w:rPr>
          <w:b/>
          <w:sz w:val="24"/>
          <w:szCs w:val="24"/>
        </w:rPr>
        <w:t>Zvýšené nároky na flexibilitu pedagoga</w:t>
      </w:r>
    </w:p>
    <w:p w:rsidR="00C82978" w:rsidRDefault="00C82978" w:rsidP="00164133">
      <w:pPr>
        <w:pStyle w:val="Odstavecseseznamem"/>
        <w:numPr>
          <w:ilvl w:val="0"/>
          <w:numId w:val="2"/>
        </w:numPr>
        <w:spacing w:after="0" w:line="360" w:lineRule="auto"/>
        <w:jc w:val="both"/>
        <w:rPr>
          <w:b/>
          <w:sz w:val="24"/>
          <w:szCs w:val="24"/>
        </w:rPr>
      </w:pPr>
      <w:r w:rsidRPr="00164133">
        <w:rPr>
          <w:b/>
          <w:sz w:val="24"/>
          <w:szCs w:val="24"/>
        </w:rPr>
        <w:t xml:space="preserve">Zátěž pedagoga </w:t>
      </w:r>
    </w:p>
    <w:p w:rsidR="00160219" w:rsidRPr="00164133" w:rsidRDefault="00C82978" w:rsidP="00164133">
      <w:pPr>
        <w:pStyle w:val="Odstavecseseznamem"/>
        <w:numPr>
          <w:ilvl w:val="0"/>
          <w:numId w:val="2"/>
        </w:numPr>
        <w:spacing w:after="0" w:line="360" w:lineRule="auto"/>
        <w:jc w:val="both"/>
        <w:rPr>
          <w:b/>
          <w:sz w:val="24"/>
          <w:szCs w:val="24"/>
        </w:rPr>
      </w:pPr>
      <w:r w:rsidRPr="00164133">
        <w:rPr>
          <w:b/>
          <w:sz w:val="24"/>
          <w:szCs w:val="24"/>
        </w:rPr>
        <w:t>Absence systematického opakování učiva</w:t>
      </w:r>
    </w:p>
    <w:p w:rsidR="00160219" w:rsidRPr="00164133" w:rsidRDefault="00160219" w:rsidP="00164133">
      <w:pPr>
        <w:pStyle w:val="Odstavecseseznamem"/>
        <w:spacing w:after="0" w:line="360" w:lineRule="auto"/>
        <w:rPr>
          <w:b/>
          <w:sz w:val="24"/>
          <w:szCs w:val="24"/>
        </w:rPr>
      </w:pPr>
    </w:p>
    <w:p w:rsidR="005732C6" w:rsidRDefault="005732C6" w:rsidP="00160219">
      <w:pPr>
        <w:jc w:val="both"/>
        <w:rPr>
          <w:b/>
          <w:sz w:val="24"/>
          <w:szCs w:val="24"/>
        </w:rPr>
      </w:pPr>
    </w:p>
    <w:p w:rsidR="00C81602" w:rsidRPr="00AB464E" w:rsidRDefault="00160219" w:rsidP="00160219">
      <w:pPr>
        <w:jc w:val="both"/>
        <w:rPr>
          <w:b/>
          <w:sz w:val="24"/>
          <w:szCs w:val="24"/>
        </w:rPr>
      </w:pPr>
      <w:r w:rsidRPr="00AB464E">
        <w:rPr>
          <w:b/>
          <w:sz w:val="24"/>
          <w:szCs w:val="24"/>
        </w:rPr>
        <w:t>HODNOCENÍ PROJEKTOVÉ VÝUKY</w:t>
      </w:r>
      <w:r w:rsidR="00AB464E" w:rsidRPr="00AB464E">
        <w:rPr>
          <w:b/>
          <w:sz w:val="24"/>
          <w:szCs w:val="24"/>
        </w:rPr>
        <w:t xml:space="preserve"> (</w:t>
      </w:r>
      <w:r w:rsidR="00C82978" w:rsidRPr="00AB464E">
        <w:rPr>
          <w:b/>
          <w:sz w:val="24"/>
          <w:szCs w:val="24"/>
        </w:rPr>
        <w:t>VYJÁDŘENÍ UČITELŮ Z</w:t>
      </w:r>
      <w:r w:rsidR="00AB464E" w:rsidRPr="00AB464E">
        <w:rPr>
          <w:b/>
          <w:sz w:val="24"/>
          <w:szCs w:val="24"/>
        </w:rPr>
        <w:t> </w:t>
      </w:r>
      <w:r w:rsidR="00C82978" w:rsidRPr="00AB464E">
        <w:rPr>
          <w:b/>
          <w:sz w:val="24"/>
          <w:szCs w:val="24"/>
        </w:rPr>
        <w:t>PRAXE</w:t>
      </w:r>
      <w:r w:rsidR="00AB464E" w:rsidRPr="00AB464E">
        <w:rPr>
          <w:b/>
          <w:sz w:val="24"/>
          <w:szCs w:val="24"/>
        </w:rPr>
        <w:t>)</w:t>
      </w:r>
    </w:p>
    <w:p w:rsidR="00FE2046" w:rsidRPr="00AB464E" w:rsidRDefault="00FE2046" w:rsidP="00FE2046">
      <w:pPr>
        <w:spacing w:line="360" w:lineRule="auto"/>
        <w:ind w:firstLine="708"/>
        <w:jc w:val="both"/>
        <w:rPr>
          <w:color w:val="000000"/>
          <w:sz w:val="24"/>
          <w:szCs w:val="24"/>
        </w:rPr>
      </w:pPr>
      <w:r w:rsidRPr="00AB464E">
        <w:rPr>
          <w:sz w:val="24"/>
          <w:szCs w:val="24"/>
        </w:rPr>
        <w:t xml:space="preserve">Pro podložení výše uvedených vymezení předkládáme písemná vyjádření učitelů z praxe. Zaznamenali jsme </w:t>
      </w:r>
      <w:r w:rsidRPr="00AB464E">
        <w:rPr>
          <w:color w:val="000000"/>
          <w:sz w:val="24"/>
          <w:szCs w:val="24"/>
        </w:rPr>
        <w:t xml:space="preserve">zajímavá vyjádření učitelů na 2. stupni </w:t>
      </w:r>
      <w:r w:rsidR="00C81602" w:rsidRPr="00AB464E">
        <w:rPr>
          <w:sz w:val="24"/>
          <w:szCs w:val="24"/>
        </w:rPr>
        <w:t xml:space="preserve"> </w:t>
      </w:r>
      <w:r w:rsidRPr="00AB464E">
        <w:rPr>
          <w:sz w:val="24"/>
          <w:szCs w:val="24"/>
        </w:rPr>
        <w:t xml:space="preserve">základních škol. Podobné </w:t>
      </w:r>
      <w:r w:rsidR="00C81602" w:rsidRPr="00AB464E">
        <w:rPr>
          <w:color w:val="000000"/>
          <w:sz w:val="24"/>
          <w:szCs w:val="24"/>
        </w:rPr>
        <w:t xml:space="preserve">názory slyšíme velmi často od učitelů v rámci neformálních setkání. </w:t>
      </w:r>
    </w:p>
    <w:p w:rsidR="00DE43B5" w:rsidRPr="004F3F9E" w:rsidRDefault="00E3635A" w:rsidP="00DE43B5">
      <w:pPr>
        <w:spacing w:line="360" w:lineRule="auto"/>
        <w:jc w:val="both"/>
        <w:rPr>
          <w:color w:val="000000"/>
          <w:sz w:val="24"/>
          <w:szCs w:val="24"/>
          <w:u w:val="single"/>
        </w:rPr>
      </w:pPr>
      <w:r w:rsidRPr="004F3F9E">
        <w:rPr>
          <w:color w:val="000000"/>
          <w:sz w:val="24"/>
          <w:szCs w:val="24"/>
          <w:u w:val="single"/>
        </w:rPr>
        <w:t xml:space="preserve">UČITELKA MATEMATIKY A OBČANSKÉ VÝCHOVY NA ZÁKLADNÍ ŠKOLE, 30 LET PRAXE. </w:t>
      </w:r>
    </w:p>
    <w:p w:rsidR="00DE43B5" w:rsidRPr="00AB464E" w:rsidRDefault="00C81602" w:rsidP="005732C6">
      <w:pPr>
        <w:spacing w:after="0" w:line="360" w:lineRule="auto"/>
        <w:ind w:firstLine="708"/>
        <w:jc w:val="both"/>
        <w:rPr>
          <w:i/>
          <w:color w:val="000000"/>
          <w:sz w:val="24"/>
          <w:szCs w:val="24"/>
        </w:rPr>
      </w:pPr>
      <w:r w:rsidRPr="00AB464E">
        <w:rPr>
          <w:color w:val="000000"/>
          <w:sz w:val="24"/>
          <w:szCs w:val="24"/>
        </w:rPr>
        <w:t>Pozitiva shrnula do následující věty: „</w:t>
      </w:r>
      <w:r w:rsidRPr="00AB464E">
        <w:rPr>
          <w:i/>
          <w:color w:val="000000"/>
          <w:sz w:val="24"/>
          <w:szCs w:val="24"/>
        </w:rPr>
        <w:t xml:space="preserve">Konečně něco, co zaujme opravdu téměř všechny. Někteří žáci jsou hodně zapálení.“ </w:t>
      </w:r>
      <w:r w:rsidRPr="00AB464E">
        <w:rPr>
          <w:color w:val="000000"/>
          <w:sz w:val="24"/>
          <w:szCs w:val="24"/>
        </w:rPr>
        <w:t xml:space="preserve">K negativní stránce projektového vyučování se vyjádřila následovně: </w:t>
      </w:r>
      <w:r w:rsidRPr="00AB464E">
        <w:rPr>
          <w:i/>
          <w:color w:val="000000"/>
          <w:sz w:val="24"/>
          <w:szCs w:val="24"/>
        </w:rPr>
        <w:t xml:space="preserve">„Příprava je velmi náročná a stojí spoustu času, který učitelům nikdo nezaplatí, maximálně se při rozdělování odměn řekne, že to bylo i za ten projekt (ale to </w:t>
      </w:r>
      <w:r w:rsidR="004F3F9E">
        <w:rPr>
          <w:i/>
          <w:color w:val="000000"/>
          <w:sz w:val="24"/>
          <w:szCs w:val="24"/>
        </w:rPr>
        <w:br/>
      </w:r>
      <w:r w:rsidRPr="00AB464E">
        <w:rPr>
          <w:i/>
          <w:color w:val="000000"/>
          <w:sz w:val="24"/>
          <w:szCs w:val="24"/>
        </w:rPr>
        <w:t xml:space="preserve">nestačí). Chtělo by to zaplatit hodiny, které nad vymýšlením projektu učitelé stráví, protože ty jim nikdo </w:t>
      </w:r>
      <w:r w:rsidR="00DE43B5" w:rsidRPr="00AB464E">
        <w:rPr>
          <w:i/>
          <w:color w:val="000000"/>
          <w:sz w:val="24"/>
          <w:szCs w:val="24"/>
        </w:rPr>
        <w:t>n</w:t>
      </w:r>
      <w:r w:rsidRPr="00AB464E">
        <w:rPr>
          <w:i/>
          <w:color w:val="000000"/>
          <w:sz w:val="24"/>
          <w:szCs w:val="24"/>
        </w:rPr>
        <w:t xml:space="preserve">ezaplatí a je jich hodně. </w:t>
      </w:r>
    </w:p>
    <w:p w:rsidR="005732C6" w:rsidRDefault="00C81602" w:rsidP="00DE43B5">
      <w:pPr>
        <w:spacing w:after="0" w:line="360" w:lineRule="auto"/>
        <w:jc w:val="both"/>
        <w:rPr>
          <w:color w:val="000000"/>
          <w:sz w:val="24"/>
          <w:szCs w:val="24"/>
        </w:rPr>
      </w:pPr>
      <w:r w:rsidRPr="00AB464E">
        <w:rPr>
          <w:i/>
          <w:color w:val="000000"/>
          <w:sz w:val="24"/>
          <w:szCs w:val="24"/>
        </w:rPr>
        <w:t xml:space="preserve">Učitelé to dělají ve svém volném čase, pokud se musí s žáky něco připravovat, chodí extra k vůli tomu do školy, atd. Je to finančně náročné. Za pomůcky pro </w:t>
      </w:r>
      <w:r w:rsidR="00DE43B5" w:rsidRPr="00AB464E">
        <w:rPr>
          <w:i/>
          <w:color w:val="000000"/>
          <w:sz w:val="24"/>
          <w:szCs w:val="24"/>
        </w:rPr>
        <w:t>ž</w:t>
      </w:r>
      <w:r w:rsidRPr="00AB464E">
        <w:rPr>
          <w:i/>
          <w:color w:val="000000"/>
          <w:sz w:val="24"/>
          <w:szCs w:val="24"/>
        </w:rPr>
        <w:t>áky,</w:t>
      </w:r>
      <w:r w:rsidR="00DE43B5" w:rsidRPr="00AB464E">
        <w:rPr>
          <w:i/>
          <w:color w:val="000000"/>
          <w:sz w:val="24"/>
          <w:szCs w:val="24"/>
        </w:rPr>
        <w:t xml:space="preserve"> </w:t>
      </w:r>
      <w:r w:rsidRPr="00AB464E">
        <w:rPr>
          <w:i/>
          <w:color w:val="000000"/>
          <w:sz w:val="24"/>
          <w:szCs w:val="24"/>
        </w:rPr>
        <w:t>odměny se vydá hodně peněz.“</w:t>
      </w:r>
      <w:r w:rsidRPr="00AB464E">
        <w:rPr>
          <w:i/>
          <w:color w:val="000000"/>
          <w:sz w:val="24"/>
          <w:szCs w:val="24"/>
        </w:rPr>
        <w:br/>
      </w:r>
    </w:p>
    <w:p w:rsidR="005732C6" w:rsidRDefault="005732C6" w:rsidP="00DE43B5">
      <w:pPr>
        <w:spacing w:after="0" w:line="360" w:lineRule="auto"/>
        <w:jc w:val="both"/>
        <w:rPr>
          <w:color w:val="000000"/>
          <w:sz w:val="24"/>
          <w:szCs w:val="24"/>
        </w:rPr>
      </w:pPr>
    </w:p>
    <w:p w:rsidR="00DE43B5" w:rsidRPr="004F3F9E" w:rsidRDefault="00DE43B5" w:rsidP="00DE43B5">
      <w:pPr>
        <w:spacing w:after="0" w:line="360" w:lineRule="auto"/>
        <w:jc w:val="both"/>
        <w:rPr>
          <w:color w:val="000000"/>
          <w:sz w:val="24"/>
          <w:szCs w:val="24"/>
          <w:u w:val="single"/>
        </w:rPr>
      </w:pPr>
      <w:r w:rsidRPr="004F3F9E">
        <w:rPr>
          <w:color w:val="000000"/>
          <w:sz w:val="24"/>
          <w:szCs w:val="24"/>
          <w:u w:val="single"/>
        </w:rPr>
        <w:t>UČITEL MATEMATIKY A HUDEBNÍ VÝCHOVY NA ZÁKLADNÍ ŠKOLE, 3 ROKY PRAXE</w:t>
      </w:r>
    </w:p>
    <w:p w:rsidR="00C81602" w:rsidRPr="00AB464E" w:rsidRDefault="00C81602" w:rsidP="00DE43B5">
      <w:pPr>
        <w:spacing w:after="0" w:line="360" w:lineRule="auto"/>
        <w:jc w:val="both"/>
        <w:rPr>
          <w:color w:val="000000"/>
          <w:sz w:val="24"/>
          <w:szCs w:val="24"/>
        </w:rPr>
      </w:pPr>
      <w:r w:rsidRPr="00AB464E">
        <w:rPr>
          <w:color w:val="000000"/>
          <w:sz w:val="24"/>
          <w:szCs w:val="24"/>
        </w:rPr>
        <w:t xml:space="preserve"> </w:t>
      </w:r>
      <w:r w:rsidR="004F3F9E">
        <w:rPr>
          <w:color w:val="000000"/>
          <w:sz w:val="24"/>
          <w:szCs w:val="24"/>
        </w:rPr>
        <w:tab/>
      </w:r>
      <w:r w:rsidRPr="00AB464E">
        <w:rPr>
          <w:color w:val="000000"/>
          <w:sz w:val="24"/>
          <w:szCs w:val="24"/>
        </w:rPr>
        <w:t>„</w:t>
      </w:r>
      <w:r w:rsidRPr="009D339E">
        <w:rPr>
          <w:i/>
          <w:color w:val="000000"/>
          <w:sz w:val="24"/>
          <w:szCs w:val="24"/>
        </w:rPr>
        <w:t>D</w:t>
      </w:r>
      <w:r w:rsidRPr="00AB464E">
        <w:rPr>
          <w:i/>
          <w:color w:val="000000"/>
          <w:sz w:val="24"/>
          <w:szCs w:val="24"/>
        </w:rPr>
        <w:t>ěti se nenásilnou a zábavnou formou naučí nové věci, naučí se komunikovat a spolupracovat s různě starými spolužáky</w:t>
      </w:r>
      <w:r w:rsidRPr="00AB464E">
        <w:rPr>
          <w:color w:val="000000"/>
          <w:sz w:val="24"/>
          <w:szCs w:val="24"/>
        </w:rPr>
        <w:t xml:space="preserve">. </w:t>
      </w:r>
      <w:r w:rsidRPr="00AB464E">
        <w:rPr>
          <w:i/>
          <w:color w:val="000000"/>
          <w:sz w:val="24"/>
          <w:szCs w:val="24"/>
        </w:rPr>
        <w:t xml:space="preserve">Také to má přínos pro vesnici, pro dobrý obraz školy v očích občanů. Nedávno jsme organizovali branné cvičení na různých stanovištích v rámci celé vesnice. Každý učitel připravil nějaké stanoviště (tak, aby byly zastoupeny všechny předměty, co se na škole vyučují), děti chodily ve skupinkách (z každé třídy 1 žák, vedoucím byl žák deváté třídy) po jednotlivých stanovištích, kde plnily různé úkoly.“ </w:t>
      </w:r>
      <w:r w:rsidRPr="00AB464E">
        <w:rPr>
          <w:color w:val="000000"/>
          <w:sz w:val="24"/>
          <w:szCs w:val="24"/>
        </w:rPr>
        <w:t>Tento učitel neuvedl žádné negativní stanovisko.</w:t>
      </w:r>
    </w:p>
    <w:p w:rsidR="004F3F9E" w:rsidRDefault="004F3F9E" w:rsidP="004F3F9E">
      <w:pPr>
        <w:spacing w:after="0" w:line="360" w:lineRule="auto"/>
        <w:jc w:val="both"/>
        <w:rPr>
          <w:color w:val="000000"/>
          <w:sz w:val="24"/>
          <w:szCs w:val="24"/>
        </w:rPr>
      </w:pPr>
    </w:p>
    <w:p w:rsidR="004F3F9E" w:rsidRDefault="00DE43B5" w:rsidP="004F3F9E">
      <w:pPr>
        <w:spacing w:after="0" w:line="360" w:lineRule="auto"/>
        <w:jc w:val="both"/>
        <w:rPr>
          <w:color w:val="000000"/>
          <w:sz w:val="24"/>
          <w:szCs w:val="24"/>
        </w:rPr>
      </w:pPr>
      <w:r w:rsidRPr="004F3F9E">
        <w:rPr>
          <w:color w:val="000000"/>
          <w:sz w:val="24"/>
          <w:szCs w:val="24"/>
          <w:u w:val="single"/>
        </w:rPr>
        <w:t>UČITELKA NĚMECKÉHO JAZYKA A OBČANSKÉ VÝCHOVY NA ZÁKLADNÍ ŠKOLE, 1 ROK PRAXE</w:t>
      </w:r>
      <w:r w:rsidRPr="00AB464E">
        <w:rPr>
          <w:color w:val="000000"/>
          <w:sz w:val="24"/>
          <w:szCs w:val="24"/>
        </w:rPr>
        <w:t xml:space="preserve"> </w:t>
      </w:r>
    </w:p>
    <w:p w:rsidR="004F3F9E" w:rsidRDefault="00C81602" w:rsidP="004F3F9E">
      <w:pPr>
        <w:spacing w:after="0" w:line="360" w:lineRule="auto"/>
        <w:ind w:firstLine="709"/>
        <w:jc w:val="both"/>
        <w:rPr>
          <w:color w:val="000000"/>
          <w:sz w:val="24"/>
          <w:szCs w:val="24"/>
        </w:rPr>
      </w:pPr>
      <w:r w:rsidRPr="00AB464E">
        <w:rPr>
          <w:i/>
          <w:color w:val="000000"/>
          <w:sz w:val="24"/>
          <w:szCs w:val="24"/>
        </w:rPr>
        <w:t xml:space="preserve">Připadá mi, že na našich školách je </w:t>
      </w:r>
      <w:r w:rsidR="00850717" w:rsidRPr="00AB464E">
        <w:rPr>
          <w:i/>
          <w:color w:val="000000"/>
          <w:sz w:val="24"/>
          <w:szCs w:val="24"/>
        </w:rPr>
        <w:t>„</w:t>
      </w:r>
      <w:proofErr w:type="spellStart"/>
      <w:r w:rsidRPr="00AB464E">
        <w:rPr>
          <w:i/>
          <w:color w:val="000000"/>
          <w:sz w:val="24"/>
          <w:szCs w:val="24"/>
        </w:rPr>
        <w:t>přeprojektováno</w:t>
      </w:r>
      <w:proofErr w:type="spellEnd"/>
      <w:r w:rsidR="00850717" w:rsidRPr="00AB464E">
        <w:rPr>
          <w:i/>
          <w:color w:val="000000"/>
          <w:sz w:val="24"/>
          <w:szCs w:val="24"/>
        </w:rPr>
        <w:t>“</w:t>
      </w:r>
      <w:r w:rsidRPr="00AB464E">
        <w:rPr>
          <w:i/>
          <w:color w:val="000000"/>
          <w:sz w:val="24"/>
          <w:szCs w:val="24"/>
        </w:rPr>
        <w:t>. Znamená to pro nás další papírování na úkor něčeho jiného. Projekty jsou časově náročné. Nezvládne se odučit učivo, které má být odučeno. Vzniká problém komunikace mezi učiteli. Žáci si nejsou schopni přinést potřebné materiály a pomůcky. Je to stresující pro nekreativní a méně aktivní žáky a finančně náročné. Žáci si myslí, že projekt = volná zábava. Žáci při vyslovení slova projekt dostávají „osypky“.</w:t>
      </w:r>
      <w:r w:rsidR="004F3F9E">
        <w:rPr>
          <w:i/>
          <w:color w:val="000000"/>
          <w:sz w:val="24"/>
          <w:szCs w:val="24"/>
        </w:rPr>
        <w:br/>
      </w:r>
    </w:p>
    <w:p w:rsidR="004F3F9E" w:rsidRPr="004F3F9E" w:rsidRDefault="004F3F9E" w:rsidP="004F3F9E">
      <w:pPr>
        <w:spacing w:after="0" w:line="360" w:lineRule="auto"/>
        <w:jc w:val="both"/>
        <w:rPr>
          <w:color w:val="000000"/>
          <w:sz w:val="24"/>
          <w:szCs w:val="24"/>
          <w:u w:val="single"/>
        </w:rPr>
      </w:pPr>
      <w:r w:rsidRPr="004F3F9E">
        <w:rPr>
          <w:color w:val="000000"/>
          <w:sz w:val="24"/>
          <w:szCs w:val="24"/>
          <w:u w:val="single"/>
        </w:rPr>
        <w:t>UČITELKA NĚMECKÉHO JAZYKA A TĚLESNÉ VÝCHOVY NA ZÁKLADNÍ ŠKOLE, 20 LET PRAXE</w:t>
      </w:r>
    </w:p>
    <w:p w:rsidR="00DE43B5" w:rsidRPr="00AB464E" w:rsidRDefault="00DE43B5" w:rsidP="004F3F9E">
      <w:pPr>
        <w:spacing w:after="0" w:line="360" w:lineRule="auto"/>
        <w:ind w:firstLine="709"/>
        <w:jc w:val="both"/>
        <w:rPr>
          <w:i/>
          <w:color w:val="000000"/>
          <w:sz w:val="24"/>
          <w:szCs w:val="24"/>
        </w:rPr>
      </w:pPr>
      <w:r w:rsidRPr="00AB464E">
        <w:rPr>
          <w:color w:val="000000"/>
          <w:sz w:val="24"/>
          <w:szCs w:val="24"/>
        </w:rPr>
        <w:t xml:space="preserve"> </w:t>
      </w:r>
      <w:r w:rsidR="00C81602" w:rsidRPr="00AB464E">
        <w:rPr>
          <w:i/>
          <w:color w:val="000000"/>
          <w:sz w:val="24"/>
          <w:szCs w:val="24"/>
        </w:rPr>
        <w:t>„Projekty se dělaly vždycky, akorát se takto nenazývaly. Nikdy jsem ale nedělala větší projekt</w:t>
      </w:r>
      <w:r w:rsidR="004F3F9E">
        <w:rPr>
          <w:i/>
          <w:color w:val="000000"/>
          <w:sz w:val="24"/>
          <w:szCs w:val="24"/>
        </w:rPr>
        <w:t xml:space="preserve"> </w:t>
      </w:r>
      <w:r w:rsidR="00C81602" w:rsidRPr="00AB464E">
        <w:rPr>
          <w:i/>
          <w:color w:val="000000"/>
          <w:sz w:val="24"/>
          <w:szCs w:val="24"/>
        </w:rPr>
        <w:t>trvající</w:t>
      </w:r>
      <w:r w:rsidR="004F3F9E">
        <w:rPr>
          <w:i/>
          <w:color w:val="000000"/>
          <w:sz w:val="24"/>
          <w:szCs w:val="24"/>
        </w:rPr>
        <w:t xml:space="preserve"> </w:t>
      </w:r>
      <w:r w:rsidR="00C81602" w:rsidRPr="00AB464E">
        <w:rPr>
          <w:i/>
          <w:color w:val="000000"/>
          <w:sz w:val="24"/>
          <w:szCs w:val="24"/>
        </w:rPr>
        <w:t xml:space="preserve">měsíce. Ze svých postřehů si myslím, že projekty studenty baví a ti pak mají pocit, že se dozvěděli daleko více, než třeba za dva roky učení s jednou učebnicí. </w:t>
      </w:r>
    </w:p>
    <w:p w:rsidR="004F3F9E" w:rsidRDefault="004F3F9E" w:rsidP="00DE43B5">
      <w:pPr>
        <w:spacing w:after="0" w:line="360" w:lineRule="auto"/>
        <w:jc w:val="both"/>
        <w:rPr>
          <w:color w:val="000000"/>
          <w:sz w:val="24"/>
          <w:szCs w:val="24"/>
        </w:rPr>
      </w:pPr>
    </w:p>
    <w:p w:rsidR="00C81602" w:rsidRPr="004F3F9E" w:rsidRDefault="00DE43B5" w:rsidP="004F3F9E">
      <w:pPr>
        <w:spacing w:after="0" w:line="360" w:lineRule="auto"/>
        <w:rPr>
          <w:color w:val="000000"/>
          <w:sz w:val="24"/>
          <w:szCs w:val="24"/>
          <w:u w:val="single"/>
        </w:rPr>
      </w:pPr>
      <w:r w:rsidRPr="004F3F9E">
        <w:rPr>
          <w:color w:val="000000"/>
          <w:sz w:val="24"/>
          <w:szCs w:val="24"/>
          <w:u w:val="single"/>
        </w:rPr>
        <w:t>UČITELKA NĚMECKÉHO A ČESKÉHO JAZYKA NA ZÁKLADNÍ ŠKOLE, 30 LET PRAXE</w:t>
      </w:r>
    </w:p>
    <w:p w:rsidR="005732C6" w:rsidRDefault="00C81602" w:rsidP="004F3F9E">
      <w:pPr>
        <w:spacing w:after="0" w:line="360" w:lineRule="auto"/>
        <w:jc w:val="both"/>
        <w:rPr>
          <w:i/>
          <w:color w:val="000000"/>
          <w:sz w:val="24"/>
          <w:szCs w:val="24"/>
        </w:rPr>
      </w:pPr>
      <w:r w:rsidRPr="00AB464E">
        <w:rPr>
          <w:i/>
          <w:color w:val="000000"/>
          <w:sz w:val="24"/>
          <w:szCs w:val="24"/>
        </w:rPr>
        <w:t xml:space="preserve">„Podle mě se jedná o ztrátu času na úkor přínosných hodin. Nejedná se převážně </w:t>
      </w:r>
      <w:r w:rsidRPr="00AB464E">
        <w:rPr>
          <w:i/>
          <w:color w:val="000000"/>
          <w:sz w:val="24"/>
          <w:szCs w:val="24"/>
        </w:rPr>
        <w:br/>
        <w:t>o práci žáků, ale spíše učitelů. Necítím adekvátní podporu jak slovní, tak finanční, ze strany</w:t>
      </w:r>
      <w:r w:rsidR="004F3F9E">
        <w:rPr>
          <w:i/>
          <w:color w:val="000000"/>
          <w:sz w:val="24"/>
          <w:szCs w:val="24"/>
        </w:rPr>
        <w:br/>
      </w:r>
      <w:r w:rsidRPr="00AB464E">
        <w:rPr>
          <w:i/>
          <w:color w:val="000000"/>
          <w:sz w:val="24"/>
          <w:szCs w:val="24"/>
        </w:rPr>
        <w:t>ředitele, proto o projekty nemám zájem. ŠVP naléhá na projekty, které by u žáků rozvíjely</w:t>
      </w:r>
      <w:r w:rsidR="004F3F9E">
        <w:rPr>
          <w:i/>
          <w:color w:val="000000"/>
          <w:sz w:val="24"/>
          <w:szCs w:val="24"/>
        </w:rPr>
        <w:br/>
      </w:r>
      <w:r w:rsidRPr="00AB464E">
        <w:rPr>
          <w:i/>
          <w:color w:val="000000"/>
          <w:sz w:val="24"/>
          <w:szCs w:val="24"/>
        </w:rPr>
        <w:t>kompetence všeho druhu, ale ti nejsou schopné sestavit ani smysluplnou větu, natož smysluplný projekt. Výuka by měla být sice zaměřena na rozvoji komunikativních kompetencí, ale projektů k tomu není akutně zapotřebí.  Všichni by chtěli, abychom dělali projekty, ale já</w:t>
      </w:r>
    </w:p>
    <w:p w:rsidR="005732C6" w:rsidRDefault="005732C6" w:rsidP="004F3F9E">
      <w:pPr>
        <w:spacing w:after="0" w:line="360" w:lineRule="auto"/>
        <w:jc w:val="both"/>
        <w:rPr>
          <w:i/>
          <w:color w:val="000000"/>
          <w:sz w:val="24"/>
          <w:szCs w:val="24"/>
        </w:rPr>
      </w:pPr>
    </w:p>
    <w:p w:rsidR="00C81602" w:rsidRDefault="00C81602" w:rsidP="004F3F9E">
      <w:pPr>
        <w:spacing w:after="0" w:line="360" w:lineRule="auto"/>
        <w:jc w:val="both"/>
        <w:rPr>
          <w:i/>
          <w:color w:val="000000"/>
          <w:sz w:val="24"/>
          <w:szCs w:val="24"/>
        </w:rPr>
      </w:pPr>
      <w:r w:rsidRPr="00AB464E">
        <w:rPr>
          <w:i/>
          <w:color w:val="000000"/>
          <w:sz w:val="24"/>
          <w:szCs w:val="24"/>
        </w:rPr>
        <w:t xml:space="preserve">budu učit tak, jak umím, bez projektů. Je to podle mého názoru efektivnější. Ať mně někdo </w:t>
      </w:r>
      <w:proofErr w:type="spellStart"/>
      <w:r w:rsidRPr="00AB464E">
        <w:rPr>
          <w:i/>
          <w:color w:val="000000"/>
          <w:sz w:val="24"/>
          <w:szCs w:val="24"/>
        </w:rPr>
        <w:t>příjde</w:t>
      </w:r>
      <w:proofErr w:type="spellEnd"/>
      <w:r w:rsidRPr="00AB464E">
        <w:rPr>
          <w:i/>
          <w:color w:val="000000"/>
          <w:sz w:val="24"/>
          <w:szCs w:val="24"/>
        </w:rPr>
        <w:t xml:space="preserve"> ukázat, v čem se žáci zdokonalí, když nějaký projekt vypracují".</w:t>
      </w:r>
    </w:p>
    <w:p w:rsidR="004F3F9E" w:rsidRPr="00AB464E" w:rsidRDefault="004F3F9E" w:rsidP="004F3F9E">
      <w:pPr>
        <w:spacing w:after="0" w:line="360" w:lineRule="auto"/>
        <w:jc w:val="both"/>
        <w:rPr>
          <w:i/>
          <w:color w:val="000000"/>
          <w:sz w:val="24"/>
          <w:szCs w:val="24"/>
        </w:rPr>
      </w:pPr>
    </w:p>
    <w:p w:rsidR="00C81602" w:rsidRPr="004F3F9E" w:rsidRDefault="00DE43B5" w:rsidP="004F3F9E">
      <w:pPr>
        <w:spacing w:after="0" w:line="360" w:lineRule="auto"/>
        <w:rPr>
          <w:color w:val="000000"/>
          <w:sz w:val="24"/>
          <w:szCs w:val="24"/>
          <w:u w:val="single"/>
        </w:rPr>
      </w:pPr>
      <w:r w:rsidRPr="004F3F9E">
        <w:rPr>
          <w:color w:val="000000"/>
          <w:sz w:val="24"/>
          <w:szCs w:val="24"/>
          <w:u w:val="single"/>
        </w:rPr>
        <w:t>UČITEL ŠPANĚLŠTINY A DĚJEPISU NA ZÁKLADNÍ ŠKOLE, 14 LET PRAXE</w:t>
      </w:r>
    </w:p>
    <w:p w:rsidR="00B43A56" w:rsidRPr="00AB464E" w:rsidRDefault="00C81602" w:rsidP="004F3F9E">
      <w:pPr>
        <w:spacing w:after="0" w:line="360" w:lineRule="auto"/>
        <w:jc w:val="both"/>
        <w:rPr>
          <w:color w:val="000000"/>
          <w:sz w:val="24"/>
          <w:szCs w:val="24"/>
        </w:rPr>
      </w:pPr>
      <w:r w:rsidRPr="00AB464E">
        <w:rPr>
          <w:i/>
          <w:color w:val="000000"/>
          <w:sz w:val="24"/>
          <w:szCs w:val="24"/>
        </w:rPr>
        <w:t>“Projekty nechci realizovat, protože dobře a přínosně vypracovaný projekt krade spoustu času a práce, kterou nedostanu nijak finančně ohodnocenou. Realizace jakéhokoli projektu naráží také na různá úskalí - problémy s komunikací v učitelských řadách, financování</w:t>
      </w:r>
      <w:r w:rsidR="00DE43B5" w:rsidRPr="00AB464E">
        <w:rPr>
          <w:i/>
          <w:color w:val="000000"/>
          <w:sz w:val="24"/>
          <w:szCs w:val="24"/>
        </w:rPr>
        <w:t xml:space="preserve"> </w:t>
      </w:r>
      <w:r w:rsidRPr="00AB464E">
        <w:rPr>
          <w:i/>
          <w:color w:val="000000"/>
          <w:sz w:val="24"/>
          <w:szCs w:val="24"/>
        </w:rPr>
        <w:t>ředitelem školy</w:t>
      </w:r>
      <w:r w:rsidR="00DE43B5" w:rsidRPr="00AB464E">
        <w:rPr>
          <w:i/>
          <w:color w:val="000000"/>
          <w:sz w:val="24"/>
          <w:szCs w:val="24"/>
        </w:rPr>
        <w:t>. P</w:t>
      </w:r>
      <w:r w:rsidRPr="00AB464E">
        <w:rPr>
          <w:i/>
          <w:color w:val="000000"/>
          <w:sz w:val="24"/>
          <w:szCs w:val="24"/>
        </w:rPr>
        <w:t>roblémy jsou ohodnocení učitele a také peníze ke koupi materiálů na projekt).“</w:t>
      </w:r>
      <w:r w:rsidRPr="00AB464E">
        <w:rPr>
          <w:i/>
          <w:color w:val="000000"/>
          <w:sz w:val="24"/>
          <w:szCs w:val="24"/>
        </w:rPr>
        <w:br/>
      </w:r>
      <w:r w:rsidR="004F3F9E">
        <w:rPr>
          <w:color w:val="000000"/>
          <w:sz w:val="24"/>
          <w:szCs w:val="24"/>
        </w:rPr>
        <w:t xml:space="preserve"> </w:t>
      </w:r>
    </w:p>
    <w:p w:rsidR="00C81602" w:rsidRPr="004F3F9E" w:rsidRDefault="00492B1C" w:rsidP="004F3F9E">
      <w:pPr>
        <w:spacing w:after="0" w:line="360" w:lineRule="auto"/>
        <w:jc w:val="both"/>
        <w:rPr>
          <w:color w:val="000000"/>
          <w:sz w:val="24"/>
          <w:szCs w:val="24"/>
          <w:u w:val="single"/>
        </w:rPr>
      </w:pPr>
      <w:r w:rsidRPr="004F3F9E">
        <w:rPr>
          <w:color w:val="000000"/>
          <w:sz w:val="24"/>
          <w:szCs w:val="24"/>
          <w:u w:val="single"/>
        </w:rPr>
        <w:t>UČITEL ZEMĚPISU A TĚLESNÉ VÝCHOVY NA ZÁKLADNÍ ŠKOLE, 30 LET PRAXE</w:t>
      </w:r>
    </w:p>
    <w:p w:rsidR="00C81602" w:rsidRPr="00AB464E" w:rsidRDefault="00C81602" w:rsidP="004F3F9E">
      <w:pPr>
        <w:spacing w:after="0" w:line="360" w:lineRule="auto"/>
        <w:jc w:val="both"/>
        <w:rPr>
          <w:i/>
          <w:color w:val="000000"/>
          <w:sz w:val="24"/>
          <w:szCs w:val="24"/>
        </w:rPr>
      </w:pPr>
      <w:r w:rsidRPr="00AB464E">
        <w:rPr>
          <w:i/>
          <w:color w:val="000000"/>
          <w:sz w:val="24"/>
          <w:szCs w:val="24"/>
        </w:rPr>
        <w:tab/>
        <w:t xml:space="preserve">„Jsem za prvé nespokojen s vybaveností školy a učeben, za druhé považuji možnost žáků vypracovat projekt za jakousi odměnu, </w:t>
      </w:r>
      <w:proofErr w:type="gramStart"/>
      <w:r w:rsidRPr="00AB464E">
        <w:rPr>
          <w:i/>
          <w:color w:val="000000"/>
          <w:sz w:val="24"/>
          <w:szCs w:val="24"/>
        </w:rPr>
        <w:t>tzn.</w:t>
      </w:r>
      <w:proofErr w:type="gramEnd"/>
      <w:r w:rsidRPr="00AB464E">
        <w:rPr>
          <w:i/>
          <w:color w:val="000000"/>
          <w:sz w:val="24"/>
          <w:szCs w:val="24"/>
        </w:rPr>
        <w:t xml:space="preserve"> žáci si tuto práci </w:t>
      </w:r>
      <w:proofErr w:type="gramStart"/>
      <w:r w:rsidRPr="00AB464E">
        <w:rPr>
          <w:i/>
          <w:color w:val="000000"/>
          <w:sz w:val="24"/>
          <w:szCs w:val="24"/>
        </w:rPr>
        <w:t>musí</w:t>
      </w:r>
      <w:proofErr w:type="gramEnd"/>
      <w:r w:rsidRPr="00AB464E">
        <w:rPr>
          <w:i/>
          <w:color w:val="000000"/>
          <w:sz w:val="24"/>
          <w:szCs w:val="24"/>
        </w:rPr>
        <w:t xml:space="preserve"> zasloužit svým chováním a přístupem k předmětu. Když vidím, že je výuka nebaví, nechci s nimi na ničem pracovat, aby nedošlo jenom ke ztrátě času a na základě "práce z povinnosti" k nezajímavému výstupu. Protože, co se nedělá se zájmem a radostí, nemá cenu ani začínat.“</w:t>
      </w:r>
    </w:p>
    <w:p w:rsidR="00597F55" w:rsidRDefault="00597F55" w:rsidP="004F3F9E">
      <w:pPr>
        <w:spacing w:after="0" w:line="360" w:lineRule="auto"/>
        <w:rPr>
          <w:b/>
          <w:sz w:val="24"/>
          <w:szCs w:val="24"/>
        </w:rPr>
      </w:pPr>
    </w:p>
    <w:p w:rsidR="00731825" w:rsidRDefault="00731825" w:rsidP="002551F5">
      <w:pPr>
        <w:spacing w:after="0" w:line="360" w:lineRule="auto"/>
        <w:rPr>
          <w:b/>
          <w:sz w:val="24"/>
          <w:szCs w:val="24"/>
        </w:rPr>
      </w:pPr>
      <w:r w:rsidRPr="00AB464E">
        <w:rPr>
          <w:b/>
          <w:sz w:val="24"/>
          <w:szCs w:val="24"/>
        </w:rPr>
        <w:t>ZÁVĚR</w:t>
      </w:r>
    </w:p>
    <w:p w:rsidR="00C81602" w:rsidRDefault="00C81602" w:rsidP="005732C6">
      <w:pPr>
        <w:spacing w:after="0" w:line="360" w:lineRule="auto"/>
        <w:ind w:firstLine="708"/>
        <w:jc w:val="both"/>
        <w:rPr>
          <w:sz w:val="24"/>
          <w:szCs w:val="24"/>
        </w:rPr>
      </w:pPr>
      <w:r w:rsidRPr="00C81602">
        <w:rPr>
          <w:sz w:val="24"/>
          <w:szCs w:val="24"/>
        </w:rPr>
        <w:t>Projektov</w:t>
      </w:r>
      <w:r w:rsidR="004F3F9E">
        <w:rPr>
          <w:sz w:val="24"/>
          <w:szCs w:val="24"/>
        </w:rPr>
        <w:t xml:space="preserve">á výuka </w:t>
      </w:r>
      <w:r w:rsidRPr="00C81602">
        <w:rPr>
          <w:sz w:val="24"/>
          <w:szCs w:val="24"/>
        </w:rPr>
        <w:t>vyvolává u učitelů</w:t>
      </w:r>
      <w:r w:rsidR="004F3F9E">
        <w:rPr>
          <w:sz w:val="24"/>
          <w:szCs w:val="24"/>
        </w:rPr>
        <w:t xml:space="preserve"> z praxe nejednotné</w:t>
      </w:r>
      <w:r w:rsidRPr="00C81602">
        <w:rPr>
          <w:sz w:val="24"/>
          <w:szCs w:val="24"/>
        </w:rPr>
        <w:t xml:space="preserve"> reakce. Pohled praxe přináší spíše hodnocení negativnějšího charakteru, než je pohled v rovině teoretické</w:t>
      </w:r>
      <w:r w:rsidR="004F3F9E">
        <w:rPr>
          <w:sz w:val="24"/>
          <w:szCs w:val="24"/>
        </w:rPr>
        <w:t xml:space="preserve"> (myšleno v rovině odborné literatury)</w:t>
      </w:r>
      <w:r w:rsidRPr="00C81602">
        <w:rPr>
          <w:sz w:val="24"/>
          <w:szCs w:val="24"/>
        </w:rPr>
        <w:t>, kde pozitiva převažují nad proklamovanými negativy.</w:t>
      </w:r>
      <w:r w:rsidR="004F3F9E">
        <w:rPr>
          <w:sz w:val="24"/>
          <w:szCs w:val="24"/>
        </w:rPr>
        <w:t xml:space="preserve"> Záleží</w:t>
      </w:r>
      <w:r w:rsidR="007667DE">
        <w:rPr>
          <w:sz w:val="24"/>
          <w:szCs w:val="24"/>
        </w:rPr>
        <w:br/>
      </w:r>
      <w:r w:rsidR="004F3F9E">
        <w:rPr>
          <w:sz w:val="24"/>
          <w:szCs w:val="24"/>
        </w:rPr>
        <w:t>vždy na konkrétní situaci, osobnosti pedagoga a prostředí</w:t>
      </w:r>
      <w:r w:rsidR="007667DE">
        <w:rPr>
          <w:sz w:val="24"/>
          <w:szCs w:val="24"/>
        </w:rPr>
        <w:t>,</w:t>
      </w:r>
      <w:r w:rsidR="004F3F9E">
        <w:rPr>
          <w:sz w:val="24"/>
          <w:szCs w:val="24"/>
        </w:rPr>
        <w:t xml:space="preserve"> ve kterém </w:t>
      </w:r>
      <w:r w:rsidR="007667DE">
        <w:rPr>
          <w:sz w:val="24"/>
          <w:szCs w:val="24"/>
        </w:rPr>
        <w:t xml:space="preserve">se </w:t>
      </w:r>
      <w:r w:rsidR="004F3F9E">
        <w:rPr>
          <w:sz w:val="24"/>
          <w:szCs w:val="24"/>
        </w:rPr>
        <w:t>výukový proces realizuje</w:t>
      </w:r>
      <w:r w:rsidR="007667DE">
        <w:rPr>
          <w:sz w:val="24"/>
          <w:szCs w:val="24"/>
        </w:rPr>
        <w:t xml:space="preserve">. </w:t>
      </w:r>
    </w:p>
    <w:p w:rsidR="00C81602" w:rsidRDefault="004F3F9E" w:rsidP="007667DE">
      <w:pPr>
        <w:spacing w:after="0" w:line="360" w:lineRule="auto"/>
        <w:ind w:firstLine="708"/>
        <w:jc w:val="both"/>
        <w:rPr>
          <w:sz w:val="24"/>
          <w:szCs w:val="24"/>
        </w:rPr>
      </w:pPr>
      <w:r>
        <w:rPr>
          <w:sz w:val="24"/>
          <w:szCs w:val="24"/>
        </w:rPr>
        <w:t>Závěrem bych c</w:t>
      </w:r>
      <w:r w:rsidR="006175B4">
        <w:rPr>
          <w:sz w:val="24"/>
          <w:szCs w:val="24"/>
        </w:rPr>
        <w:t xml:space="preserve">htěla popřát studentům, budoucím pedagogům, aby ve své praxi našli místo pro </w:t>
      </w:r>
      <w:r w:rsidR="007667DE">
        <w:rPr>
          <w:sz w:val="24"/>
          <w:szCs w:val="24"/>
        </w:rPr>
        <w:t>její kvalitní a smysluplné využití.</w:t>
      </w:r>
    </w:p>
    <w:p w:rsidR="009D339E" w:rsidRDefault="009D339E" w:rsidP="002551F5">
      <w:pPr>
        <w:spacing w:after="0" w:line="360" w:lineRule="auto"/>
        <w:jc w:val="both"/>
        <w:rPr>
          <w:sz w:val="24"/>
          <w:szCs w:val="24"/>
        </w:rPr>
      </w:pPr>
    </w:p>
    <w:p w:rsidR="00BB5FCF" w:rsidRPr="006F2230" w:rsidRDefault="007B1B0C" w:rsidP="002551F5">
      <w:pPr>
        <w:spacing w:after="0" w:line="360" w:lineRule="auto"/>
        <w:jc w:val="both"/>
        <w:rPr>
          <w:b/>
          <w:sz w:val="24"/>
          <w:szCs w:val="24"/>
        </w:rPr>
      </w:pPr>
      <w:r w:rsidRPr="006F2230">
        <w:rPr>
          <w:b/>
          <w:sz w:val="24"/>
          <w:szCs w:val="24"/>
        </w:rPr>
        <w:t>KONTROLNÍ OTÁZKY:</w:t>
      </w:r>
    </w:p>
    <w:p w:rsidR="002803A7" w:rsidRDefault="00597F55" w:rsidP="002551F5">
      <w:pPr>
        <w:spacing w:after="0" w:line="360" w:lineRule="auto"/>
        <w:jc w:val="both"/>
        <w:rPr>
          <w:sz w:val="24"/>
          <w:szCs w:val="24"/>
        </w:rPr>
      </w:pPr>
      <w:r>
        <w:rPr>
          <w:sz w:val="24"/>
          <w:szCs w:val="24"/>
        </w:rPr>
        <w:t>Definuj pojem „</w:t>
      </w:r>
      <w:r w:rsidRPr="00597F55">
        <w:rPr>
          <w:i/>
          <w:sz w:val="24"/>
          <w:szCs w:val="24"/>
        </w:rPr>
        <w:t>projekt</w:t>
      </w:r>
      <w:r>
        <w:rPr>
          <w:sz w:val="24"/>
          <w:szCs w:val="24"/>
        </w:rPr>
        <w:t>“ a „</w:t>
      </w:r>
      <w:r w:rsidRPr="00597F55">
        <w:rPr>
          <w:i/>
          <w:sz w:val="24"/>
          <w:szCs w:val="24"/>
        </w:rPr>
        <w:t>problém</w:t>
      </w:r>
      <w:r>
        <w:rPr>
          <w:sz w:val="24"/>
          <w:szCs w:val="24"/>
        </w:rPr>
        <w:t>“ v souvislosti s projektovou výukou!</w:t>
      </w:r>
    </w:p>
    <w:p w:rsidR="00F6731E" w:rsidRDefault="00164133" w:rsidP="002551F5">
      <w:pPr>
        <w:spacing w:after="0" w:line="360" w:lineRule="auto"/>
        <w:jc w:val="both"/>
        <w:rPr>
          <w:sz w:val="24"/>
          <w:szCs w:val="24"/>
        </w:rPr>
      </w:pPr>
      <w:r>
        <w:rPr>
          <w:sz w:val="24"/>
          <w:szCs w:val="24"/>
        </w:rPr>
        <w:t>Vyjmenujte propagátory projektové výuky minulého století!</w:t>
      </w:r>
    </w:p>
    <w:p w:rsidR="005732C6" w:rsidRDefault="005732C6" w:rsidP="002551F5">
      <w:pPr>
        <w:spacing w:after="0" w:line="360" w:lineRule="auto"/>
        <w:jc w:val="both"/>
        <w:rPr>
          <w:sz w:val="24"/>
          <w:szCs w:val="24"/>
        </w:rPr>
      </w:pPr>
    </w:p>
    <w:p w:rsidR="00F6731E" w:rsidRDefault="00F6731E" w:rsidP="002551F5">
      <w:pPr>
        <w:spacing w:after="0" w:line="360" w:lineRule="auto"/>
        <w:jc w:val="both"/>
        <w:rPr>
          <w:sz w:val="24"/>
          <w:szCs w:val="24"/>
        </w:rPr>
      </w:pPr>
      <w:r>
        <w:rPr>
          <w:sz w:val="24"/>
          <w:szCs w:val="24"/>
        </w:rPr>
        <w:t>Jaké znáte přednosti projektové výuky?</w:t>
      </w:r>
    </w:p>
    <w:p w:rsidR="006175B4" w:rsidRDefault="00F6731E" w:rsidP="002551F5">
      <w:pPr>
        <w:spacing w:after="0" w:line="360" w:lineRule="auto"/>
        <w:jc w:val="both"/>
        <w:rPr>
          <w:sz w:val="24"/>
          <w:szCs w:val="24"/>
        </w:rPr>
      </w:pPr>
      <w:r>
        <w:rPr>
          <w:sz w:val="24"/>
          <w:szCs w:val="24"/>
        </w:rPr>
        <w:t>Jaká úskalí provází realizaci projektové výuky na školách?</w:t>
      </w:r>
    </w:p>
    <w:p w:rsidR="00F6731E" w:rsidRDefault="00F6731E" w:rsidP="002551F5">
      <w:pPr>
        <w:spacing w:after="0" w:line="360" w:lineRule="auto"/>
        <w:jc w:val="both"/>
        <w:rPr>
          <w:sz w:val="24"/>
          <w:szCs w:val="24"/>
        </w:rPr>
      </w:pPr>
      <w:r>
        <w:rPr>
          <w:sz w:val="24"/>
          <w:szCs w:val="24"/>
        </w:rPr>
        <w:t>Souhlasíte se s obsahem vyjádření učitelů z praxe týkající se hodnocení projektové výuky?</w:t>
      </w:r>
    </w:p>
    <w:p w:rsidR="00F6731E" w:rsidRDefault="00F6731E" w:rsidP="002551F5">
      <w:pPr>
        <w:spacing w:after="0" w:line="360" w:lineRule="auto"/>
        <w:jc w:val="both"/>
        <w:rPr>
          <w:sz w:val="24"/>
          <w:szCs w:val="24"/>
        </w:rPr>
      </w:pPr>
    </w:p>
    <w:p w:rsidR="00366F3F" w:rsidRDefault="00366F3F" w:rsidP="002803A7">
      <w:pPr>
        <w:spacing w:after="0" w:line="360" w:lineRule="auto"/>
        <w:jc w:val="both"/>
        <w:rPr>
          <w:b/>
          <w:sz w:val="24"/>
          <w:szCs w:val="24"/>
        </w:rPr>
      </w:pPr>
    </w:p>
    <w:p w:rsidR="00BB5FCF" w:rsidRDefault="00442023" w:rsidP="002803A7">
      <w:pPr>
        <w:spacing w:after="0" w:line="360" w:lineRule="auto"/>
        <w:jc w:val="both"/>
        <w:rPr>
          <w:b/>
          <w:sz w:val="24"/>
          <w:szCs w:val="24"/>
        </w:rPr>
      </w:pPr>
      <w:r w:rsidRPr="006175B4">
        <w:rPr>
          <w:b/>
          <w:sz w:val="24"/>
          <w:szCs w:val="24"/>
        </w:rPr>
        <w:t xml:space="preserve">ZÁKLADNÍ </w:t>
      </w:r>
      <w:r w:rsidR="003F7509" w:rsidRPr="006175B4">
        <w:rPr>
          <w:b/>
          <w:sz w:val="24"/>
          <w:szCs w:val="24"/>
        </w:rPr>
        <w:t>LITERATURA</w:t>
      </w:r>
    </w:p>
    <w:p w:rsidR="000077F3" w:rsidRPr="002803A7" w:rsidRDefault="000077F3" w:rsidP="002803A7">
      <w:pPr>
        <w:autoSpaceDE w:val="0"/>
        <w:autoSpaceDN w:val="0"/>
        <w:adjustRightInd w:val="0"/>
        <w:spacing w:after="0" w:line="360" w:lineRule="auto"/>
        <w:rPr>
          <w:rFonts w:cs="Arial"/>
          <w:sz w:val="24"/>
          <w:szCs w:val="24"/>
        </w:rPr>
      </w:pPr>
      <w:r w:rsidRPr="002803A7">
        <w:rPr>
          <w:rFonts w:cs="Arial"/>
          <w:sz w:val="24"/>
          <w:szCs w:val="24"/>
        </w:rPr>
        <w:t>BASTIAN, J</w:t>
      </w:r>
      <w:r w:rsidR="007667DE">
        <w:rPr>
          <w:rFonts w:cs="Arial"/>
          <w:sz w:val="24"/>
          <w:szCs w:val="24"/>
        </w:rPr>
        <w:t>ean</w:t>
      </w:r>
      <w:r w:rsidR="00366F3F">
        <w:rPr>
          <w:rFonts w:cs="Arial"/>
          <w:sz w:val="24"/>
          <w:szCs w:val="24"/>
        </w:rPr>
        <w:t xml:space="preserve">. </w:t>
      </w:r>
      <w:proofErr w:type="spellStart"/>
      <w:r w:rsidRPr="002803A7">
        <w:rPr>
          <w:rFonts w:cs="Arial"/>
          <w:sz w:val="24"/>
          <w:szCs w:val="24"/>
        </w:rPr>
        <w:t>Projektunterrichtplanen</w:t>
      </w:r>
      <w:proofErr w:type="spellEnd"/>
      <w:r w:rsidRPr="002803A7">
        <w:rPr>
          <w:rFonts w:cs="Arial"/>
          <w:sz w:val="24"/>
          <w:szCs w:val="24"/>
        </w:rPr>
        <w:t xml:space="preserve">. In: </w:t>
      </w:r>
      <w:proofErr w:type="spellStart"/>
      <w:r w:rsidRPr="002803A7">
        <w:rPr>
          <w:rFonts w:cs="Arial"/>
          <w:sz w:val="24"/>
          <w:szCs w:val="24"/>
        </w:rPr>
        <w:t>Bastian</w:t>
      </w:r>
      <w:proofErr w:type="spellEnd"/>
      <w:r w:rsidRPr="002803A7">
        <w:rPr>
          <w:rFonts w:cs="Arial"/>
          <w:sz w:val="24"/>
          <w:szCs w:val="24"/>
        </w:rPr>
        <w:t>, J./</w:t>
      </w:r>
      <w:proofErr w:type="spellStart"/>
      <w:r w:rsidRPr="002803A7">
        <w:rPr>
          <w:rFonts w:cs="Arial"/>
          <w:sz w:val="24"/>
          <w:szCs w:val="24"/>
        </w:rPr>
        <w:t>Gudjons</w:t>
      </w:r>
      <w:proofErr w:type="spellEnd"/>
      <w:r w:rsidRPr="002803A7">
        <w:rPr>
          <w:rFonts w:cs="Arial"/>
          <w:sz w:val="24"/>
          <w:szCs w:val="24"/>
        </w:rPr>
        <w:t>, H. (</w:t>
      </w:r>
      <w:proofErr w:type="spellStart"/>
      <w:r w:rsidRPr="002803A7">
        <w:rPr>
          <w:rFonts w:cs="Arial"/>
          <w:sz w:val="24"/>
          <w:szCs w:val="24"/>
        </w:rPr>
        <w:t>Hrsg</w:t>
      </w:r>
      <w:proofErr w:type="spellEnd"/>
      <w:r w:rsidRPr="002803A7">
        <w:rPr>
          <w:rFonts w:cs="Arial"/>
          <w:sz w:val="24"/>
          <w:szCs w:val="24"/>
        </w:rPr>
        <w:t>.)</w:t>
      </w:r>
      <w:r w:rsidR="00366F3F">
        <w:rPr>
          <w:rFonts w:cs="Arial"/>
          <w:sz w:val="24"/>
          <w:szCs w:val="24"/>
        </w:rPr>
        <w:t xml:space="preserve">. </w:t>
      </w:r>
      <w:r w:rsidRPr="002803A7">
        <w:rPr>
          <w:rFonts w:cs="Arial"/>
          <w:sz w:val="24"/>
          <w:szCs w:val="24"/>
        </w:rPr>
        <w:t xml:space="preserve"> </w:t>
      </w:r>
      <w:proofErr w:type="spellStart"/>
      <w:r w:rsidRPr="002803A7">
        <w:rPr>
          <w:rFonts w:cs="Arial"/>
          <w:i/>
          <w:sz w:val="24"/>
          <w:szCs w:val="24"/>
        </w:rPr>
        <w:t>DasProjektbuch</w:t>
      </w:r>
      <w:proofErr w:type="spellEnd"/>
      <w:r w:rsidRPr="002803A7">
        <w:rPr>
          <w:rFonts w:cs="Arial"/>
          <w:i/>
          <w:sz w:val="24"/>
          <w:szCs w:val="24"/>
        </w:rPr>
        <w:t xml:space="preserve"> II. </w:t>
      </w:r>
      <w:proofErr w:type="spellStart"/>
      <w:r w:rsidRPr="002803A7">
        <w:rPr>
          <w:rFonts w:cs="Arial"/>
          <w:i/>
          <w:sz w:val="24"/>
          <w:szCs w:val="24"/>
        </w:rPr>
        <w:t>ÜberdieProjektwochehinaus</w:t>
      </w:r>
      <w:proofErr w:type="spellEnd"/>
      <w:r w:rsidRPr="002803A7">
        <w:rPr>
          <w:rFonts w:cs="Arial"/>
          <w:i/>
          <w:sz w:val="24"/>
          <w:szCs w:val="24"/>
        </w:rPr>
        <w:t xml:space="preserve"> – </w:t>
      </w:r>
      <w:proofErr w:type="spellStart"/>
      <w:r w:rsidRPr="002803A7">
        <w:rPr>
          <w:rFonts w:cs="Arial"/>
          <w:i/>
          <w:sz w:val="24"/>
          <w:szCs w:val="24"/>
        </w:rPr>
        <w:t>ProjektlernenimFachunterricht</w:t>
      </w:r>
      <w:r w:rsidRPr="002803A7">
        <w:rPr>
          <w:rFonts w:cs="Arial"/>
          <w:sz w:val="24"/>
          <w:szCs w:val="24"/>
        </w:rPr>
        <w:t>.Bergmann</w:t>
      </w:r>
      <w:proofErr w:type="spellEnd"/>
      <w:r w:rsidRPr="002803A7">
        <w:rPr>
          <w:rFonts w:cs="Arial"/>
          <w:sz w:val="24"/>
          <w:szCs w:val="24"/>
        </w:rPr>
        <w:t>+</w:t>
      </w:r>
      <w:proofErr w:type="spellStart"/>
      <w:r w:rsidRPr="002803A7">
        <w:rPr>
          <w:rFonts w:cs="Arial"/>
          <w:sz w:val="24"/>
          <w:szCs w:val="24"/>
        </w:rPr>
        <w:t>HelbigVerlag</w:t>
      </w:r>
      <w:proofErr w:type="spellEnd"/>
      <w:r w:rsidRPr="002803A7">
        <w:rPr>
          <w:rFonts w:cs="Arial"/>
          <w:sz w:val="24"/>
          <w:szCs w:val="24"/>
        </w:rPr>
        <w:t xml:space="preserve">, 3. </w:t>
      </w:r>
      <w:proofErr w:type="spellStart"/>
      <w:r w:rsidRPr="002803A7">
        <w:rPr>
          <w:rFonts w:cs="Arial"/>
          <w:sz w:val="24"/>
          <w:szCs w:val="24"/>
        </w:rPr>
        <w:t>Auflage</w:t>
      </w:r>
      <w:proofErr w:type="spellEnd"/>
      <w:r w:rsidRPr="002803A7">
        <w:rPr>
          <w:rFonts w:cs="Arial"/>
          <w:sz w:val="24"/>
          <w:szCs w:val="24"/>
        </w:rPr>
        <w:t xml:space="preserve">, Hamburg 1998, </w:t>
      </w:r>
      <w:r w:rsidR="000B5FE8" w:rsidRPr="002803A7">
        <w:rPr>
          <w:rFonts w:cs="Arial"/>
          <w:sz w:val="24"/>
          <w:szCs w:val="24"/>
        </w:rPr>
        <w:t>s</w:t>
      </w:r>
      <w:r w:rsidRPr="002803A7">
        <w:rPr>
          <w:rFonts w:cs="Arial"/>
          <w:sz w:val="24"/>
          <w:szCs w:val="24"/>
        </w:rPr>
        <w:t>. 240-252</w:t>
      </w:r>
      <w:r w:rsidR="000B5FE8" w:rsidRPr="002803A7">
        <w:rPr>
          <w:rFonts w:cs="Arial"/>
          <w:sz w:val="24"/>
          <w:szCs w:val="24"/>
        </w:rPr>
        <w:t>.</w:t>
      </w:r>
    </w:p>
    <w:p w:rsidR="005732C6" w:rsidRPr="005732C6" w:rsidRDefault="005732C6" w:rsidP="002803A7">
      <w:pPr>
        <w:spacing w:after="0" w:line="360" w:lineRule="auto"/>
        <w:jc w:val="both"/>
        <w:rPr>
          <w:rFonts w:eastAsia="Arial Unicode MS" w:cs="Arial Unicode MS"/>
          <w:color w:val="000000" w:themeColor="text1"/>
          <w:sz w:val="24"/>
          <w:szCs w:val="24"/>
        </w:rPr>
      </w:pPr>
      <w:r w:rsidRPr="005732C6">
        <w:rPr>
          <w:rFonts w:eastAsia="Arial Unicode MS" w:cs="Arial Unicode MS"/>
          <w:caps/>
          <w:color w:val="000000" w:themeColor="text1"/>
          <w:sz w:val="24"/>
          <w:szCs w:val="24"/>
        </w:rPr>
        <w:t>Císař</w:t>
      </w:r>
      <w:r w:rsidRPr="005732C6">
        <w:rPr>
          <w:rFonts w:eastAsia="Arial Unicode MS" w:cs="Arial Unicode MS"/>
          <w:color w:val="000000" w:themeColor="text1"/>
          <w:sz w:val="24"/>
          <w:szCs w:val="24"/>
        </w:rPr>
        <w:t xml:space="preserve">, J., </w:t>
      </w:r>
      <w:r w:rsidRPr="005732C6">
        <w:rPr>
          <w:rFonts w:eastAsia="Arial Unicode MS" w:cs="Arial Unicode MS"/>
          <w:caps/>
          <w:color w:val="000000" w:themeColor="text1"/>
          <w:sz w:val="24"/>
          <w:szCs w:val="24"/>
        </w:rPr>
        <w:t>Kohoutek</w:t>
      </w:r>
      <w:r w:rsidRPr="005732C6">
        <w:rPr>
          <w:rFonts w:eastAsia="Arial Unicode MS" w:cs="Arial Unicode MS"/>
          <w:color w:val="000000" w:themeColor="text1"/>
          <w:sz w:val="24"/>
          <w:szCs w:val="24"/>
        </w:rPr>
        <w:t xml:space="preserve">, Cyril, </w:t>
      </w:r>
      <w:proofErr w:type="spellStart"/>
      <w:r w:rsidRPr="005732C6">
        <w:rPr>
          <w:rFonts w:eastAsia="Arial Unicode MS" w:cs="Arial Unicode MS"/>
          <w:color w:val="000000" w:themeColor="text1"/>
          <w:sz w:val="24"/>
          <w:szCs w:val="24"/>
        </w:rPr>
        <w:t>ed</w:t>
      </w:r>
      <w:proofErr w:type="spellEnd"/>
      <w:r w:rsidRPr="005732C6">
        <w:rPr>
          <w:rFonts w:eastAsia="Arial Unicode MS" w:cs="Arial Unicode MS"/>
          <w:color w:val="000000" w:themeColor="text1"/>
          <w:sz w:val="24"/>
          <w:szCs w:val="24"/>
        </w:rPr>
        <w:t xml:space="preserve">. a </w:t>
      </w:r>
      <w:r w:rsidRPr="005732C6">
        <w:rPr>
          <w:rFonts w:eastAsia="Arial Unicode MS" w:cs="Arial Unicode MS"/>
          <w:caps/>
          <w:color w:val="000000" w:themeColor="text1"/>
          <w:sz w:val="24"/>
          <w:szCs w:val="24"/>
        </w:rPr>
        <w:t>Vrána</w:t>
      </w:r>
      <w:r w:rsidRPr="005732C6">
        <w:rPr>
          <w:rFonts w:eastAsia="Arial Unicode MS" w:cs="Arial Unicode MS"/>
          <w:color w:val="000000" w:themeColor="text1"/>
          <w:sz w:val="24"/>
          <w:szCs w:val="24"/>
        </w:rPr>
        <w:t xml:space="preserve">, Stanislav, </w:t>
      </w:r>
      <w:proofErr w:type="spellStart"/>
      <w:r w:rsidRPr="005732C6">
        <w:rPr>
          <w:rFonts w:eastAsia="Arial Unicode MS" w:cs="Arial Unicode MS"/>
          <w:color w:val="000000" w:themeColor="text1"/>
          <w:sz w:val="24"/>
          <w:szCs w:val="24"/>
        </w:rPr>
        <w:t>ed</w:t>
      </w:r>
      <w:proofErr w:type="spellEnd"/>
      <w:r w:rsidRPr="005732C6">
        <w:rPr>
          <w:rFonts w:eastAsia="Arial Unicode MS" w:cs="Arial Unicode MS"/>
          <w:color w:val="000000" w:themeColor="text1"/>
          <w:sz w:val="24"/>
          <w:szCs w:val="24"/>
        </w:rPr>
        <w:t xml:space="preserve">. </w:t>
      </w:r>
      <w:r w:rsidRPr="005732C6">
        <w:rPr>
          <w:rFonts w:eastAsia="Arial Unicode MS" w:cs="Arial Unicode MS"/>
          <w:i/>
          <w:iCs/>
          <w:color w:val="000000" w:themeColor="text1"/>
          <w:sz w:val="24"/>
          <w:szCs w:val="24"/>
        </w:rPr>
        <w:t>Slovník některých výrazů, často užívaných v dnešní pedagogické a didaktické literatuře</w:t>
      </w:r>
      <w:r w:rsidRPr="005732C6">
        <w:rPr>
          <w:rFonts w:eastAsia="Arial Unicode MS" w:cs="Arial Unicode MS"/>
          <w:color w:val="000000" w:themeColor="text1"/>
          <w:sz w:val="24"/>
          <w:szCs w:val="24"/>
        </w:rPr>
        <w:t>. Zlín: Tvořivá škola, 1938. 135 s.</w:t>
      </w:r>
    </w:p>
    <w:p w:rsidR="00BB5FCF" w:rsidRPr="002803A7" w:rsidRDefault="00BB5FCF" w:rsidP="002803A7">
      <w:pPr>
        <w:spacing w:after="0" w:line="360" w:lineRule="auto"/>
        <w:jc w:val="both"/>
        <w:rPr>
          <w:rFonts w:eastAsia="Arial Unicode MS" w:cs="Arial Unicode MS"/>
          <w:sz w:val="24"/>
          <w:szCs w:val="24"/>
        </w:rPr>
      </w:pPr>
      <w:r w:rsidRPr="002803A7">
        <w:rPr>
          <w:rFonts w:eastAsia="Arial Unicode MS" w:cs="Arial Unicode MS"/>
          <w:caps/>
          <w:sz w:val="24"/>
          <w:szCs w:val="24"/>
        </w:rPr>
        <w:t>Dömischová</w:t>
      </w:r>
      <w:r w:rsidRPr="002803A7">
        <w:rPr>
          <w:rFonts w:eastAsia="Arial Unicode MS" w:cs="Arial Unicode MS"/>
          <w:sz w:val="24"/>
          <w:szCs w:val="24"/>
        </w:rPr>
        <w:t xml:space="preserve">, Ivona. </w:t>
      </w:r>
      <w:r w:rsidRPr="002803A7">
        <w:rPr>
          <w:rFonts w:eastAsia="Arial Unicode MS" w:cs="Arial Unicode MS"/>
          <w:i/>
          <w:iCs/>
          <w:sz w:val="24"/>
          <w:szCs w:val="24"/>
        </w:rPr>
        <w:t>Projektová výuka: moderní strategie vzdělávání v České republice a německy mluvících zemích</w:t>
      </w:r>
      <w:r w:rsidRPr="002803A7">
        <w:rPr>
          <w:rFonts w:eastAsia="Arial Unicode MS" w:cs="Arial Unicode MS"/>
          <w:sz w:val="24"/>
          <w:szCs w:val="24"/>
        </w:rPr>
        <w:t>. 1. vyd. Olomouc: Univerzita Palackého v Olomouci, 2011. 212 s. ISBN 978-80-244-2915-1.</w:t>
      </w:r>
    </w:p>
    <w:p w:rsidR="00034166" w:rsidRPr="008C4F0E" w:rsidRDefault="00034166" w:rsidP="00034166">
      <w:pPr>
        <w:jc w:val="both"/>
        <w:rPr>
          <w:bCs/>
          <w:sz w:val="24"/>
          <w:szCs w:val="24"/>
        </w:rPr>
      </w:pPr>
      <w:r w:rsidRPr="00063C1C">
        <w:rPr>
          <w:bCs/>
          <w:sz w:val="24"/>
          <w:szCs w:val="24"/>
        </w:rPr>
        <w:t>PŘÍHODA, V</w:t>
      </w:r>
      <w:r w:rsidR="008C4F0E">
        <w:rPr>
          <w:bCs/>
          <w:sz w:val="24"/>
          <w:szCs w:val="24"/>
        </w:rPr>
        <w:t>áclav</w:t>
      </w:r>
      <w:r w:rsidRPr="00063C1C">
        <w:rPr>
          <w:bCs/>
          <w:sz w:val="24"/>
          <w:szCs w:val="24"/>
        </w:rPr>
        <w:t xml:space="preserve">. </w:t>
      </w:r>
      <w:r w:rsidRPr="00063C1C">
        <w:rPr>
          <w:bCs/>
          <w:i/>
          <w:sz w:val="24"/>
          <w:szCs w:val="24"/>
        </w:rPr>
        <w:t xml:space="preserve">Globální metoda. Nové pojetí výchovy. </w:t>
      </w:r>
      <w:r w:rsidRPr="00063C1C">
        <w:rPr>
          <w:bCs/>
          <w:sz w:val="24"/>
          <w:szCs w:val="24"/>
        </w:rPr>
        <w:t xml:space="preserve">Praha: </w:t>
      </w:r>
      <w:proofErr w:type="spellStart"/>
      <w:r w:rsidRPr="00063C1C">
        <w:rPr>
          <w:bCs/>
          <w:sz w:val="24"/>
          <w:szCs w:val="24"/>
        </w:rPr>
        <w:t>nakl</w:t>
      </w:r>
      <w:proofErr w:type="spellEnd"/>
      <w:r w:rsidRPr="00063C1C">
        <w:rPr>
          <w:bCs/>
          <w:sz w:val="24"/>
          <w:szCs w:val="24"/>
        </w:rPr>
        <w:t xml:space="preserve">. Orbis, 1934. s. 11. ISBN </w:t>
      </w:r>
      <w:r w:rsidRPr="008C4F0E">
        <w:rPr>
          <w:bCs/>
          <w:sz w:val="24"/>
          <w:szCs w:val="24"/>
        </w:rPr>
        <w:t>nemá.</w:t>
      </w:r>
    </w:p>
    <w:p w:rsidR="008C4F0E" w:rsidRPr="008C4F0E" w:rsidRDefault="008C4F0E" w:rsidP="008C4F0E">
      <w:pPr>
        <w:jc w:val="both"/>
        <w:rPr>
          <w:sz w:val="24"/>
          <w:szCs w:val="24"/>
        </w:rPr>
      </w:pPr>
      <w:r w:rsidRPr="008C4F0E">
        <w:rPr>
          <w:sz w:val="24"/>
          <w:szCs w:val="24"/>
        </w:rPr>
        <w:t xml:space="preserve">HÄNSEL, D. </w:t>
      </w:r>
      <w:proofErr w:type="spellStart"/>
      <w:r w:rsidRPr="008C4F0E">
        <w:rPr>
          <w:i/>
          <w:sz w:val="24"/>
          <w:szCs w:val="24"/>
        </w:rPr>
        <w:t>Handbuch</w:t>
      </w:r>
      <w:proofErr w:type="spellEnd"/>
      <w:r w:rsidRPr="008C4F0E">
        <w:rPr>
          <w:i/>
          <w:sz w:val="24"/>
          <w:szCs w:val="24"/>
        </w:rPr>
        <w:t xml:space="preserve"> </w:t>
      </w:r>
      <w:proofErr w:type="spellStart"/>
      <w:r w:rsidRPr="008C4F0E">
        <w:rPr>
          <w:i/>
          <w:sz w:val="24"/>
          <w:szCs w:val="24"/>
        </w:rPr>
        <w:t>Projektunterricht</w:t>
      </w:r>
      <w:proofErr w:type="spellEnd"/>
      <w:r w:rsidRPr="008C4F0E">
        <w:rPr>
          <w:i/>
          <w:sz w:val="24"/>
          <w:szCs w:val="24"/>
        </w:rPr>
        <w:t xml:space="preserve">. </w:t>
      </w:r>
      <w:proofErr w:type="spellStart"/>
      <w:r w:rsidRPr="008C4F0E">
        <w:rPr>
          <w:sz w:val="24"/>
          <w:szCs w:val="24"/>
        </w:rPr>
        <w:t>Basel</w:t>
      </w:r>
      <w:proofErr w:type="spellEnd"/>
      <w:r w:rsidRPr="008C4F0E">
        <w:rPr>
          <w:sz w:val="24"/>
          <w:szCs w:val="24"/>
        </w:rPr>
        <w:t xml:space="preserve">: </w:t>
      </w:r>
      <w:proofErr w:type="spellStart"/>
      <w:r w:rsidRPr="008C4F0E">
        <w:rPr>
          <w:sz w:val="24"/>
          <w:szCs w:val="24"/>
        </w:rPr>
        <w:t>Beltz</w:t>
      </w:r>
      <w:proofErr w:type="spellEnd"/>
      <w:r w:rsidRPr="008C4F0E">
        <w:rPr>
          <w:sz w:val="24"/>
          <w:szCs w:val="24"/>
        </w:rPr>
        <w:t xml:space="preserve"> </w:t>
      </w:r>
      <w:proofErr w:type="spellStart"/>
      <w:r w:rsidRPr="008C4F0E">
        <w:rPr>
          <w:sz w:val="24"/>
          <w:szCs w:val="24"/>
        </w:rPr>
        <w:t>Verlag</w:t>
      </w:r>
      <w:proofErr w:type="spellEnd"/>
      <w:r w:rsidRPr="008C4F0E">
        <w:rPr>
          <w:sz w:val="24"/>
          <w:szCs w:val="24"/>
        </w:rPr>
        <w:t>, 1997. s. 73. ISBN 3-407-83137-4.</w:t>
      </w:r>
    </w:p>
    <w:p w:rsidR="00366F3F" w:rsidRDefault="008C4F0E" w:rsidP="008C4F0E">
      <w:pPr>
        <w:jc w:val="both"/>
        <w:rPr>
          <w:sz w:val="24"/>
          <w:szCs w:val="24"/>
        </w:rPr>
      </w:pPr>
      <w:r w:rsidRPr="008C4F0E">
        <w:rPr>
          <w:sz w:val="24"/>
          <w:szCs w:val="24"/>
        </w:rPr>
        <w:t xml:space="preserve">JŮVA, V. </w:t>
      </w:r>
      <w:r w:rsidRPr="008C4F0E">
        <w:rPr>
          <w:i/>
          <w:sz w:val="24"/>
          <w:szCs w:val="24"/>
        </w:rPr>
        <w:t xml:space="preserve">Pedagogika. </w:t>
      </w:r>
      <w:r w:rsidRPr="008C4F0E">
        <w:rPr>
          <w:sz w:val="24"/>
          <w:szCs w:val="24"/>
        </w:rPr>
        <w:t>Praha: Státní pedagogické nakladatelství, 1987. 154 s.</w:t>
      </w:r>
      <w:r w:rsidR="00366F3F">
        <w:rPr>
          <w:sz w:val="24"/>
          <w:szCs w:val="24"/>
        </w:rPr>
        <w:t xml:space="preserve"> </w:t>
      </w:r>
    </w:p>
    <w:p w:rsidR="008C4F0E" w:rsidRPr="008C4F0E" w:rsidRDefault="008C4F0E" w:rsidP="008C4F0E">
      <w:pPr>
        <w:jc w:val="both"/>
        <w:rPr>
          <w:sz w:val="24"/>
          <w:szCs w:val="24"/>
        </w:rPr>
      </w:pPr>
      <w:r w:rsidRPr="008C4F0E">
        <w:rPr>
          <w:sz w:val="24"/>
          <w:szCs w:val="24"/>
        </w:rPr>
        <w:t>KALHOUS, Z</w:t>
      </w:r>
      <w:r>
        <w:rPr>
          <w:sz w:val="24"/>
          <w:szCs w:val="24"/>
        </w:rPr>
        <w:t>deněk</w:t>
      </w:r>
      <w:r w:rsidR="00366F3F">
        <w:rPr>
          <w:sz w:val="24"/>
          <w:szCs w:val="24"/>
        </w:rPr>
        <w:t xml:space="preserve"> </w:t>
      </w:r>
      <w:r>
        <w:rPr>
          <w:sz w:val="24"/>
          <w:szCs w:val="24"/>
        </w:rPr>
        <w:t xml:space="preserve">a </w:t>
      </w:r>
      <w:r w:rsidR="00366F3F">
        <w:rPr>
          <w:sz w:val="24"/>
          <w:szCs w:val="24"/>
        </w:rPr>
        <w:t>OBST Otto.</w:t>
      </w:r>
      <w:r w:rsidRPr="008C4F0E">
        <w:rPr>
          <w:sz w:val="24"/>
          <w:szCs w:val="24"/>
        </w:rPr>
        <w:t xml:space="preserve"> </w:t>
      </w:r>
      <w:r w:rsidRPr="008C4F0E">
        <w:rPr>
          <w:i/>
          <w:iCs/>
          <w:sz w:val="24"/>
          <w:szCs w:val="24"/>
        </w:rPr>
        <w:t>Školní didaktika. Sekundární škola.</w:t>
      </w:r>
      <w:r w:rsidRPr="008C4F0E">
        <w:rPr>
          <w:sz w:val="24"/>
          <w:szCs w:val="24"/>
        </w:rPr>
        <w:t xml:space="preserve"> Olomouc: Univerzita Palackého, Pedagogická fakulta, 2001. 192 </w:t>
      </w:r>
      <w:r w:rsidRPr="008C4F0E">
        <w:rPr>
          <w:rFonts w:eastAsia="Arial Unicode MS"/>
          <w:sz w:val="24"/>
          <w:szCs w:val="24"/>
        </w:rPr>
        <w:t xml:space="preserve">s. </w:t>
      </w:r>
      <w:r w:rsidRPr="008C4F0E">
        <w:rPr>
          <w:sz w:val="24"/>
          <w:szCs w:val="24"/>
        </w:rPr>
        <w:t xml:space="preserve">ISBN </w:t>
      </w:r>
      <w:r w:rsidRPr="008C4F0E">
        <w:rPr>
          <w:rFonts w:eastAsia="Arial Unicode MS"/>
          <w:sz w:val="24"/>
          <w:szCs w:val="24"/>
        </w:rPr>
        <w:t xml:space="preserve">80-244-0217-3. </w:t>
      </w:r>
    </w:p>
    <w:p w:rsidR="00366F3F" w:rsidRPr="00366F3F" w:rsidRDefault="00366F3F" w:rsidP="008C4F0E">
      <w:pPr>
        <w:jc w:val="both"/>
        <w:rPr>
          <w:rFonts w:eastAsia="Arial Unicode MS" w:cs="Arial Unicode MS"/>
          <w:color w:val="000000" w:themeColor="text1"/>
          <w:sz w:val="24"/>
          <w:szCs w:val="24"/>
        </w:rPr>
      </w:pPr>
      <w:r w:rsidRPr="00366F3F">
        <w:rPr>
          <w:rFonts w:eastAsia="Arial Unicode MS" w:cs="Arial Unicode MS"/>
          <w:caps/>
          <w:color w:val="000000" w:themeColor="text1"/>
          <w:sz w:val="24"/>
          <w:szCs w:val="24"/>
        </w:rPr>
        <w:t>Kašová</w:t>
      </w:r>
      <w:r w:rsidRPr="00366F3F">
        <w:rPr>
          <w:rFonts w:eastAsia="Arial Unicode MS" w:cs="Arial Unicode MS"/>
          <w:color w:val="000000" w:themeColor="text1"/>
          <w:sz w:val="24"/>
          <w:szCs w:val="24"/>
        </w:rPr>
        <w:t xml:space="preserve">, Jitka. </w:t>
      </w:r>
      <w:r w:rsidRPr="00366F3F">
        <w:rPr>
          <w:rFonts w:eastAsia="Arial Unicode MS" w:cs="Arial Unicode MS"/>
          <w:i/>
          <w:iCs/>
          <w:color w:val="000000" w:themeColor="text1"/>
          <w:sz w:val="24"/>
          <w:szCs w:val="24"/>
        </w:rPr>
        <w:t xml:space="preserve">60 let Fakultní základní školy v </w:t>
      </w:r>
      <w:proofErr w:type="spellStart"/>
      <w:r w:rsidRPr="00366F3F">
        <w:rPr>
          <w:rFonts w:eastAsia="Arial Unicode MS" w:cs="Arial Unicode MS"/>
          <w:i/>
          <w:iCs/>
          <w:color w:val="000000" w:themeColor="text1"/>
          <w:sz w:val="24"/>
          <w:szCs w:val="24"/>
        </w:rPr>
        <w:t>Obříství</w:t>
      </w:r>
      <w:proofErr w:type="spellEnd"/>
      <w:r w:rsidRPr="00366F3F">
        <w:rPr>
          <w:rFonts w:eastAsia="Arial Unicode MS" w:cs="Arial Unicode MS"/>
          <w:i/>
          <w:iCs/>
          <w:color w:val="000000" w:themeColor="text1"/>
          <w:sz w:val="24"/>
          <w:szCs w:val="24"/>
        </w:rPr>
        <w:t>: 1938-1998</w:t>
      </w:r>
      <w:r w:rsidRPr="00366F3F">
        <w:rPr>
          <w:rFonts w:eastAsia="Arial Unicode MS" w:cs="Arial Unicode MS"/>
          <w:color w:val="000000" w:themeColor="text1"/>
          <w:sz w:val="24"/>
          <w:szCs w:val="24"/>
        </w:rPr>
        <w:t xml:space="preserve">. </w:t>
      </w:r>
      <w:proofErr w:type="spellStart"/>
      <w:r w:rsidRPr="00366F3F">
        <w:rPr>
          <w:rFonts w:eastAsia="Arial Unicode MS" w:cs="Arial Unicode MS"/>
          <w:color w:val="000000" w:themeColor="text1"/>
          <w:sz w:val="24"/>
          <w:szCs w:val="24"/>
        </w:rPr>
        <w:t>Obříství</w:t>
      </w:r>
      <w:proofErr w:type="spellEnd"/>
      <w:r w:rsidRPr="00366F3F">
        <w:rPr>
          <w:rFonts w:eastAsia="Arial Unicode MS" w:cs="Arial Unicode MS"/>
          <w:color w:val="000000" w:themeColor="text1"/>
          <w:sz w:val="24"/>
          <w:szCs w:val="24"/>
        </w:rPr>
        <w:t>: Klub přátel školy, 1998. 62 s. ISBN 80-238-2436-8.</w:t>
      </w:r>
    </w:p>
    <w:p w:rsidR="009B019C" w:rsidRPr="009B019C" w:rsidRDefault="009B019C" w:rsidP="008C4F0E">
      <w:pPr>
        <w:jc w:val="both"/>
        <w:rPr>
          <w:rFonts w:eastAsia="Arial Unicode MS" w:cs="Arial Unicode MS"/>
          <w:caps/>
          <w:color w:val="000000" w:themeColor="text1"/>
          <w:sz w:val="24"/>
          <w:szCs w:val="24"/>
        </w:rPr>
      </w:pPr>
      <w:r w:rsidRPr="009B019C">
        <w:rPr>
          <w:rFonts w:eastAsia="Arial Unicode MS" w:cs="Arial Unicode MS"/>
          <w:caps/>
          <w:color w:val="000000" w:themeColor="text1"/>
          <w:sz w:val="24"/>
          <w:szCs w:val="24"/>
        </w:rPr>
        <w:t>Kubicová</w:t>
      </w:r>
      <w:r w:rsidRPr="009B019C">
        <w:rPr>
          <w:rFonts w:eastAsia="Arial Unicode MS" w:cs="Arial Unicode MS"/>
          <w:color w:val="000000" w:themeColor="text1"/>
          <w:sz w:val="24"/>
          <w:szCs w:val="24"/>
        </w:rPr>
        <w:t xml:space="preserve">, Svatava. </w:t>
      </w:r>
      <w:r w:rsidRPr="009B019C">
        <w:rPr>
          <w:rFonts w:eastAsia="Arial Unicode MS" w:cs="Arial Unicode MS"/>
          <w:i/>
          <w:iCs/>
          <w:color w:val="000000" w:themeColor="text1"/>
          <w:sz w:val="24"/>
          <w:szCs w:val="24"/>
        </w:rPr>
        <w:t>Projektová výuka v biologickém vzdělávání na ZŠ a SŠ</w:t>
      </w:r>
      <w:r w:rsidRPr="009B019C">
        <w:rPr>
          <w:rFonts w:eastAsia="Arial Unicode MS" w:cs="Arial Unicode MS"/>
          <w:color w:val="000000" w:themeColor="text1"/>
          <w:sz w:val="24"/>
          <w:szCs w:val="24"/>
        </w:rPr>
        <w:t xml:space="preserve">. </w:t>
      </w:r>
      <w:proofErr w:type="spellStart"/>
      <w:r w:rsidRPr="009B019C">
        <w:rPr>
          <w:rFonts w:eastAsia="Arial Unicode MS" w:cs="Arial Unicode MS"/>
          <w:color w:val="000000" w:themeColor="text1"/>
          <w:sz w:val="24"/>
          <w:szCs w:val="24"/>
        </w:rPr>
        <w:t>Vyd</w:t>
      </w:r>
      <w:proofErr w:type="spellEnd"/>
      <w:r w:rsidRPr="009B019C">
        <w:rPr>
          <w:rFonts w:eastAsia="Arial Unicode MS" w:cs="Arial Unicode MS"/>
          <w:color w:val="000000" w:themeColor="text1"/>
          <w:sz w:val="24"/>
          <w:szCs w:val="24"/>
        </w:rPr>
        <w:t>. 2. Ostrava: Ostravská univerzita, 2008. 60 s. ISBN 978-80-7368-549-2.</w:t>
      </w:r>
    </w:p>
    <w:p w:rsidR="00366F3F" w:rsidRPr="00366F3F" w:rsidRDefault="00366F3F" w:rsidP="008C4F0E">
      <w:pPr>
        <w:jc w:val="both"/>
        <w:rPr>
          <w:color w:val="000000" w:themeColor="text1"/>
          <w:sz w:val="24"/>
          <w:szCs w:val="24"/>
        </w:rPr>
      </w:pPr>
      <w:r w:rsidRPr="00366F3F">
        <w:rPr>
          <w:rFonts w:eastAsia="Arial Unicode MS" w:cs="Arial Unicode MS"/>
          <w:caps/>
          <w:color w:val="000000" w:themeColor="text1"/>
          <w:sz w:val="24"/>
          <w:szCs w:val="24"/>
        </w:rPr>
        <w:t>Maňák</w:t>
      </w:r>
      <w:r w:rsidRPr="00366F3F">
        <w:rPr>
          <w:rFonts w:eastAsia="Arial Unicode MS" w:cs="Arial Unicode MS"/>
          <w:color w:val="000000" w:themeColor="text1"/>
          <w:sz w:val="24"/>
          <w:szCs w:val="24"/>
        </w:rPr>
        <w:t xml:space="preserve">, Josef a </w:t>
      </w:r>
      <w:r w:rsidRPr="00366F3F">
        <w:rPr>
          <w:rFonts w:eastAsia="Arial Unicode MS" w:cs="Arial Unicode MS"/>
          <w:caps/>
          <w:color w:val="000000" w:themeColor="text1"/>
          <w:sz w:val="24"/>
          <w:szCs w:val="24"/>
        </w:rPr>
        <w:t>Švec</w:t>
      </w:r>
      <w:r w:rsidRPr="00366F3F">
        <w:rPr>
          <w:rFonts w:eastAsia="Arial Unicode MS" w:cs="Arial Unicode MS"/>
          <w:color w:val="000000" w:themeColor="text1"/>
          <w:sz w:val="24"/>
          <w:szCs w:val="24"/>
        </w:rPr>
        <w:t xml:space="preserve">, Vlastimil. </w:t>
      </w:r>
      <w:r w:rsidRPr="00366F3F">
        <w:rPr>
          <w:rFonts w:eastAsia="Arial Unicode MS" w:cs="Arial Unicode MS"/>
          <w:i/>
          <w:iCs/>
          <w:color w:val="000000" w:themeColor="text1"/>
          <w:sz w:val="24"/>
          <w:szCs w:val="24"/>
        </w:rPr>
        <w:t>Výukové metody</w:t>
      </w:r>
      <w:r w:rsidRPr="00366F3F">
        <w:rPr>
          <w:rFonts w:eastAsia="Arial Unicode MS" w:cs="Arial Unicode MS"/>
          <w:color w:val="000000" w:themeColor="text1"/>
          <w:sz w:val="24"/>
          <w:szCs w:val="24"/>
        </w:rPr>
        <w:t xml:space="preserve">. Brno: </w:t>
      </w:r>
      <w:proofErr w:type="spellStart"/>
      <w:r w:rsidRPr="00366F3F">
        <w:rPr>
          <w:rFonts w:eastAsia="Arial Unicode MS" w:cs="Arial Unicode MS"/>
          <w:color w:val="000000" w:themeColor="text1"/>
          <w:sz w:val="24"/>
          <w:szCs w:val="24"/>
        </w:rPr>
        <w:t>Paido</w:t>
      </w:r>
      <w:proofErr w:type="spellEnd"/>
      <w:r w:rsidRPr="00366F3F">
        <w:rPr>
          <w:rFonts w:eastAsia="Arial Unicode MS" w:cs="Arial Unicode MS"/>
          <w:color w:val="000000" w:themeColor="text1"/>
          <w:sz w:val="24"/>
          <w:szCs w:val="24"/>
        </w:rPr>
        <w:t>, 2003. 219 s. ISBN 80-7315-039-5.</w:t>
      </w:r>
      <w:r w:rsidRPr="00366F3F">
        <w:rPr>
          <w:color w:val="000000" w:themeColor="text1"/>
          <w:sz w:val="24"/>
          <w:szCs w:val="24"/>
        </w:rPr>
        <w:t xml:space="preserve"> </w:t>
      </w:r>
    </w:p>
    <w:p w:rsidR="008C4F0E" w:rsidRPr="008C4F0E" w:rsidRDefault="00366F3F" w:rsidP="008C4F0E">
      <w:pPr>
        <w:jc w:val="both"/>
        <w:rPr>
          <w:sz w:val="24"/>
          <w:szCs w:val="24"/>
        </w:rPr>
      </w:pPr>
      <w:r w:rsidRPr="00366F3F">
        <w:rPr>
          <w:rFonts w:eastAsia="Arial Unicode MS" w:cs="Arial Unicode MS"/>
          <w:caps/>
          <w:color w:val="000000" w:themeColor="text1"/>
          <w:sz w:val="24"/>
          <w:szCs w:val="24"/>
        </w:rPr>
        <w:t>Okoń</w:t>
      </w:r>
      <w:r w:rsidRPr="00366F3F">
        <w:rPr>
          <w:rFonts w:eastAsia="Arial Unicode MS" w:cs="Arial Unicode MS"/>
          <w:color w:val="000000" w:themeColor="text1"/>
          <w:sz w:val="24"/>
          <w:szCs w:val="24"/>
        </w:rPr>
        <w:t xml:space="preserve">, </w:t>
      </w:r>
      <w:proofErr w:type="spellStart"/>
      <w:r w:rsidRPr="00366F3F">
        <w:rPr>
          <w:rFonts w:eastAsia="Arial Unicode MS" w:cs="Arial Unicode MS"/>
          <w:color w:val="000000" w:themeColor="text1"/>
          <w:sz w:val="24"/>
          <w:szCs w:val="24"/>
        </w:rPr>
        <w:t>Wincenty</w:t>
      </w:r>
      <w:proofErr w:type="spellEnd"/>
      <w:r w:rsidRPr="00366F3F">
        <w:rPr>
          <w:rFonts w:eastAsia="Arial Unicode MS" w:cs="Arial Unicode MS"/>
          <w:color w:val="000000" w:themeColor="text1"/>
          <w:sz w:val="24"/>
          <w:szCs w:val="24"/>
        </w:rPr>
        <w:t xml:space="preserve">. </w:t>
      </w:r>
      <w:r w:rsidRPr="00366F3F">
        <w:rPr>
          <w:rFonts w:eastAsia="Arial Unicode MS" w:cs="Arial Unicode MS"/>
          <w:i/>
          <w:iCs/>
          <w:color w:val="000000" w:themeColor="text1"/>
          <w:sz w:val="24"/>
          <w:szCs w:val="24"/>
        </w:rPr>
        <w:t>K základům problémového učení</w:t>
      </w:r>
      <w:r w:rsidRPr="00366F3F">
        <w:rPr>
          <w:rFonts w:eastAsia="Arial Unicode MS" w:cs="Arial Unicode MS"/>
          <w:color w:val="000000" w:themeColor="text1"/>
          <w:sz w:val="24"/>
          <w:szCs w:val="24"/>
        </w:rPr>
        <w:t xml:space="preserve">. </w:t>
      </w:r>
      <w:r w:rsidR="008C4F0E" w:rsidRPr="008C4F0E">
        <w:rPr>
          <w:sz w:val="24"/>
          <w:szCs w:val="24"/>
        </w:rPr>
        <w:t xml:space="preserve">Varšava: </w:t>
      </w:r>
      <w:proofErr w:type="spellStart"/>
      <w:r w:rsidR="008C4F0E" w:rsidRPr="008C4F0E">
        <w:rPr>
          <w:sz w:val="24"/>
          <w:szCs w:val="24"/>
        </w:rPr>
        <w:t>nakl</w:t>
      </w:r>
      <w:proofErr w:type="spellEnd"/>
      <w:r w:rsidR="008C4F0E" w:rsidRPr="008C4F0E">
        <w:rPr>
          <w:sz w:val="24"/>
          <w:szCs w:val="24"/>
        </w:rPr>
        <w:t>. J.</w:t>
      </w:r>
      <w:r w:rsidR="008C4F0E">
        <w:rPr>
          <w:sz w:val="24"/>
          <w:szCs w:val="24"/>
        </w:rPr>
        <w:t xml:space="preserve"> </w:t>
      </w:r>
      <w:proofErr w:type="spellStart"/>
      <w:r w:rsidR="008C4F0E" w:rsidRPr="008C4F0E">
        <w:rPr>
          <w:sz w:val="24"/>
          <w:szCs w:val="24"/>
        </w:rPr>
        <w:t>Müller</w:t>
      </w:r>
      <w:proofErr w:type="spellEnd"/>
      <w:r w:rsidR="008C4F0E" w:rsidRPr="008C4F0E">
        <w:rPr>
          <w:sz w:val="24"/>
          <w:szCs w:val="24"/>
        </w:rPr>
        <w:t xml:space="preserve">, 1966. s. 25. </w:t>
      </w:r>
    </w:p>
    <w:p w:rsidR="005732C6" w:rsidRDefault="005732C6" w:rsidP="002803A7">
      <w:pPr>
        <w:spacing w:after="0" w:line="360" w:lineRule="auto"/>
        <w:jc w:val="both"/>
        <w:rPr>
          <w:rFonts w:eastAsia="Arial Unicode MS" w:cs="Arial Unicode MS"/>
          <w:caps/>
          <w:sz w:val="24"/>
          <w:szCs w:val="24"/>
          <w:shd w:val="clear" w:color="auto" w:fill="FFFFFF"/>
        </w:rPr>
      </w:pPr>
    </w:p>
    <w:p w:rsidR="005732C6" w:rsidRDefault="005732C6" w:rsidP="002803A7">
      <w:pPr>
        <w:spacing w:after="0" w:line="360" w:lineRule="auto"/>
        <w:jc w:val="both"/>
        <w:rPr>
          <w:rFonts w:eastAsia="Arial Unicode MS" w:cs="Arial Unicode MS"/>
          <w:caps/>
          <w:sz w:val="24"/>
          <w:szCs w:val="24"/>
          <w:shd w:val="clear" w:color="auto" w:fill="FFFFFF"/>
        </w:rPr>
      </w:pPr>
    </w:p>
    <w:p w:rsidR="006175B4" w:rsidRPr="006175B4" w:rsidRDefault="006175B4" w:rsidP="002803A7">
      <w:pPr>
        <w:spacing w:after="0" w:line="360" w:lineRule="auto"/>
        <w:jc w:val="both"/>
        <w:rPr>
          <w:rFonts w:eastAsia="Arial Unicode MS" w:cs="Arial Unicode MS"/>
          <w:sz w:val="24"/>
          <w:szCs w:val="24"/>
        </w:rPr>
      </w:pPr>
      <w:r w:rsidRPr="006175B4">
        <w:rPr>
          <w:rFonts w:eastAsia="Arial Unicode MS" w:cs="Arial Unicode MS"/>
          <w:caps/>
          <w:sz w:val="24"/>
          <w:szCs w:val="24"/>
          <w:shd w:val="clear" w:color="auto" w:fill="FFFFFF"/>
        </w:rPr>
        <w:t>SVOBODOVÁ</w:t>
      </w:r>
      <w:r w:rsidRPr="006175B4">
        <w:rPr>
          <w:rFonts w:eastAsia="Arial Unicode MS" w:cs="Arial Unicode MS"/>
          <w:sz w:val="24"/>
          <w:szCs w:val="24"/>
          <w:shd w:val="clear" w:color="auto" w:fill="FFFFFF"/>
        </w:rPr>
        <w:t>, Radka,</w:t>
      </w:r>
      <w:r w:rsidRPr="006175B4">
        <w:rPr>
          <w:rStyle w:val="apple-converted-space"/>
          <w:rFonts w:eastAsia="Arial Unicode MS" w:cs="Arial Unicode MS"/>
          <w:sz w:val="24"/>
          <w:szCs w:val="24"/>
          <w:shd w:val="clear" w:color="auto" w:fill="FFFFFF"/>
        </w:rPr>
        <w:t> </w:t>
      </w:r>
      <w:r w:rsidRPr="006175B4">
        <w:rPr>
          <w:rFonts w:eastAsia="Arial Unicode MS" w:cs="Arial Unicode MS"/>
          <w:caps/>
          <w:sz w:val="24"/>
          <w:szCs w:val="24"/>
          <w:shd w:val="clear" w:color="auto" w:fill="FFFFFF"/>
        </w:rPr>
        <w:t>LACKO</w:t>
      </w:r>
      <w:r w:rsidRPr="006175B4">
        <w:rPr>
          <w:rFonts w:eastAsia="Arial Unicode MS" w:cs="Arial Unicode MS"/>
          <w:sz w:val="24"/>
          <w:szCs w:val="24"/>
          <w:shd w:val="clear" w:color="auto" w:fill="FFFFFF"/>
        </w:rPr>
        <w:t>, Branislav a</w:t>
      </w:r>
      <w:r w:rsidRPr="006175B4">
        <w:rPr>
          <w:rStyle w:val="apple-converted-space"/>
          <w:rFonts w:eastAsia="Arial Unicode MS" w:cs="Arial Unicode MS"/>
          <w:sz w:val="24"/>
          <w:szCs w:val="24"/>
          <w:shd w:val="clear" w:color="auto" w:fill="FFFFFF"/>
        </w:rPr>
        <w:t> </w:t>
      </w:r>
      <w:r w:rsidRPr="006175B4">
        <w:rPr>
          <w:rFonts w:eastAsia="Arial Unicode MS" w:cs="Arial Unicode MS"/>
          <w:caps/>
          <w:sz w:val="24"/>
          <w:szCs w:val="24"/>
          <w:shd w:val="clear" w:color="auto" w:fill="FFFFFF"/>
        </w:rPr>
        <w:t>CINGL</w:t>
      </w:r>
      <w:r w:rsidRPr="006175B4">
        <w:rPr>
          <w:rFonts w:eastAsia="Arial Unicode MS" w:cs="Arial Unicode MS"/>
          <w:sz w:val="24"/>
          <w:szCs w:val="24"/>
          <w:shd w:val="clear" w:color="auto" w:fill="FFFFFF"/>
        </w:rPr>
        <w:t>, Ondřej.</w:t>
      </w:r>
      <w:r w:rsidRPr="006175B4">
        <w:rPr>
          <w:rStyle w:val="apple-converted-space"/>
          <w:rFonts w:eastAsia="Arial Unicode MS" w:cs="Arial Unicode MS"/>
          <w:sz w:val="24"/>
          <w:szCs w:val="24"/>
          <w:shd w:val="clear" w:color="auto" w:fill="FFFFFF"/>
        </w:rPr>
        <w:t> </w:t>
      </w:r>
      <w:r w:rsidRPr="006175B4">
        <w:rPr>
          <w:rFonts w:eastAsia="Arial Unicode MS" w:cs="Arial Unicode MS"/>
          <w:i/>
          <w:iCs/>
          <w:sz w:val="24"/>
          <w:szCs w:val="24"/>
          <w:shd w:val="clear" w:color="auto" w:fill="FFFFFF"/>
        </w:rPr>
        <w:t>Projektové řízení a projektové vyučování, aneb, Jak na výukové projekty podle zásad projektového řízení</w:t>
      </w:r>
      <w:r w:rsidRPr="006175B4">
        <w:rPr>
          <w:rFonts w:eastAsia="Arial Unicode MS" w:cs="Arial Unicode MS"/>
          <w:sz w:val="24"/>
          <w:szCs w:val="24"/>
          <w:shd w:val="clear" w:color="auto" w:fill="FFFFFF"/>
        </w:rPr>
        <w:t xml:space="preserve">. </w:t>
      </w:r>
      <w:proofErr w:type="spellStart"/>
      <w:r w:rsidRPr="006175B4">
        <w:rPr>
          <w:rFonts w:eastAsia="Arial Unicode MS" w:cs="Arial Unicode MS"/>
          <w:sz w:val="24"/>
          <w:szCs w:val="24"/>
          <w:shd w:val="clear" w:color="auto" w:fill="FFFFFF"/>
        </w:rPr>
        <w:t>Vyd</w:t>
      </w:r>
      <w:proofErr w:type="spellEnd"/>
      <w:r w:rsidRPr="006175B4">
        <w:rPr>
          <w:rFonts w:eastAsia="Arial Unicode MS" w:cs="Arial Unicode MS"/>
          <w:sz w:val="24"/>
          <w:szCs w:val="24"/>
          <w:shd w:val="clear" w:color="auto" w:fill="FFFFFF"/>
        </w:rPr>
        <w:t xml:space="preserve">. 1. Choceň: PM </w:t>
      </w:r>
      <w:proofErr w:type="spellStart"/>
      <w:r w:rsidRPr="006175B4">
        <w:rPr>
          <w:rFonts w:eastAsia="Arial Unicode MS" w:cs="Arial Unicode MS"/>
          <w:sz w:val="24"/>
          <w:szCs w:val="24"/>
          <w:shd w:val="clear" w:color="auto" w:fill="FFFFFF"/>
        </w:rPr>
        <w:t>Consulting</w:t>
      </w:r>
      <w:proofErr w:type="spellEnd"/>
      <w:r w:rsidRPr="006175B4">
        <w:rPr>
          <w:rFonts w:eastAsia="Arial Unicode MS" w:cs="Arial Unicode MS"/>
          <w:sz w:val="24"/>
          <w:szCs w:val="24"/>
          <w:shd w:val="clear" w:color="auto" w:fill="FFFFFF"/>
        </w:rPr>
        <w:t>, 2010. 100 s.</w:t>
      </w:r>
      <w:r w:rsidRPr="006175B4">
        <w:rPr>
          <w:rStyle w:val="apple-converted-space"/>
          <w:rFonts w:eastAsia="Arial Unicode MS" w:cs="Arial Unicode MS"/>
          <w:sz w:val="24"/>
          <w:szCs w:val="24"/>
          <w:shd w:val="clear" w:color="auto" w:fill="FFFFFF"/>
        </w:rPr>
        <w:t> </w:t>
      </w:r>
      <w:r w:rsidRPr="006175B4">
        <w:rPr>
          <w:sz w:val="24"/>
          <w:szCs w:val="24"/>
        </w:rPr>
        <w:t>ISBN 978-80-254-8174-5</w:t>
      </w:r>
      <w:r w:rsidRPr="006175B4">
        <w:rPr>
          <w:rFonts w:eastAsia="Arial Unicode MS" w:cs="Arial Unicode MS"/>
          <w:sz w:val="24"/>
          <w:szCs w:val="24"/>
          <w:shd w:val="clear" w:color="auto" w:fill="FFFFFF"/>
        </w:rPr>
        <w:t>.</w:t>
      </w:r>
    </w:p>
    <w:p w:rsidR="008C4F0E" w:rsidRDefault="008C4F0E" w:rsidP="008C4F0E">
      <w:pPr>
        <w:jc w:val="both"/>
        <w:rPr>
          <w:sz w:val="24"/>
          <w:szCs w:val="24"/>
        </w:rPr>
      </w:pPr>
      <w:r w:rsidRPr="008C4F0E">
        <w:rPr>
          <w:sz w:val="24"/>
          <w:szCs w:val="24"/>
        </w:rPr>
        <w:t>ŠIMONÍK, O</w:t>
      </w:r>
      <w:r>
        <w:rPr>
          <w:sz w:val="24"/>
          <w:szCs w:val="24"/>
        </w:rPr>
        <w:t>ldřich</w:t>
      </w:r>
      <w:r w:rsidRPr="008C4F0E">
        <w:rPr>
          <w:sz w:val="24"/>
          <w:szCs w:val="24"/>
        </w:rPr>
        <w:t xml:space="preserve">. </w:t>
      </w:r>
      <w:r w:rsidRPr="008C4F0E">
        <w:rPr>
          <w:i/>
          <w:sz w:val="24"/>
          <w:szCs w:val="24"/>
        </w:rPr>
        <w:t>Úvod do didaktiky základní školy.</w:t>
      </w:r>
      <w:r w:rsidRPr="008C4F0E">
        <w:rPr>
          <w:sz w:val="24"/>
          <w:szCs w:val="24"/>
        </w:rPr>
        <w:t xml:space="preserve"> Brno: MDS Brno, 2005. s. 103. ISBN        80-86633-33-0.</w:t>
      </w:r>
    </w:p>
    <w:p w:rsidR="009B019C" w:rsidRPr="009B019C" w:rsidRDefault="009B019C" w:rsidP="008C4F0E">
      <w:pPr>
        <w:jc w:val="both"/>
        <w:rPr>
          <w:color w:val="000000" w:themeColor="text1"/>
          <w:sz w:val="24"/>
          <w:szCs w:val="24"/>
        </w:rPr>
      </w:pPr>
      <w:r w:rsidRPr="009B019C">
        <w:rPr>
          <w:rFonts w:eastAsia="Arial Unicode MS" w:cs="Arial Unicode MS"/>
          <w:caps/>
          <w:color w:val="000000" w:themeColor="text1"/>
          <w:sz w:val="24"/>
          <w:szCs w:val="24"/>
        </w:rPr>
        <w:t>Valenta</w:t>
      </w:r>
      <w:r w:rsidRPr="009B019C">
        <w:rPr>
          <w:rFonts w:eastAsia="Arial Unicode MS" w:cs="Arial Unicode MS"/>
          <w:color w:val="000000" w:themeColor="text1"/>
          <w:sz w:val="24"/>
          <w:szCs w:val="24"/>
        </w:rPr>
        <w:t xml:space="preserve">, Josef. </w:t>
      </w:r>
      <w:r w:rsidRPr="009B019C">
        <w:rPr>
          <w:rFonts w:eastAsia="Arial Unicode MS" w:cs="Arial Unicode MS"/>
          <w:i/>
          <w:iCs/>
          <w:color w:val="000000" w:themeColor="text1"/>
          <w:sz w:val="24"/>
          <w:szCs w:val="24"/>
        </w:rPr>
        <w:t>Pohledy: Projektová metoda ve škole a za školou</w:t>
      </w:r>
      <w:r w:rsidRPr="009B019C">
        <w:rPr>
          <w:rFonts w:eastAsia="Arial Unicode MS" w:cs="Arial Unicode MS"/>
          <w:color w:val="000000" w:themeColor="text1"/>
          <w:sz w:val="24"/>
          <w:szCs w:val="24"/>
        </w:rPr>
        <w:t xml:space="preserve">. 1. </w:t>
      </w:r>
      <w:proofErr w:type="spellStart"/>
      <w:r w:rsidRPr="009B019C">
        <w:rPr>
          <w:rFonts w:eastAsia="Arial Unicode MS" w:cs="Arial Unicode MS"/>
          <w:color w:val="000000" w:themeColor="text1"/>
          <w:sz w:val="24"/>
          <w:szCs w:val="24"/>
        </w:rPr>
        <w:t>vyd</w:t>
      </w:r>
      <w:proofErr w:type="spellEnd"/>
      <w:r w:rsidRPr="009B019C">
        <w:rPr>
          <w:rFonts w:eastAsia="Arial Unicode MS" w:cs="Arial Unicode MS"/>
          <w:color w:val="000000" w:themeColor="text1"/>
          <w:sz w:val="24"/>
          <w:szCs w:val="24"/>
        </w:rPr>
        <w:t>. Praha: IPOS ARTAMA, 1993. 61 s. ISBN 80-7068-066-0.</w:t>
      </w:r>
    </w:p>
    <w:p w:rsidR="005732C6" w:rsidRDefault="005732C6" w:rsidP="002803A7">
      <w:pPr>
        <w:spacing w:after="0" w:line="360" w:lineRule="auto"/>
        <w:jc w:val="both"/>
        <w:rPr>
          <w:rFonts w:eastAsia="Arial Unicode MS" w:cs="Arial Unicode MS"/>
          <w:b/>
          <w:sz w:val="24"/>
          <w:szCs w:val="24"/>
        </w:rPr>
      </w:pPr>
    </w:p>
    <w:p w:rsidR="00442023" w:rsidRPr="006175B4" w:rsidRDefault="00442023" w:rsidP="002803A7">
      <w:pPr>
        <w:spacing w:after="0" w:line="360" w:lineRule="auto"/>
        <w:jc w:val="both"/>
        <w:rPr>
          <w:rFonts w:eastAsia="Arial Unicode MS" w:cs="Arial Unicode MS"/>
          <w:b/>
          <w:sz w:val="24"/>
          <w:szCs w:val="24"/>
        </w:rPr>
      </w:pPr>
      <w:r w:rsidRPr="006175B4">
        <w:rPr>
          <w:rFonts w:eastAsia="Arial Unicode MS" w:cs="Arial Unicode MS"/>
          <w:b/>
          <w:sz w:val="24"/>
          <w:szCs w:val="24"/>
        </w:rPr>
        <w:t>DOPLŇUJÍCÍ LITERATURA</w:t>
      </w:r>
    </w:p>
    <w:p w:rsidR="00034166" w:rsidRPr="00034166" w:rsidRDefault="00034166" w:rsidP="008C4F0E">
      <w:pPr>
        <w:spacing w:after="0" w:line="360" w:lineRule="auto"/>
        <w:jc w:val="both"/>
        <w:rPr>
          <w:bCs/>
          <w:sz w:val="24"/>
          <w:szCs w:val="24"/>
        </w:rPr>
      </w:pPr>
      <w:r w:rsidRPr="00034166">
        <w:rPr>
          <w:sz w:val="24"/>
          <w:szCs w:val="24"/>
        </w:rPr>
        <w:t>DEWEY, J</w:t>
      </w:r>
      <w:r w:rsidR="008C4F0E">
        <w:rPr>
          <w:sz w:val="24"/>
          <w:szCs w:val="24"/>
        </w:rPr>
        <w:t>ohn</w:t>
      </w:r>
      <w:r w:rsidRPr="00034166">
        <w:rPr>
          <w:sz w:val="24"/>
          <w:szCs w:val="24"/>
        </w:rPr>
        <w:t xml:space="preserve">. </w:t>
      </w:r>
      <w:r w:rsidRPr="00034166">
        <w:rPr>
          <w:i/>
          <w:sz w:val="24"/>
          <w:szCs w:val="24"/>
        </w:rPr>
        <w:t xml:space="preserve">Škola a společnost. Článek 1- Škola a společenský pokrok. </w:t>
      </w:r>
      <w:r w:rsidRPr="00034166">
        <w:rPr>
          <w:sz w:val="24"/>
          <w:szCs w:val="24"/>
        </w:rPr>
        <w:t xml:space="preserve">In </w:t>
      </w:r>
      <w:r w:rsidRPr="00034166">
        <w:rPr>
          <w:bCs/>
          <w:sz w:val="24"/>
          <w:szCs w:val="24"/>
        </w:rPr>
        <w:t xml:space="preserve">SINGLE, F. </w:t>
      </w:r>
      <w:r w:rsidRPr="00034166">
        <w:rPr>
          <w:bCs/>
          <w:i/>
          <w:sz w:val="24"/>
          <w:szCs w:val="24"/>
        </w:rPr>
        <w:t xml:space="preserve">Americká pragmatická pedagogika. </w:t>
      </w:r>
      <w:r w:rsidRPr="00034166">
        <w:rPr>
          <w:bCs/>
          <w:sz w:val="24"/>
          <w:szCs w:val="24"/>
        </w:rPr>
        <w:t>Praha: Státní pedagogické nakladatelství, 1990. 197 s. ISBN 80-04-20715-4.</w:t>
      </w:r>
    </w:p>
    <w:p w:rsidR="00442023" w:rsidRDefault="00A03AC3" w:rsidP="008C4F0E">
      <w:pPr>
        <w:spacing w:after="0" w:line="360" w:lineRule="auto"/>
        <w:jc w:val="both"/>
        <w:rPr>
          <w:rFonts w:eastAsia="Arial Unicode MS" w:cs="Arial Unicode MS"/>
          <w:sz w:val="24"/>
          <w:szCs w:val="24"/>
          <w:shd w:val="clear" w:color="auto" w:fill="FFFFFF"/>
        </w:rPr>
      </w:pPr>
      <w:r w:rsidRPr="00A03AC3">
        <w:rPr>
          <w:rFonts w:eastAsia="Arial Unicode MS" w:cs="Arial Unicode MS"/>
          <w:caps/>
          <w:sz w:val="24"/>
          <w:szCs w:val="24"/>
          <w:shd w:val="clear" w:color="auto" w:fill="FFFFFF"/>
        </w:rPr>
        <w:t>DVOŘÁKOVÁ</w:t>
      </w:r>
      <w:r w:rsidRPr="00A03AC3">
        <w:rPr>
          <w:rFonts w:eastAsia="Arial Unicode MS" w:cs="Arial Unicode MS"/>
          <w:sz w:val="24"/>
          <w:szCs w:val="24"/>
          <w:shd w:val="clear" w:color="auto" w:fill="FFFFFF"/>
        </w:rPr>
        <w:t>, Markéta.</w:t>
      </w:r>
      <w:r w:rsidRPr="00A03AC3">
        <w:rPr>
          <w:rStyle w:val="apple-converted-space"/>
          <w:rFonts w:eastAsia="Arial Unicode MS" w:cs="Arial Unicode MS"/>
          <w:sz w:val="24"/>
          <w:szCs w:val="24"/>
          <w:shd w:val="clear" w:color="auto" w:fill="FFFFFF"/>
        </w:rPr>
        <w:t> </w:t>
      </w:r>
      <w:r w:rsidRPr="00A03AC3">
        <w:rPr>
          <w:rFonts w:eastAsia="Arial Unicode MS" w:cs="Arial Unicode MS"/>
          <w:i/>
          <w:iCs/>
          <w:sz w:val="24"/>
          <w:szCs w:val="24"/>
          <w:shd w:val="clear" w:color="auto" w:fill="FFFFFF"/>
        </w:rPr>
        <w:t>Projektové vyučování v české škole: vývoj, inspirace, současné problémy</w:t>
      </w:r>
      <w:r w:rsidRPr="00A03AC3">
        <w:rPr>
          <w:rFonts w:eastAsia="Arial Unicode MS" w:cs="Arial Unicode MS"/>
          <w:sz w:val="24"/>
          <w:szCs w:val="24"/>
          <w:shd w:val="clear" w:color="auto" w:fill="FFFFFF"/>
        </w:rPr>
        <w:t xml:space="preserve">. 1. </w:t>
      </w:r>
      <w:proofErr w:type="spellStart"/>
      <w:r w:rsidRPr="00A03AC3">
        <w:rPr>
          <w:rFonts w:eastAsia="Arial Unicode MS" w:cs="Arial Unicode MS"/>
          <w:sz w:val="24"/>
          <w:szCs w:val="24"/>
          <w:shd w:val="clear" w:color="auto" w:fill="FFFFFF"/>
        </w:rPr>
        <w:t>vyd</w:t>
      </w:r>
      <w:proofErr w:type="spellEnd"/>
      <w:r w:rsidRPr="00A03AC3">
        <w:rPr>
          <w:rFonts w:eastAsia="Arial Unicode MS" w:cs="Arial Unicode MS"/>
          <w:sz w:val="24"/>
          <w:szCs w:val="24"/>
          <w:shd w:val="clear" w:color="auto" w:fill="FFFFFF"/>
        </w:rPr>
        <w:t>. Praha: Karolinum, 2009. 158 s. Učební texty Univerzity Karlovy v Praze.</w:t>
      </w:r>
      <w:r w:rsidRPr="00A03AC3">
        <w:rPr>
          <w:rStyle w:val="apple-converted-space"/>
          <w:rFonts w:eastAsia="Arial Unicode MS" w:cs="Arial Unicode MS"/>
          <w:sz w:val="24"/>
          <w:szCs w:val="24"/>
          <w:shd w:val="clear" w:color="auto" w:fill="FFFFFF"/>
        </w:rPr>
        <w:t> </w:t>
      </w:r>
      <w:r w:rsidRPr="00A03AC3">
        <w:rPr>
          <w:sz w:val="24"/>
          <w:szCs w:val="24"/>
        </w:rPr>
        <w:t>ISBN 978-80-246-1620-9</w:t>
      </w:r>
      <w:r w:rsidRPr="00A03AC3">
        <w:rPr>
          <w:rFonts w:eastAsia="Arial Unicode MS" w:cs="Arial Unicode MS"/>
          <w:sz w:val="24"/>
          <w:szCs w:val="24"/>
          <w:shd w:val="clear" w:color="auto" w:fill="FFFFFF"/>
        </w:rPr>
        <w:t>.</w:t>
      </w:r>
    </w:p>
    <w:p w:rsidR="008C4F0E" w:rsidRPr="008C4F0E" w:rsidRDefault="008C4F0E" w:rsidP="008C4F0E">
      <w:pPr>
        <w:spacing w:after="0" w:line="360" w:lineRule="auto"/>
        <w:jc w:val="both"/>
        <w:rPr>
          <w:sz w:val="24"/>
          <w:szCs w:val="24"/>
        </w:rPr>
      </w:pPr>
      <w:r w:rsidRPr="008C4F0E">
        <w:rPr>
          <w:sz w:val="24"/>
          <w:szCs w:val="24"/>
        </w:rPr>
        <w:t>KRATOCHVÍLOVÁ, J</w:t>
      </w:r>
      <w:r>
        <w:rPr>
          <w:sz w:val="24"/>
          <w:szCs w:val="24"/>
        </w:rPr>
        <w:t>armila</w:t>
      </w:r>
      <w:r w:rsidRPr="008C4F0E">
        <w:rPr>
          <w:sz w:val="24"/>
          <w:szCs w:val="24"/>
        </w:rPr>
        <w:t xml:space="preserve">. </w:t>
      </w:r>
      <w:r w:rsidRPr="008C4F0E">
        <w:rPr>
          <w:i/>
          <w:sz w:val="24"/>
          <w:szCs w:val="24"/>
        </w:rPr>
        <w:t xml:space="preserve">Teorie a praxe projektové výuky. </w:t>
      </w:r>
      <w:r w:rsidRPr="008C4F0E">
        <w:rPr>
          <w:sz w:val="24"/>
          <w:szCs w:val="24"/>
        </w:rPr>
        <w:t xml:space="preserve">Brno, Masarykova univerzita, 2009. 160 s. ISBN 987-80-210-4142-4. </w:t>
      </w:r>
    </w:p>
    <w:p w:rsidR="00A03AC3" w:rsidRPr="00A03AC3" w:rsidRDefault="00A03AC3" w:rsidP="008C4F0E">
      <w:pPr>
        <w:spacing w:after="0" w:line="360" w:lineRule="auto"/>
        <w:jc w:val="both"/>
        <w:rPr>
          <w:rFonts w:eastAsia="Arial Unicode MS" w:cs="Arial Unicode MS"/>
          <w:sz w:val="24"/>
          <w:szCs w:val="24"/>
        </w:rPr>
      </w:pPr>
      <w:r w:rsidRPr="00A03AC3">
        <w:rPr>
          <w:rFonts w:eastAsia="Arial Unicode MS" w:cs="Arial Unicode MS"/>
          <w:caps/>
          <w:sz w:val="24"/>
          <w:szCs w:val="24"/>
          <w:shd w:val="clear" w:color="auto" w:fill="FFFFFF"/>
        </w:rPr>
        <w:t>ŠTĚPNIČKOVÁ</w:t>
      </w:r>
      <w:r w:rsidRPr="00A03AC3">
        <w:rPr>
          <w:rFonts w:eastAsia="Arial Unicode MS" w:cs="Arial Unicode MS"/>
          <w:sz w:val="24"/>
          <w:szCs w:val="24"/>
          <w:shd w:val="clear" w:color="auto" w:fill="FFFFFF"/>
        </w:rPr>
        <w:t>, Kateřina,</w:t>
      </w:r>
      <w:r w:rsidRPr="00A03AC3">
        <w:rPr>
          <w:rStyle w:val="apple-converted-space"/>
          <w:rFonts w:eastAsia="Arial Unicode MS" w:cs="Arial Unicode MS"/>
          <w:sz w:val="24"/>
          <w:szCs w:val="24"/>
          <w:shd w:val="clear" w:color="auto" w:fill="FFFFFF"/>
        </w:rPr>
        <w:t> </w:t>
      </w:r>
      <w:r w:rsidRPr="00A03AC3">
        <w:rPr>
          <w:rFonts w:eastAsia="Arial Unicode MS" w:cs="Arial Unicode MS"/>
          <w:caps/>
          <w:sz w:val="24"/>
          <w:szCs w:val="24"/>
          <w:shd w:val="clear" w:color="auto" w:fill="FFFFFF"/>
        </w:rPr>
        <w:t>FIEDOROVÁ</w:t>
      </w:r>
      <w:r w:rsidRPr="00A03AC3">
        <w:rPr>
          <w:rFonts w:eastAsia="Arial Unicode MS" w:cs="Arial Unicode MS"/>
          <w:sz w:val="24"/>
          <w:szCs w:val="24"/>
          <w:shd w:val="clear" w:color="auto" w:fill="FFFFFF"/>
        </w:rPr>
        <w:t>, Marcela a</w:t>
      </w:r>
      <w:r w:rsidRPr="00A03AC3">
        <w:rPr>
          <w:rStyle w:val="apple-converted-space"/>
          <w:rFonts w:eastAsia="Arial Unicode MS" w:cs="Arial Unicode MS"/>
          <w:sz w:val="24"/>
          <w:szCs w:val="24"/>
          <w:shd w:val="clear" w:color="auto" w:fill="FFFFFF"/>
        </w:rPr>
        <w:t> </w:t>
      </w:r>
      <w:r w:rsidRPr="00A03AC3">
        <w:rPr>
          <w:rFonts w:eastAsia="Arial Unicode MS" w:cs="Arial Unicode MS"/>
          <w:caps/>
          <w:sz w:val="24"/>
          <w:szCs w:val="24"/>
          <w:shd w:val="clear" w:color="auto" w:fill="FFFFFF"/>
        </w:rPr>
        <w:t>JÍCHOVÁ</w:t>
      </w:r>
      <w:r w:rsidRPr="00A03AC3">
        <w:rPr>
          <w:rFonts w:eastAsia="Arial Unicode MS" w:cs="Arial Unicode MS"/>
          <w:sz w:val="24"/>
          <w:szCs w:val="24"/>
          <w:shd w:val="clear" w:color="auto" w:fill="FFFFFF"/>
        </w:rPr>
        <w:t>, Dominika.</w:t>
      </w:r>
      <w:r w:rsidRPr="00A03AC3">
        <w:rPr>
          <w:rStyle w:val="apple-converted-space"/>
          <w:rFonts w:eastAsia="Arial Unicode MS" w:cs="Arial Unicode MS"/>
          <w:sz w:val="24"/>
          <w:szCs w:val="24"/>
          <w:shd w:val="clear" w:color="auto" w:fill="FFFFFF"/>
        </w:rPr>
        <w:t> </w:t>
      </w:r>
      <w:r w:rsidRPr="00A03AC3">
        <w:rPr>
          <w:rFonts w:eastAsia="Arial Unicode MS" w:cs="Arial Unicode MS"/>
          <w:i/>
          <w:iCs/>
          <w:sz w:val="24"/>
          <w:szCs w:val="24"/>
          <w:shd w:val="clear" w:color="auto" w:fill="FFFFFF"/>
        </w:rPr>
        <w:t>Svět v jednom dni: projektové dny s rozvojovou tematikou pro 2. stupeň ZŠ</w:t>
      </w:r>
      <w:r w:rsidRPr="00A03AC3">
        <w:rPr>
          <w:rFonts w:eastAsia="Arial Unicode MS" w:cs="Arial Unicode MS"/>
          <w:sz w:val="24"/>
          <w:szCs w:val="24"/>
          <w:shd w:val="clear" w:color="auto" w:fill="FFFFFF"/>
        </w:rPr>
        <w:t xml:space="preserve">. 1. </w:t>
      </w:r>
      <w:proofErr w:type="spellStart"/>
      <w:r w:rsidRPr="00A03AC3">
        <w:rPr>
          <w:rFonts w:eastAsia="Arial Unicode MS" w:cs="Arial Unicode MS"/>
          <w:sz w:val="24"/>
          <w:szCs w:val="24"/>
          <w:shd w:val="clear" w:color="auto" w:fill="FFFFFF"/>
        </w:rPr>
        <w:t>vyd</w:t>
      </w:r>
      <w:proofErr w:type="spellEnd"/>
      <w:r w:rsidRPr="00A03AC3">
        <w:rPr>
          <w:rFonts w:eastAsia="Arial Unicode MS" w:cs="Arial Unicode MS"/>
          <w:sz w:val="24"/>
          <w:szCs w:val="24"/>
          <w:shd w:val="clear" w:color="auto" w:fill="FFFFFF"/>
        </w:rPr>
        <w:t>. Olomouc: ARPOK, 2014. 112 s.</w:t>
      </w:r>
      <w:r w:rsidRPr="00A03AC3">
        <w:rPr>
          <w:rStyle w:val="apple-converted-space"/>
          <w:rFonts w:eastAsia="Arial Unicode MS" w:cs="Arial Unicode MS"/>
          <w:sz w:val="24"/>
          <w:szCs w:val="24"/>
          <w:shd w:val="clear" w:color="auto" w:fill="FFFFFF"/>
        </w:rPr>
        <w:t> </w:t>
      </w:r>
      <w:r w:rsidRPr="00A03AC3">
        <w:rPr>
          <w:sz w:val="24"/>
          <w:szCs w:val="24"/>
        </w:rPr>
        <w:t>ISBN 978-80-905361-7-3</w:t>
      </w:r>
      <w:r w:rsidRPr="00A03AC3">
        <w:rPr>
          <w:rFonts w:eastAsia="Arial Unicode MS" w:cs="Arial Unicode MS"/>
          <w:sz w:val="24"/>
          <w:szCs w:val="24"/>
          <w:shd w:val="clear" w:color="auto" w:fill="FFFFFF"/>
        </w:rPr>
        <w:t>.</w:t>
      </w:r>
    </w:p>
    <w:p w:rsidR="008C4F0E" w:rsidRPr="00034166" w:rsidRDefault="00A03AC3" w:rsidP="008C4F0E">
      <w:pPr>
        <w:spacing w:after="0" w:line="360" w:lineRule="auto"/>
        <w:jc w:val="both"/>
        <w:rPr>
          <w:sz w:val="24"/>
          <w:szCs w:val="24"/>
        </w:rPr>
      </w:pPr>
      <w:r w:rsidRPr="00A03AC3">
        <w:rPr>
          <w:caps/>
          <w:sz w:val="24"/>
          <w:szCs w:val="24"/>
        </w:rPr>
        <w:t>TOMKOVÁ</w:t>
      </w:r>
      <w:r w:rsidRPr="00A03AC3">
        <w:rPr>
          <w:sz w:val="24"/>
          <w:szCs w:val="24"/>
        </w:rPr>
        <w:t>, Anna,</w:t>
      </w:r>
      <w:r w:rsidRPr="00A03AC3">
        <w:rPr>
          <w:rStyle w:val="apple-converted-space"/>
          <w:sz w:val="24"/>
          <w:szCs w:val="24"/>
        </w:rPr>
        <w:t> </w:t>
      </w:r>
      <w:r w:rsidRPr="00A03AC3">
        <w:rPr>
          <w:caps/>
          <w:sz w:val="24"/>
          <w:szCs w:val="24"/>
        </w:rPr>
        <w:t>KAŠOVÁ</w:t>
      </w:r>
      <w:r w:rsidRPr="00A03AC3">
        <w:rPr>
          <w:sz w:val="24"/>
          <w:szCs w:val="24"/>
        </w:rPr>
        <w:t>, Jitka a</w:t>
      </w:r>
      <w:r w:rsidRPr="00A03AC3">
        <w:rPr>
          <w:rStyle w:val="apple-converted-space"/>
          <w:sz w:val="24"/>
          <w:szCs w:val="24"/>
        </w:rPr>
        <w:t> </w:t>
      </w:r>
      <w:r w:rsidRPr="00A03AC3">
        <w:rPr>
          <w:caps/>
          <w:sz w:val="24"/>
          <w:szCs w:val="24"/>
        </w:rPr>
        <w:t>DVOŘÁKOVÁ</w:t>
      </w:r>
      <w:r w:rsidRPr="00A03AC3">
        <w:rPr>
          <w:sz w:val="24"/>
          <w:szCs w:val="24"/>
        </w:rPr>
        <w:t>, Markéta.</w:t>
      </w:r>
      <w:r w:rsidRPr="00A03AC3">
        <w:rPr>
          <w:rStyle w:val="apple-converted-space"/>
          <w:sz w:val="24"/>
          <w:szCs w:val="24"/>
        </w:rPr>
        <w:t> </w:t>
      </w:r>
      <w:r w:rsidRPr="00A03AC3">
        <w:rPr>
          <w:i/>
          <w:iCs/>
          <w:sz w:val="24"/>
          <w:szCs w:val="24"/>
        </w:rPr>
        <w:t>Učíme v projektech</w:t>
      </w:r>
      <w:r w:rsidRPr="00A03AC3">
        <w:rPr>
          <w:sz w:val="24"/>
          <w:szCs w:val="24"/>
        </w:rPr>
        <w:t xml:space="preserve">. </w:t>
      </w:r>
      <w:proofErr w:type="spellStart"/>
      <w:r w:rsidRPr="00A03AC3">
        <w:rPr>
          <w:sz w:val="24"/>
          <w:szCs w:val="24"/>
        </w:rPr>
        <w:t>Vyd</w:t>
      </w:r>
      <w:proofErr w:type="spellEnd"/>
      <w:r w:rsidRPr="00A03AC3">
        <w:rPr>
          <w:sz w:val="24"/>
          <w:szCs w:val="24"/>
        </w:rPr>
        <w:t xml:space="preserve">. 1. Praha: </w:t>
      </w:r>
      <w:r w:rsidRPr="00034166">
        <w:rPr>
          <w:sz w:val="24"/>
          <w:szCs w:val="24"/>
        </w:rPr>
        <w:t>Portál, 2009. 173 s.</w:t>
      </w:r>
      <w:r w:rsidRPr="00034166">
        <w:rPr>
          <w:rStyle w:val="apple-converted-space"/>
          <w:sz w:val="24"/>
          <w:szCs w:val="24"/>
        </w:rPr>
        <w:t> </w:t>
      </w:r>
      <w:r w:rsidRPr="00034166">
        <w:rPr>
          <w:sz w:val="24"/>
          <w:szCs w:val="24"/>
        </w:rPr>
        <w:t>ISBN 978-80-7367-527-1.</w:t>
      </w:r>
      <w:r w:rsidR="00366F3F">
        <w:rPr>
          <w:sz w:val="24"/>
          <w:szCs w:val="24"/>
        </w:rPr>
        <w:t xml:space="preserve"> </w:t>
      </w:r>
    </w:p>
    <w:p w:rsidR="00034166" w:rsidRPr="00034166" w:rsidRDefault="00034166" w:rsidP="008C4F0E">
      <w:pPr>
        <w:spacing w:after="0" w:line="360" w:lineRule="auto"/>
        <w:jc w:val="both"/>
        <w:rPr>
          <w:sz w:val="24"/>
          <w:szCs w:val="24"/>
        </w:rPr>
      </w:pPr>
      <w:r w:rsidRPr="00034166">
        <w:rPr>
          <w:sz w:val="24"/>
          <w:szCs w:val="24"/>
        </w:rPr>
        <w:t>ŽANTA, R</w:t>
      </w:r>
      <w:r w:rsidR="008C4F0E">
        <w:rPr>
          <w:sz w:val="24"/>
          <w:szCs w:val="24"/>
        </w:rPr>
        <w:t>udolf</w:t>
      </w:r>
      <w:r w:rsidRPr="00034166">
        <w:rPr>
          <w:sz w:val="24"/>
          <w:szCs w:val="24"/>
        </w:rPr>
        <w:t xml:space="preserve">. </w:t>
      </w:r>
      <w:r w:rsidRPr="00034166">
        <w:rPr>
          <w:i/>
          <w:sz w:val="24"/>
          <w:szCs w:val="24"/>
        </w:rPr>
        <w:t xml:space="preserve">Projektová metoda. Pokus o řešení pracovní školy. </w:t>
      </w:r>
      <w:r w:rsidRPr="00034166">
        <w:rPr>
          <w:sz w:val="24"/>
          <w:szCs w:val="24"/>
        </w:rPr>
        <w:t>Praha: nákladem dědictví Komenského, 1934. s. 10. ISBN nemá.</w:t>
      </w:r>
    </w:p>
    <w:p w:rsidR="00034166" w:rsidRPr="00034166" w:rsidRDefault="00034166" w:rsidP="008C4F0E">
      <w:pPr>
        <w:spacing w:after="0" w:line="360" w:lineRule="auto"/>
        <w:jc w:val="both"/>
        <w:rPr>
          <w:rFonts w:eastAsia="Arial Unicode MS" w:cs="Arial Unicode MS"/>
          <w:sz w:val="24"/>
          <w:szCs w:val="24"/>
        </w:rPr>
      </w:pPr>
    </w:p>
    <w:sectPr w:rsidR="00034166" w:rsidRPr="00034166" w:rsidSect="00ED4E3B">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23B" w:rsidRDefault="00FB623B" w:rsidP="008E4AF5">
      <w:pPr>
        <w:spacing w:after="0" w:line="240" w:lineRule="auto"/>
      </w:pPr>
      <w:r>
        <w:separator/>
      </w:r>
    </w:p>
  </w:endnote>
  <w:endnote w:type="continuationSeparator" w:id="1">
    <w:p w:rsidR="00FB623B" w:rsidRDefault="00FB623B" w:rsidP="008E4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23B" w:rsidRDefault="00FB623B" w:rsidP="008E4AF5">
      <w:pPr>
        <w:spacing w:after="0" w:line="240" w:lineRule="auto"/>
      </w:pPr>
      <w:r>
        <w:separator/>
      </w:r>
    </w:p>
  </w:footnote>
  <w:footnote w:type="continuationSeparator" w:id="1">
    <w:p w:rsidR="00FB623B" w:rsidRDefault="00FB623B" w:rsidP="008E4AF5">
      <w:pPr>
        <w:spacing w:after="0" w:line="240" w:lineRule="auto"/>
      </w:pPr>
      <w:r>
        <w:continuationSeparator/>
      </w:r>
    </w:p>
  </w:footnote>
  <w:footnote w:id="2">
    <w:p w:rsidR="00CA5F02" w:rsidRPr="00425E72" w:rsidRDefault="00CA5F02" w:rsidP="00CA5F02">
      <w:pPr>
        <w:pStyle w:val="Textpoznpodarou"/>
      </w:pPr>
      <w:r>
        <w:rPr>
          <w:rStyle w:val="Znakapoznpodarou"/>
        </w:rPr>
        <w:footnoteRef/>
      </w:r>
      <w:r>
        <w:t xml:space="preserve"> </w:t>
      </w:r>
      <w:r w:rsidRPr="008B33A7">
        <w:rPr>
          <w:i/>
        </w:rPr>
        <w:t>Národní program rozvoje vzdělávání v České republice</w:t>
      </w:r>
      <w:r>
        <w:t xml:space="preserve">. </w:t>
      </w:r>
      <w:r w:rsidRPr="008B33A7">
        <w:rPr>
          <w:i/>
        </w:rPr>
        <w:t>Bílá kniha</w:t>
      </w:r>
      <w:r>
        <w:t xml:space="preserve">. Praha: </w:t>
      </w:r>
      <w:r w:rsidRPr="00425E72">
        <w:t>Ústav pro informace ve vzdělávání</w:t>
      </w:r>
      <w:r>
        <w:t xml:space="preserve">, </w:t>
      </w:r>
      <w:r w:rsidRPr="00425E72">
        <w:t xml:space="preserve">nakladatelství </w:t>
      </w:r>
      <w:proofErr w:type="spellStart"/>
      <w:r w:rsidRPr="00425E72">
        <w:t>Tauris</w:t>
      </w:r>
      <w:proofErr w:type="spellEnd"/>
      <w:r>
        <w:t xml:space="preserve">, 2001. s. 50. </w:t>
      </w:r>
    </w:p>
    <w:p w:rsidR="00CA5F02" w:rsidRDefault="00CA5F02" w:rsidP="00CA5F02">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A769EC" w:rsidRDefault="00A769EC"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 xml:space="preserve">Propojení teoretické a praktické přípravy </w:t>
    </w:r>
  </w:p>
  <w:p w:rsidR="00A769EC" w:rsidRPr="00A769EC" w:rsidRDefault="00A769EC"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budoucích pedagogických pracovníků na 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DEC"/>
    <w:multiLevelType w:val="hybridMultilevel"/>
    <w:tmpl w:val="3928FD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4D121EC"/>
    <w:multiLevelType w:val="hybridMultilevel"/>
    <w:tmpl w:val="ED2C3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3D110FE"/>
    <w:multiLevelType w:val="hybridMultilevel"/>
    <w:tmpl w:val="07CA0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9065A08"/>
    <w:multiLevelType w:val="hybridMultilevel"/>
    <w:tmpl w:val="4CF25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F486516"/>
    <w:multiLevelType w:val="hybridMultilevel"/>
    <w:tmpl w:val="9968A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33F1BA3"/>
    <w:multiLevelType w:val="hybridMultilevel"/>
    <w:tmpl w:val="E25EB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5F333D5"/>
    <w:multiLevelType w:val="hybridMultilevel"/>
    <w:tmpl w:val="64BE3D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542B4881"/>
    <w:multiLevelType w:val="hybridMultilevel"/>
    <w:tmpl w:val="90463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4ED76C7"/>
    <w:multiLevelType w:val="hybridMultilevel"/>
    <w:tmpl w:val="F60CDC3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2"/>
  </w:num>
  <w:num w:numId="6">
    <w:abstractNumId w:val="6"/>
  </w:num>
  <w:num w:numId="7">
    <w:abstractNumId w:val="0"/>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2529"/>
  </w:hdrShapeDefaults>
  <w:footnotePr>
    <w:footnote w:id="0"/>
    <w:footnote w:id="1"/>
  </w:footnotePr>
  <w:endnotePr>
    <w:endnote w:id="0"/>
    <w:endnote w:id="1"/>
  </w:endnotePr>
  <w:compat/>
  <w:rsids>
    <w:rsidRoot w:val="008E4AF5"/>
    <w:rsid w:val="000077F3"/>
    <w:rsid w:val="00034166"/>
    <w:rsid w:val="00054D9E"/>
    <w:rsid w:val="00094C33"/>
    <w:rsid w:val="000B0DD0"/>
    <w:rsid w:val="000B5FE8"/>
    <w:rsid w:val="000F420E"/>
    <w:rsid w:val="00160219"/>
    <w:rsid w:val="00164133"/>
    <w:rsid w:val="001706CC"/>
    <w:rsid w:val="0017479D"/>
    <w:rsid w:val="00181794"/>
    <w:rsid w:val="001A594E"/>
    <w:rsid w:val="001C565D"/>
    <w:rsid w:val="002551F5"/>
    <w:rsid w:val="002803A7"/>
    <w:rsid w:val="002C654C"/>
    <w:rsid w:val="003026F0"/>
    <w:rsid w:val="00325B21"/>
    <w:rsid w:val="00366F3F"/>
    <w:rsid w:val="00380AE4"/>
    <w:rsid w:val="003D7199"/>
    <w:rsid w:val="003F7509"/>
    <w:rsid w:val="00442023"/>
    <w:rsid w:val="004432D8"/>
    <w:rsid w:val="00492B1C"/>
    <w:rsid w:val="004F3F9E"/>
    <w:rsid w:val="00523BA9"/>
    <w:rsid w:val="00533F6B"/>
    <w:rsid w:val="005732C6"/>
    <w:rsid w:val="00597F55"/>
    <w:rsid w:val="005A1CFD"/>
    <w:rsid w:val="005F12E1"/>
    <w:rsid w:val="005F2B42"/>
    <w:rsid w:val="006175B4"/>
    <w:rsid w:val="006F2230"/>
    <w:rsid w:val="0070231E"/>
    <w:rsid w:val="00731825"/>
    <w:rsid w:val="007667DE"/>
    <w:rsid w:val="007963E1"/>
    <w:rsid w:val="007B1B0C"/>
    <w:rsid w:val="007C0A89"/>
    <w:rsid w:val="007D3F58"/>
    <w:rsid w:val="00823E21"/>
    <w:rsid w:val="0083095E"/>
    <w:rsid w:val="00850717"/>
    <w:rsid w:val="008C4F0E"/>
    <w:rsid w:val="008E1D85"/>
    <w:rsid w:val="008E4AF5"/>
    <w:rsid w:val="008F4D6B"/>
    <w:rsid w:val="008F7B8D"/>
    <w:rsid w:val="009B019C"/>
    <w:rsid w:val="009D339E"/>
    <w:rsid w:val="00A03AC3"/>
    <w:rsid w:val="00A70371"/>
    <w:rsid w:val="00A74C43"/>
    <w:rsid w:val="00A769EC"/>
    <w:rsid w:val="00A97B6E"/>
    <w:rsid w:val="00AB464E"/>
    <w:rsid w:val="00AC4FA0"/>
    <w:rsid w:val="00B271D5"/>
    <w:rsid w:val="00B306EF"/>
    <w:rsid w:val="00B346D6"/>
    <w:rsid w:val="00B43A56"/>
    <w:rsid w:val="00B90DEE"/>
    <w:rsid w:val="00BB5FCF"/>
    <w:rsid w:val="00BE68AE"/>
    <w:rsid w:val="00C37D68"/>
    <w:rsid w:val="00C81602"/>
    <w:rsid w:val="00C82978"/>
    <w:rsid w:val="00CA5F02"/>
    <w:rsid w:val="00D74D55"/>
    <w:rsid w:val="00DE43B5"/>
    <w:rsid w:val="00E3635A"/>
    <w:rsid w:val="00E41CF0"/>
    <w:rsid w:val="00ED4E3B"/>
    <w:rsid w:val="00F45FAF"/>
    <w:rsid w:val="00F6731E"/>
    <w:rsid w:val="00F94EA5"/>
    <w:rsid w:val="00FB623B"/>
    <w:rsid w:val="00FD4559"/>
    <w:rsid w:val="00FE2046"/>
    <w:rsid w:val="00FE680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4E3B"/>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ln"/>
    <w:rsid w:val="00C81602"/>
    <w:pPr>
      <w:spacing w:after="160" w:line="240" w:lineRule="exact"/>
    </w:pPr>
    <w:rPr>
      <w:rFonts w:ascii="Verdana" w:eastAsia="Times New Roman" w:hAnsi="Verdana" w:cs="Times New Roman"/>
      <w:sz w:val="20"/>
      <w:szCs w:val="20"/>
      <w:lang w:val="en-US"/>
    </w:rPr>
  </w:style>
  <w:style w:type="paragraph" w:styleId="Textpoznpodarou">
    <w:name w:val="footnote text"/>
    <w:basedOn w:val="Normln"/>
    <w:link w:val="TextpoznpodarouChar"/>
    <w:semiHidden/>
    <w:rsid w:val="00BE68AE"/>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BE68AE"/>
    <w:rPr>
      <w:rFonts w:ascii="Times New Roman" w:eastAsia="Times New Roman" w:hAnsi="Times New Roman" w:cs="Times New Roman"/>
      <w:sz w:val="20"/>
      <w:szCs w:val="20"/>
      <w:lang w:eastAsia="cs-CZ"/>
    </w:rPr>
  </w:style>
  <w:style w:type="character" w:customStyle="1" w:styleId="CharChar4">
    <w:name w:val="Char Char4"/>
    <w:basedOn w:val="Standardnpsmoodstavce"/>
    <w:rsid w:val="00BE68AE"/>
    <w:rPr>
      <w:lang w:val="cs-CZ" w:eastAsia="cs-CZ" w:bidi="ar-SA"/>
    </w:rPr>
  </w:style>
  <w:style w:type="character" w:styleId="Znakapoznpodarou">
    <w:name w:val="footnote reference"/>
    <w:basedOn w:val="Standardnpsmoodstavce"/>
    <w:semiHidden/>
    <w:rsid w:val="00BE68AE"/>
    <w:rPr>
      <w:sz w:val="20"/>
      <w:vertAlign w:val="superscript"/>
    </w:rPr>
  </w:style>
  <w:style w:type="character" w:customStyle="1" w:styleId="exa">
    <w:name w:val="exa"/>
    <w:basedOn w:val="Standardnpsmoodstavce"/>
    <w:rsid w:val="00BE68AE"/>
  </w:style>
  <w:style w:type="paragraph" w:styleId="Normlnweb">
    <w:name w:val="Normal (Web)"/>
    <w:basedOn w:val="Normln"/>
    <w:uiPriority w:val="99"/>
    <w:semiHidden/>
    <w:unhideWhenUsed/>
    <w:rsid w:val="001706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706CC"/>
    <w:rPr>
      <w:b/>
      <w:bCs/>
    </w:rPr>
  </w:style>
  <w:style w:type="character" w:customStyle="1" w:styleId="apple-converted-space">
    <w:name w:val="apple-converted-space"/>
    <w:basedOn w:val="Standardnpsmoodstavce"/>
    <w:rsid w:val="001706CC"/>
  </w:style>
  <w:style w:type="character" w:styleId="Zvraznn">
    <w:name w:val="Emphasis"/>
    <w:basedOn w:val="Standardnpsmoodstavce"/>
    <w:uiPriority w:val="20"/>
    <w:qFormat/>
    <w:rsid w:val="001706CC"/>
    <w:rPr>
      <w:i/>
      <w:iCs/>
    </w:rPr>
  </w:style>
</w:styles>
</file>

<file path=word/webSettings.xml><?xml version="1.0" encoding="utf-8"?>
<w:webSettings xmlns:r="http://schemas.openxmlformats.org/officeDocument/2006/relationships" xmlns:w="http://schemas.openxmlformats.org/wordprocessingml/2006/main">
  <w:divs>
    <w:div w:id="137458058">
      <w:bodyDiv w:val="1"/>
      <w:marLeft w:val="0"/>
      <w:marRight w:val="0"/>
      <w:marTop w:val="0"/>
      <w:marBottom w:val="0"/>
      <w:divBdr>
        <w:top w:val="none" w:sz="0" w:space="0" w:color="auto"/>
        <w:left w:val="none" w:sz="0" w:space="0" w:color="auto"/>
        <w:bottom w:val="none" w:sz="0" w:space="0" w:color="auto"/>
        <w:right w:val="none" w:sz="0" w:space="0" w:color="auto"/>
      </w:divBdr>
    </w:div>
    <w:div w:id="1636451816">
      <w:bodyDiv w:val="1"/>
      <w:marLeft w:val="0"/>
      <w:marRight w:val="0"/>
      <w:marTop w:val="0"/>
      <w:marBottom w:val="0"/>
      <w:divBdr>
        <w:top w:val="none" w:sz="0" w:space="0" w:color="auto"/>
        <w:left w:val="none" w:sz="0" w:space="0" w:color="auto"/>
        <w:bottom w:val="none" w:sz="0" w:space="0" w:color="auto"/>
        <w:right w:val="none" w:sz="0" w:space="0" w:color="auto"/>
      </w:divBdr>
    </w:div>
    <w:div w:id="1975401503">
      <w:bodyDiv w:val="1"/>
      <w:marLeft w:val="0"/>
      <w:marRight w:val="0"/>
      <w:marTop w:val="0"/>
      <w:marBottom w:val="0"/>
      <w:divBdr>
        <w:top w:val="none" w:sz="0" w:space="0" w:color="auto"/>
        <w:left w:val="none" w:sz="0" w:space="0" w:color="auto"/>
        <w:bottom w:val="none" w:sz="0" w:space="0" w:color="auto"/>
        <w:right w:val="none" w:sz="0" w:space="0" w:color="auto"/>
      </w:divBdr>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CE9FA-7105-4DFA-AB10-C4A036EE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10</Pages>
  <Words>2231</Words>
  <Characters>13167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iva</cp:lastModifiedBy>
  <cp:revision>40</cp:revision>
  <dcterms:created xsi:type="dcterms:W3CDTF">2015-09-14T12:38:00Z</dcterms:created>
  <dcterms:modified xsi:type="dcterms:W3CDTF">2016-01-04T00:26:00Z</dcterms:modified>
</cp:coreProperties>
</file>