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CB" w:rsidRDefault="005814CB" w:rsidP="005814CB">
      <w:pPr>
        <w:pStyle w:val="Nadpis4"/>
        <w:jc w:val="center"/>
      </w:pPr>
    </w:p>
    <w:p w:rsidR="005814CB" w:rsidRDefault="005814CB" w:rsidP="005814CB">
      <w:pPr>
        <w:pStyle w:val="Nadpis4"/>
        <w:jc w:val="center"/>
      </w:pPr>
      <w:r w:rsidRPr="00D0191E">
        <w:t>Učitelství jako profese</w:t>
      </w:r>
    </w:p>
    <w:p w:rsidR="005814CB" w:rsidRPr="005814CB" w:rsidRDefault="005814CB" w:rsidP="005814CB">
      <w:pPr>
        <w:rPr>
          <w:lang w:eastAsia="cs-CZ"/>
        </w:rPr>
      </w:pPr>
    </w:p>
    <w:p w:rsidR="005814CB" w:rsidRPr="005814CB" w:rsidRDefault="005814CB" w:rsidP="005814CB">
      <w:pPr>
        <w:jc w:val="center"/>
        <w:rPr>
          <w:b/>
          <w:lang w:eastAsia="cs-CZ"/>
        </w:rPr>
      </w:pPr>
      <w:r w:rsidRPr="005814CB">
        <w:rPr>
          <w:b/>
          <w:lang w:eastAsia="cs-CZ"/>
        </w:rPr>
        <w:t>Doc. PhDr. Libuše Podlahová, Dr.</w:t>
      </w:r>
    </w:p>
    <w:p w:rsidR="005814CB" w:rsidRPr="00D0191E" w:rsidRDefault="005814CB" w:rsidP="005814CB">
      <w:pPr>
        <w:jc w:val="both"/>
        <w:rPr>
          <w:b/>
        </w:rPr>
      </w:pPr>
    </w:p>
    <w:p w:rsidR="005814CB" w:rsidRPr="00D0191E" w:rsidRDefault="005814CB" w:rsidP="005814CB">
      <w:pPr>
        <w:jc w:val="both"/>
        <w:rPr>
          <w:bCs/>
        </w:rPr>
      </w:pPr>
      <w:r w:rsidRPr="00D0191E">
        <w:rPr>
          <w:bCs/>
        </w:rPr>
        <w:t>Cíle: student, který zvládne věcnou a ideovou stránku této kapitoly bude schopen:</w:t>
      </w:r>
    </w:p>
    <w:p w:rsidR="005814CB" w:rsidRPr="00D0191E" w:rsidRDefault="005814CB" w:rsidP="005814CB">
      <w:pPr>
        <w:numPr>
          <w:ilvl w:val="0"/>
          <w:numId w:val="3"/>
        </w:numPr>
        <w:spacing w:after="0" w:line="240" w:lineRule="auto"/>
        <w:jc w:val="both"/>
        <w:rPr>
          <w:bCs/>
          <w:i/>
        </w:rPr>
      </w:pPr>
      <w:r w:rsidRPr="00D0191E">
        <w:rPr>
          <w:bCs/>
          <w:i/>
        </w:rPr>
        <w:t>definovat a pochopit profesi učitele jako vztahové povolání,</w:t>
      </w:r>
    </w:p>
    <w:p w:rsidR="005814CB" w:rsidRPr="00D0191E" w:rsidRDefault="005814CB" w:rsidP="005814CB">
      <w:pPr>
        <w:numPr>
          <w:ilvl w:val="0"/>
          <w:numId w:val="3"/>
        </w:numPr>
        <w:spacing w:after="0" w:line="240" w:lineRule="auto"/>
        <w:jc w:val="both"/>
        <w:rPr>
          <w:bCs/>
          <w:i/>
        </w:rPr>
      </w:pPr>
      <w:r w:rsidRPr="00D0191E">
        <w:rPr>
          <w:bCs/>
          <w:i/>
        </w:rPr>
        <w:t>vymezit specifika intelektuálních profesí zaměřených na klienta (žáka),</w:t>
      </w:r>
    </w:p>
    <w:p w:rsidR="005814CB" w:rsidRPr="00D0191E" w:rsidRDefault="005814CB" w:rsidP="005814CB">
      <w:pPr>
        <w:numPr>
          <w:ilvl w:val="0"/>
          <w:numId w:val="3"/>
        </w:numPr>
        <w:spacing w:after="0" w:line="240" w:lineRule="auto"/>
        <w:jc w:val="both"/>
        <w:rPr>
          <w:bCs/>
          <w:i/>
        </w:rPr>
      </w:pPr>
      <w:r w:rsidRPr="00D0191E">
        <w:rPr>
          <w:bCs/>
          <w:i/>
        </w:rPr>
        <w:t>posoudit problematiku učitelské profese ze sociologického pohledu,</w:t>
      </w:r>
    </w:p>
    <w:p w:rsidR="005814CB" w:rsidRPr="00D0191E" w:rsidRDefault="005814CB" w:rsidP="005814CB">
      <w:pPr>
        <w:numPr>
          <w:ilvl w:val="0"/>
          <w:numId w:val="3"/>
        </w:numPr>
        <w:spacing w:after="0" w:line="240" w:lineRule="auto"/>
        <w:jc w:val="both"/>
        <w:rPr>
          <w:bCs/>
          <w:i/>
        </w:rPr>
      </w:pPr>
      <w:r w:rsidRPr="00D0191E">
        <w:rPr>
          <w:bCs/>
          <w:i/>
        </w:rPr>
        <w:t xml:space="preserve">vytvořit si své paradigma chápání učitelské profese, </w:t>
      </w:r>
    </w:p>
    <w:p w:rsidR="005814CB" w:rsidRPr="00D0191E" w:rsidRDefault="005814CB" w:rsidP="005814CB">
      <w:pPr>
        <w:numPr>
          <w:ilvl w:val="0"/>
          <w:numId w:val="3"/>
        </w:numPr>
        <w:spacing w:after="0" w:line="240" w:lineRule="auto"/>
        <w:jc w:val="both"/>
        <w:rPr>
          <w:i/>
        </w:rPr>
      </w:pPr>
      <w:r w:rsidRPr="00D0191E">
        <w:rPr>
          <w:i/>
        </w:rPr>
        <w:t>připravit se na úskalí vztahových a pomáhajících profesí,</w:t>
      </w:r>
    </w:p>
    <w:p w:rsidR="005814CB" w:rsidRPr="00D0191E" w:rsidRDefault="005814CB" w:rsidP="005814CB">
      <w:pPr>
        <w:numPr>
          <w:ilvl w:val="0"/>
          <w:numId w:val="3"/>
        </w:numPr>
        <w:spacing w:after="0" w:line="240" w:lineRule="auto"/>
        <w:jc w:val="both"/>
        <w:rPr>
          <w:i/>
        </w:rPr>
      </w:pPr>
      <w:r w:rsidRPr="00D0191E">
        <w:rPr>
          <w:i/>
        </w:rPr>
        <w:t>uvažovat v dimenzích standardů učitelské profese.</w:t>
      </w:r>
    </w:p>
    <w:p w:rsidR="005814CB" w:rsidRPr="00D0191E" w:rsidRDefault="005814CB" w:rsidP="005814CB">
      <w:pPr>
        <w:jc w:val="both"/>
      </w:pPr>
    </w:p>
    <w:p w:rsidR="005814CB" w:rsidRPr="00D0191E" w:rsidRDefault="005814CB" w:rsidP="005814CB">
      <w:pPr>
        <w:jc w:val="both"/>
        <w:rPr>
          <w:b/>
        </w:rPr>
      </w:pPr>
      <w:r w:rsidRPr="00D0191E">
        <w:rPr>
          <w:b/>
        </w:rPr>
        <w:t xml:space="preserve">Průvodce </w:t>
      </w:r>
    </w:p>
    <w:p w:rsidR="005814CB" w:rsidRPr="00D0191E" w:rsidRDefault="005814CB" w:rsidP="005814CB">
      <w:pPr>
        <w:jc w:val="both"/>
        <w:rPr>
          <w:i/>
        </w:rPr>
      </w:pPr>
      <w:r w:rsidRPr="00D0191E">
        <w:rPr>
          <w:i/>
        </w:rPr>
        <w:t xml:space="preserve">Možná vás obsah této kapitoly trochu překvapí. Nezabývá se totiž pedagogikou, didaktikou, školou, žákem, dovednostmi, tedy ničím, co je cílem a obsahem učitelské přípravy. </w:t>
      </w:r>
      <w:proofErr w:type="gramStart"/>
      <w:r w:rsidRPr="00D0191E">
        <w:rPr>
          <w:i/>
        </w:rPr>
        <w:t>Chce vás</w:t>
      </w:r>
      <w:proofErr w:type="gramEnd"/>
      <w:r w:rsidRPr="00D0191E">
        <w:rPr>
          <w:i/>
        </w:rPr>
        <w:t xml:space="preserve"> zorientovat v širším kontextu jiných intelektuálně srovnatelných profesí, chce vám pomoci vytvořit si názor na vaši profesi.</w:t>
      </w:r>
    </w:p>
    <w:p w:rsidR="005814CB" w:rsidRPr="00D0191E" w:rsidRDefault="005814CB" w:rsidP="005814CB">
      <w:pPr>
        <w:jc w:val="both"/>
      </w:pPr>
    </w:p>
    <w:p w:rsidR="005814CB" w:rsidRPr="00D0191E" w:rsidRDefault="005814CB" w:rsidP="005814CB">
      <w:pPr>
        <w:jc w:val="both"/>
      </w:pPr>
      <w:r w:rsidRPr="00D0191E">
        <w:t>Učitelská profese je chápána veřejností jako společensky přínosná. Přesto existují různé úhly pohledu, některé si přiblížíme prostřednictvím známých, častých, „okřídlených“ výroků:</w:t>
      </w:r>
    </w:p>
    <w:p w:rsidR="005814CB" w:rsidRPr="00D0191E" w:rsidRDefault="005814CB" w:rsidP="005814CB">
      <w:pPr>
        <w:jc w:val="both"/>
        <w:rPr>
          <w:b/>
        </w:rPr>
      </w:pPr>
    </w:p>
    <w:p w:rsidR="005814CB" w:rsidRPr="00D0191E" w:rsidRDefault="005814CB" w:rsidP="005814CB">
      <w:pPr>
        <w:numPr>
          <w:ilvl w:val="0"/>
          <w:numId w:val="2"/>
        </w:numPr>
        <w:spacing w:after="0" w:line="240" w:lineRule="auto"/>
        <w:ind w:left="0" w:firstLine="0"/>
        <w:jc w:val="both"/>
      </w:pPr>
      <w:r w:rsidRPr="00D0191E">
        <w:rPr>
          <w:b/>
        </w:rPr>
        <w:t>„učitelství je poslání“</w:t>
      </w:r>
      <w:r w:rsidRPr="00D0191E">
        <w:t xml:space="preserve"> – tedy něco víc než práce, povolání (profese) – je to činnost vznešená a blahodárná, provozovaná zvlášť eticky disponovanými jedinci třeba až po hranici sebeobětování, je to </w:t>
      </w:r>
      <w:r w:rsidRPr="00D0191E">
        <w:rPr>
          <w:b/>
        </w:rPr>
        <w:t>víc</w:t>
      </w:r>
      <w:r w:rsidRPr="00D0191E">
        <w:t xml:space="preserve"> než zaměstnání. Měli by ho vykonávat svrchovaně empatičtí a obětaví učitelé, vynikající vysokými mravními kvalitami, vzděláním, společenským a lidským postojem, uznáváním hodnot, a skvělými charakterovými vlastnostmi, jako jsou:</w:t>
      </w:r>
    </w:p>
    <w:p w:rsidR="005814CB" w:rsidRPr="00D0191E" w:rsidRDefault="005814CB" w:rsidP="005814CB">
      <w:pPr>
        <w:numPr>
          <w:ilvl w:val="0"/>
          <w:numId w:val="4"/>
        </w:numPr>
        <w:spacing w:after="0" w:line="240" w:lineRule="auto"/>
        <w:jc w:val="both"/>
      </w:pPr>
      <w:r w:rsidRPr="00D0191E">
        <w:t xml:space="preserve">láska k dětem, </w:t>
      </w:r>
    </w:p>
    <w:p w:rsidR="005814CB" w:rsidRPr="00D0191E" w:rsidRDefault="005814CB" w:rsidP="005814CB">
      <w:pPr>
        <w:numPr>
          <w:ilvl w:val="0"/>
          <w:numId w:val="4"/>
        </w:numPr>
        <w:spacing w:after="0" w:line="240" w:lineRule="auto"/>
        <w:jc w:val="both"/>
      </w:pPr>
      <w:r w:rsidRPr="00D0191E">
        <w:t xml:space="preserve">spravedlivost a objektivita v jednání s dětmi, </w:t>
      </w:r>
    </w:p>
    <w:p w:rsidR="005814CB" w:rsidRPr="00D0191E" w:rsidRDefault="005814CB" w:rsidP="005814CB">
      <w:pPr>
        <w:numPr>
          <w:ilvl w:val="0"/>
          <w:numId w:val="4"/>
        </w:numPr>
        <w:spacing w:after="0" w:line="240" w:lineRule="auto"/>
        <w:jc w:val="both"/>
      </w:pPr>
      <w:r w:rsidRPr="00D0191E">
        <w:t xml:space="preserve">pravdivost a otevřenost v jednání, </w:t>
      </w:r>
    </w:p>
    <w:p w:rsidR="005814CB" w:rsidRPr="00D0191E" w:rsidRDefault="005814CB" w:rsidP="005814CB">
      <w:pPr>
        <w:numPr>
          <w:ilvl w:val="0"/>
          <w:numId w:val="4"/>
        </w:numPr>
        <w:spacing w:after="0" w:line="240" w:lineRule="auto"/>
        <w:jc w:val="both"/>
      </w:pPr>
      <w:r w:rsidRPr="00D0191E">
        <w:t xml:space="preserve">pozitivní vidění světa (optimismus, smysl pro humor) </w:t>
      </w:r>
    </w:p>
    <w:p w:rsidR="005814CB" w:rsidRPr="00D0191E" w:rsidRDefault="005814CB" w:rsidP="005814CB">
      <w:pPr>
        <w:numPr>
          <w:ilvl w:val="0"/>
          <w:numId w:val="4"/>
        </w:numPr>
        <w:spacing w:after="0" w:line="240" w:lineRule="auto"/>
        <w:jc w:val="both"/>
      </w:pPr>
      <w:r w:rsidRPr="00D0191E">
        <w:t xml:space="preserve">široké odborné a kulturní zázemí, </w:t>
      </w:r>
    </w:p>
    <w:p w:rsidR="005814CB" w:rsidRPr="00D0191E" w:rsidRDefault="005814CB" w:rsidP="005814CB">
      <w:pPr>
        <w:numPr>
          <w:ilvl w:val="0"/>
          <w:numId w:val="4"/>
        </w:numPr>
        <w:spacing w:after="0" w:line="240" w:lineRule="auto"/>
        <w:jc w:val="both"/>
      </w:pPr>
      <w:r w:rsidRPr="00D0191E">
        <w:t>neustálá snaha dále se vzdělávat,</w:t>
      </w:r>
    </w:p>
    <w:p w:rsidR="005814CB" w:rsidRPr="00D0191E" w:rsidRDefault="005814CB" w:rsidP="005814CB">
      <w:pPr>
        <w:numPr>
          <w:ilvl w:val="0"/>
          <w:numId w:val="4"/>
        </w:numPr>
        <w:spacing w:after="0" w:line="240" w:lineRule="auto"/>
        <w:jc w:val="both"/>
      </w:pPr>
      <w:r w:rsidRPr="00D0191E">
        <w:t>vysoký morální kredit.</w:t>
      </w:r>
    </w:p>
    <w:p w:rsidR="005814CB" w:rsidRPr="00D0191E" w:rsidRDefault="005814CB" w:rsidP="005814CB">
      <w:pPr>
        <w:ind w:left="720"/>
        <w:jc w:val="both"/>
      </w:pPr>
    </w:p>
    <w:p w:rsidR="005814CB" w:rsidRDefault="005814CB" w:rsidP="005814CB">
      <w:pPr>
        <w:jc w:val="both"/>
        <w:rPr>
          <w:b/>
          <w:bCs/>
        </w:rPr>
      </w:pPr>
      <w:r w:rsidRPr="00D0191E">
        <w:t xml:space="preserve">Podle tohoto altruistického a poněkud nadneseného chápání („učitelství je poslání“) se zdá, že </w:t>
      </w:r>
      <w:r w:rsidRPr="00D0191E">
        <w:rPr>
          <w:b/>
        </w:rPr>
        <w:t>kvalita osobnostních rysů</w:t>
      </w:r>
      <w:r w:rsidRPr="00D0191E">
        <w:t xml:space="preserve"> učitele je kvalifikačním předpokladem. Z toho ale vyplývají otázky: </w:t>
      </w:r>
      <w:r w:rsidRPr="00D0191E">
        <w:rPr>
          <w:i/>
        </w:rPr>
        <w:t xml:space="preserve">dá se to naučit, může učit i ten, který příslušné kvality nemá? </w:t>
      </w:r>
      <w:r w:rsidRPr="00D0191E">
        <w:t xml:space="preserve">A hlavně: Je-li kvalita osobnosti to hlavní, </w:t>
      </w:r>
      <w:r w:rsidRPr="00D0191E">
        <w:rPr>
          <w:b/>
          <w:bCs/>
        </w:rPr>
        <w:t xml:space="preserve">pak v přípravě </w:t>
      </w:r>
    </w:p>
    <w:p w:rsidR="005814CB" w:rsidRDefault="005814CB" w:rsidP="005814CB">
      <w:pPr>
        <w:jc w:val="both"/>
        <w:rPr>
          <w:b/>
          <w:bCs/>
        </w:rPr>
      </w:pPr>
    </w:p>
    <w:p w:rsidR="005814CB" w:rsidRPr="00D0191E" w:rsidRDefault="005814CB" w:rsidP="005814CB">
      <w:pPr>
        <w:jc w:val="both"/>
      </w:pPr>
      <w:r w:rsidRPr="00D0191E">
        <w:rPr>
          <w:b/>
          <w:bCs/>
        </w:rPr>
        <w:t xml:space="preserve">učitelů by měly převládat obory a předměty sloužící k rozvoji osobnosti, </w:t>
      </w:r>
      <w:r w:rsidRPr="00D0191E">
        <w:t>bez primárního zaměření na znalosti, odbornost a předpokládaný výkon. (víme, že převládají předměty odborné).</w:t>
      </w:r>
    </w:p>
    <w:p w:rsidR="005814CB" w:rsidRPr="00D0191E" w:rsidRDefault="005814CB" w:rsidP="005814CB">
      <w:pPr>
        <w:numPr>
          <w:ilvl w:val="0"/>
          <w:numId w:val="2"/>
        </w:numPr>
        <w:spacing w:after="0" w:line="240" w:lineRule="auto"/>
        <w:ind w:left="0" w:firstLine="0"/>
        <w:jc w:val="both"/>
      </w:pPr>
      <w:r w:rsidRPr="00D0191E">
        <w:t xml:space="preserve">učitelství je </w:t>
      </w:r>
      <w:r w:rsidRPr="00D0191E">
        <w:rPr>
          <w:b/>
        </w:rPr>
        <w:t>zajišťování mezigeneračního přenosu kulturních hodnot</w:t>
      </w:r>
      <w:r w:rsidRPr="00D0191E">
        <w:t>“, což je vlastně zdůrazňování sociálního, filozofického a kulturního postavení učitele a jeho významu pro společnost</w:t>
      </w:r>
      <w:r w:rsidRPr="00D0191E">
        <w:rPr>
          <w:bCs/>
        </w:rPr>
        <w:t>. Učitel má</w:t>
      </w:r>
      <w:r w:rsidRPr="00D0191E">
        <w:t xml:space="preserve"> podle tohoto přístupu být:</w:t>
      </w:r>
    </w:p>
    <w:p w:rsidR="005814CB" w:rsidRPr="00D0191E" w:rsidRDefault="005814CB" w:rsidP="005814CB">
      <w:pPr>
        <w:numPr>
          <w:ilvl w:val="1"/>
          <w:numId w:val="19"/>
        </w:numPr>
        <w:spacing w:after="0" w:line="240" w:lineRule="auto"/>
        <w:jc w:val="both"/>
      </w:pPr>
      <w:r w:rsidRPr="00D0191E">
        <w:t xml:space="preserve">nositelem poznání, vzdělanosti, osvěty a kultury, </w:t>
      </w:r>
    </w:p>
    <w:p w:rsidR="005814CB" w:rsidRPr="00D0191E" w:rsidRDefault="005814CB" w:rsidP="005814CB">
      <w:pPr>
        <w:numPr>
          <w:ilvl w:val="1"/>
          <w:numId w:val="19"/>
        </w:numPr>
        <w:spacing w:after="0" w:line="240" w:lineRule="auto"/>
        <w:jc w:val="both"/>
      </w:pPr>
      <w:r w:rsidRPr="00D0191E">
        <w:t>pramenem informací, světlem poznání pro děti, mládež a obec,</w:t>
      </w:r>
    </w:p>
    <w:p w:rsidR="005814CB" w:rsidRPr="00D0191E" w:rsidRDefault="005814CB" w:rsidP="005814CB">
      <w:pPr>
        <w:numPr>
          <w:ilvl w:val="1"/>
          <w:numId w:val="19"/>
        </w:numPr>
        <w:spacing w:after="0" w:line="240" w:lineRule="auto"/>
        <w:jc w:val="both"/>
      </w:pPr>
      <w:r w:rsidRPr="00D0191E">
        <w:t>iniciátorem vzdělávacích aktivit v obci,</w:t>
      </w:r>
    </w:p>
    <w:p w:rsidR="005814CB" w:rsidRPr="00D0191E" w:rsidRDefault="005814CB" w:rsidP="005814CB">
      <w:pPr>
        <w:numPr>
          <w:ilvl w:val="1"/>
          <w:numId w:val="19"/>
        </w:numPr>
        <w:spacing w:after="0" w:line="240" w:lineRule="auto"/>
        <w:jc w:val="both"/>
      </w:pPr>
      <w:r w:rsidRPr="00D0191E">
        <w:t xml:space="preserve">má zásadním způsobem ovlivňovat formování mladé generace. </w:t>
      </w:r>
    </w:p>
    <w:p w:rsidR="005814CB" w:rsidRPr="00D0191E" w:rsidRDefault="005814CB" w:rsidP="005814CB">
      <w:pPr>
        <w:jc w:val="both"/>
      </w:pPr>
    </w:p>
    <w:p w:rsidR="005814CB" w:rsidRPr="00D0191E" w:rsidRDefault="005814CB" w:rsidP="005814CB">
      <w:pPr>
        <w:jc w:val="both"/>
      </w:pPr>
      <w:r w:rsidRPr="00D0191E">
        <w:t>Tato rovina chápání učitelské profese se v důsledku rychlého vývoje společnosti</w:t>
      </w:r>
      <w:r w:rsidRPr="00D0191E">
        <w:br/>
        <w:t xml:space="preserve"> a informačních technologií v poslední době oslabuje. Učitel dnešní doby už není jediným nositelem a poskytovatelem informací, poznatků a hodnot. V době informační exploze existuje spousta možností získávání informací. </w:t>
      </w:r>
    </w:p>
    <w:p w:rsidR="005814CB" w:rsidRPr="00D0191E" w:rsidRDefault="005814CB" w:rsidP="005814CB">
      <w:pPr>
        <w:numPr>
          <w:ilvl w:val="0"/>
          <w:numId w:val="2"/>
        </w:numPr>
        <w:spacing w:after="0" w:line="240" w:lineRule="auto"/>
        <w:ind w:left="0" w:firstLine="0"/>
        <w:jc w:val="both"/>
      </w:pPr>
      <w:r w:rsidRPr="00D0191E">
        <w:rPr>
          <w:b/>
          <w:bCs/>
        </w:rPr>
        <w:t>„učitelství je zaměstnání“ jako každé jiné,</w:t>
      </w:r>
      <w:r w:rsidRPr="00D0191E">
        <w:rPr>
          <w:bCs/>
        </w:rPr>
        <w:t xml:space="preserve"> má tedy spolu s nutnou odbornou složkou i složku výkonovou, technologickou. V tom případě je nutno </w:t>
      </w:r>
      <w:r w:rsidRPr="00D0191E">
        <w:t>definovat, co je nezbytným kvalifikačním předpokladem učitelství, tzn. určit:</w:t>
      </w:r>
    </w:p>
    <w:p w:rsidR="005814CB" w:rsidRPr="00D0191E" w:rsidRDefault="005814CB" w:rsidP="005814CB">
      <w:pPr>
        <w:numPr>
          <w:ilvl w:val="1"/>
          <w:numId w:val="5"/>
        </w:numPr>
        <w:spacing w:after="0" w:line="240" w:lineRule="auto"/>
        <w:jc w:val="both"/>
      </w:pPr>
      <w:r w:rsidRPr="00D0191E">
        <w:t>co musí učitel znát a umět (příprava standardů), ¨</w:t>
      </w:r>
    </w:p>
    <w:p w:rsidR="005814CB" w:rsidRPr="00D0191E" w:rsidRDefault="005814CB" w:rsidP="005814CB">
      <w:pPr>
        <w:numPr>
          <w:ilvl w:val="1"/>
          <w:numId w:val="5"/>
        </w:numPr>
        <w:spacing w:after="0" w:line="240" w:lineRule="auto"/>
        <w:jc w:val="both"/>
      </w:pPr>
      <w:r w:rsidRPr="00D0191E">
        <w:t xml:space="preserve">jaké musí být jeho profesní kompetence, </w:t>
      </w:r>
    </w:p>
    <w:p w:rsidR="005814CB" w:rsidRPr="00D0191E" w:rsidRDefault="005814CB" w:rsidP="005814CB">
      <w:pPr>
        <w:numPr>
          <w:ilvl w:val="1"/>
          <w:numId w:val="5"/>
        </w:numPr>
        <w:spacing w:after="0" w:line="240" w:lineRule="auto"/>
        <w:jc w:val="both"/>
      </w:pPr>
      <w:r w:rsidRPr="00D0191E">
        <w:t>jaký kariérní postup,</w:t>
      </w:r>
    </w:p>
    <w:p w:rsidR="005814CB" w:rsidRPr="00D0191E" w:rsidRDefault="005814CB" w:rsidP="005814CB">
      <w:pPr>
        <w:numPr>
          <w:ilvl w:val="1"/>
          <w:numId w:val="5"/>
        </w:numPr>
        <w:spacing w:after="0" w:line="240" w:lineRule="auto"/>
        <w:jc w:val="both"/>
      </w:pPr>
      <w:r w:rsidRPr="00D0191E">
        <w:t xml:space="preserve">jaká je výkonová charakteristika (za co je placen a za co ne), </w:t>
      </w:r>
    </w:p>
    <w:p w:rsidR="005814CB" w:rsidRPr="00D0191E" w:rsidRDefault="005814CB" w:rsidP="005814CB">
      <w:pPr>
        <w:numPr>
          <w:ilvl w:val="1"/>
          <w:numId w:val="5"/>
        </w:numPr>
        <w:spacing w:after="0" w:line="240" w:lineRule="auto"/>
        <w:jc w:val="both"/>
      </w:pPr>
      <w:r w:rsidRPr="00D0191E">
        <w:t>jak má být připravován,</w:t>
      </w:r>
    </w:p>
    <w:p w:rsidR="005814CB" w:rsidRPr="00D0191E" w:rsidRDefault="005814CB" w:rsidP="005814CB">
      <w:pPr>
        <w:numPr>
          <w:ilvl w:val="1"/>
          <w:numId w:val="5"/>
        </w:numPr>
        <w:spacing w:after="0" w:line="240" w:lineRule="auto"/>
        <w:jc w:val="both"/>
      </w:pPr>
      <w:r w:rsidRPr="00D0191E">
        <w:t>jak má být kontrolován a placen.</w:t>
      </w:r>
    </w:p>
    <w:p w:rsidR="005814CB" w:rsidRPr="00D0191E" w:rsidRDefault="005814CB" w:rsidP="005814CB">
      <w:pPr>
        <w:jc w:val="both"/>
        <w:rPr>
          <w:b/>
          <w:i/>
          <w:iCs/>
        </w:rPr>
      </w:pPr>
    </w:p>
    <w:p w:rsidR="005814CB" w:rsidRPr="00D0191E" w:rsidRDefault="005814CB" w:rsidP="005814CB">
      <w:pPr>
        <w:numPr>
          <w:ilvl w:val="0"/>
          <w:numId w:val="2"/>
        </w:numPr>
        <w:spacing w:after="0" w:line="240" w:lineRule="auto"/>
        <w:ind w:left="0" w:firstLine="0"/>
        <w:jc w:val="both"/>
      </w:pPr>
      <w:r w:rsidRPr="00D0191E">
        <w:rPr>
          <w:b/>
          <w:iCs/>
        </w:rPr>
        <w:t>„učitelský stav“</w:t>
      </w:r>
      <w:r w:rsidRPr="00D0191E">
        <w:t xml:space="preserve"> - archaický podtext, běžně se dnes již neužívá. Rozvrstvení společnosti podle stavů bylo totiž typické pro feudální společnost, kdy slovem „stav“ byla označována skupina lidí, která má:</w:t>
      </w:r>
    </w:p>
    <w:p w:rsidR="005814CB" w:rsidRPr="00D0191E" w:rsidRDefault="005814CB" w:rsidP="005814CB">
      <w:pPr>
        <w:numPr>
          <w:ilvl w:val="1"/>
          <w:numId w:val="6"/>
        </w:numPr>
        <w:spacing w:after="0" w:line="240" w:lineRule="auto"/>
        <w:jc w:val="both"/>
      </w:pPr>
      <w:r w:rsidRPr="00D0191E">
        <w:t xml:space="preserve">určité ekonomické a právní postavení ve společnosti, </w:t>
      </w:r>
    </w:p>
    <w:p w:rsidR="005814CB" w:rsidRPr="00D0191E" w:rsidRDefault="005814CB" w:rsidP="005814CB">
      <w:pPr>
        <w:numPr>
          <w:ilvl w:val="1"/>
          <w:numId w:val="6"/>
        </w:numPr>
        <w:spacing w:after="0" w:line="240" w:lineRule="auto"/>
        <w:jc w:val="both"/>
      </w:pPr>
      <w:r w:rsidRPr="00D0191E">
        <w:t xml:space="preserve">sdílí určité tradice, způsob života, konvence a rituály, </w:t>
      </w:r>
    </w:p>
    <w:p w:rsidR="005814CB" w:rsidRPr="00D0191E" w:rsidRDefault="005814CB" w:rsidP="005814CB">
      <w:pPr>
        <w:numPr>
          <w:ilvl w:val="1"/>
          <w:numId w:val="6"/>
        </w:numPr>
        <w:spacing w:after="0" w:line="240" w:lineRule="auto"/>
        <w:jc w:val="both"/>
      </w:pPr>
      <w:r w:rsidRPr="00D0191E">
        <w:t xml:space="preserve">má určitou uznávanou prestiž. </w:t>
      </w:r>
    </w:p>
    <w:p w:rsidR="005814CB" w:rsidRPr="00D0191E" w:rsidRDefault="005814CB" w:rsidP="005814CB">
      <w:pPr>
        <w:jc w:val="both"/>
      </w:pPr>
    </w:p>
    <w:p w:rsidR="005814CB" w:rsidRPr="00D0191E" w:rsidRDefault="005814CB" w:rsidP="005814CB">
      <w:pPr>
        <w:jc w:val="both"/>
        <w:rPr>
          <w:smallCaps/>
        </w:rPr>
      </w:pPr>
      <w:r w:rsidRPr="00D0191E">
        <w:t xml:space="preserve">Termín se užíval hojně také v 19. století, kdy učitelé představovali jakousi „kantorskou intelektuálskou elitu“, která měla tendenci se sama reprodukovat, tj. přenášet se generačně z otců na potomky, zastávat další tradiční role (ředitel chrámového kůru, varhaník, organizátor slavností, člen spolků).  </w:t>
      </w:r>
    </w:p>
    <w:p w:rsidR="005814CB" w:rsidRPr="00D0191E" w:rsidRDefault="005814CB" w:rsidP="005814CB">
      <w:pPr>
        <w:jc w:val="both"/>
      </w:pPr>
    </w:p>
    <w:p w:rsidR="005814CB" w:rsidRPr="00D0191E" w:rsidRDefault="005814CB" w:rsidP="005814CB">
      <w:pPr>
        <w:jc w:val="both"/>
        <w:rPr>
          <w:b/>
        </w:rPr>
      </w:pPr>
      <w:r w:rsidRPr="00D0191E">
        <w:t>Ať už chápeme učitelství v jakémkoliv z uvedených pohledů, musíme si uvědomit, že je založeno na</w:t>
      </w:r>
      <w:r w:rsidRPr="00D0191E">
        <w:rPr>
          <w:b/>
        </w:rPr>
        <w:t xml:space="preserve"> dvojí odbornosti: </w:t>
      </w:r>
    </w:p>
    <w:p w:rsidR="005814CB" w:rsidRPr="00D0191E" w:rsidRDefault="005814CB" w:rsidP="005814CB">
      <w:pPr>
        <w:numPr>
          <w:ilvl w:val="0"/>
          <w:numId w:val="7"/>
        </w:numPr>
        <w:spacing w:after="0" w:line="240" w:lineRule="auto"/>
        <w:jc w:val="both"/>
        <w:rPr>
          <w:b/>
        </w:rPr>
      </w:pPr>
      <w:r w:rsidRPr="00D0191E">
        <w:rPr>
          <w:b/>
        </w:rPr>
        <w:t xml:space="preserve">na znalosti oboru (předmětu), </w:t>
      </w:r>
    </w:p>
    <w:p w:rsidR="005814CB" w:rsidRPr="00D0191E" w:rsidRDefault="005814CB" w:rsidP="005814CB">
      <w:pPr>
        <w:numPr>
          <w:ilvl w:val="0"/>
          <w:numId w:val="7"/>
        </w:numPr>
        <w:spacing w:after="0" w:line="240" w:lineRule="auto"/>
        <w:jc w:val="both"/>
        <w:rPr>
          <w:b/>
        </w:rPr>
      </w:pPr>
      <w:r w:rsidRPr="00D0191E">
        <w:rPr>
          <w:b/>
        </w:rPr>
        <w:t>na dovednosti tuto znalost předávat!!!!!!!!</w:t>
      </w:r>
    </w:p>
    <w:p w:rsidR="005814CB" w:rsidRPr="00D0191E" w:rsidRDefault="005814CB" w:rsidP="005814CB">
      <w:pPr>
        <w:jc w:val="both"/>
        <w:rPr>
          <w:b/>
        </w:rPr>
      </w:pPr>
    </w:p>
    <w:p w:rsidR="005814CB" w:rsidRPr="00D0191E" w:rsidRDefault="005814CB" w:rsidP="005814CB">
      <w:pPr>
        <w:tabs>
          <w:tab w:val="left" w:pos="720"/>
        </w:tabs>
        <w:jc w:val="both"/>
        <w:rPr>
          <w:b/>
        </w:rPr>
      </w:pPr>
      <w:r w:rsidRPr="00D0191E">
        <w:t xml:space="preserve">To je nejvýznamnější specifikum učitelství </w:t>
      </w:r>
      <w:r w:rsidRPr="00D0191E">
        <w:rPr>
          <w:b/>
        </w:rPr>
        <w:t>oproti jiným profesím</w:t>
      </w:r>
      <w:r w:rsidRPr="00D0191E">
        <w:t>, které se svými znalostmi a výsledky nakládají jinak – za účelem zisku, prodeje, vědeckého pokroku, technologických inovací. Na příklad:</w:t>
      </w:r>
    </w:p>
    <w:p w:rsidR="005814CB" w:rsidRPr="00D0191E" w:rsidRDefault="005814CB" w:rsidP="005814CB">
      <w:pPr>
        <w:pStyle w:val="Zkladntextodsazen2"/>
        <w:numPr>
          <w:ilvl w:val="0"/>
          <w:numId w:val="8"/>
        </w:numPr>
        <w:spacing w:after="0" w:line="240" w:lineRule="auto"/>
        <w:jc w:val="both"/>
      </w:pPr>
      <w:r w:rsidRPr="00D0191E">
        <w:t xml:space="preserve">lékař léčí, </w:t>
      </w:r>
    </w:p>
    <w:p w:rsidR="005814CB" w:rsidRPr="00D0191E" w:rsidRDefault="005814CB" w:rsidP="005814CB">
      <w:pPr>
        <w:pStyle w:val="Zkladntextodsazen2"/>
        <w:numPr>
          <w:ilvl w:val="0"/>
          <w:numId w:val="8"/>
        </w:numPr>
        <w:spacing w:after="0" w:line="240" w:lineRule="auto"/>
        <w:jc w:val="both"/>
      </w:pPr>
      <w:r w:rsidRPr="00D0191E">
        <w:t xml:space="preserve">stavitel konstruuje plány staveb, </w:t>
      </w:r>
    </w:p>
    <w:p w:rsidR="005814CB" w:rsidRPr="00D0191E" w:rsidRDefault="005814CB" w:rsidP="005814CB">
      <w:pPr>
        <w:pStyle w:val="Zkladntextodsazen2"/>
        <w:numPr>
          <w:ilvl w:val="0"/>
          <w:numId w:val="8"/>
        </w:numPr>
        <w:spacing w:after="0" w:line="240" w:lineRule="auto"/>
        <w:jc w:val="both"/>
      </w:pPr>
      <w:r w:rsidRPr="00D0191E">
        <w:t xml:space="preserve">soudce rozhoduje spory, </w:t>
      </w:r>
    </w:p>
    <w:p w:rsidR="005814CB" w:rsidRPr="00D0191E" w:rsidRDefault="005814CB" w:rsidP="005814CB">
      <w:pPr>
        <w:pStyle w:val="Zkladntextodsazen2"/>
        <w:numPr>
          <w:ilvl w:val="0"/>
          <w:numId w:val="8"/>
        </w:numPr>
        <w:spacing w:after="0" w:line="240" w:lineRule="auto"/>
        <w:jc w:val="both"/>
      </w:pPr>
      <w:r w:rsidRPr="00D0191E">
        <w:t xml:space="preserve">firma vyrábí a obchoduje, </w:t>
      </w:r>
    </w:p>
    <w:p w:rsidR="005814CB" w:rsidRPr="00D0191E" w:rsidRDefault="005814CB" w:rsidP="005814CB">
      <w:pPr>
        <w:pStyle w:val="Zkladntextodsazen2"/>
        <w:numPr>
          <w:ilvl w:val="0"/>
          <w:numId w:val="8"/>
        </w:numPr>
        <w:spacing w:after="0" w:line="240" w:lineRule="auto"/>
        <w:jc w:val="both"/>
      </w:pPr>
      <w:r w:rsidRPr="00D0191E">
        <w:t xml:space="preserve">dopravci přepravují zboží. </w:t>
      </w:r>
    </w:p>
    <w:p w:rsidR="005814CB" w:rsidRPr="00D0191E" w:rsidRDefault="005814CB" w:rsidP="005814CB">
      <w:pPr>
        <w:pStyle w:val="Zkladntextodsazen2"/>
        <w:spacing w:after="0" w:line="240" w:lineRule="auto"/>
        <w:ind w:left="0"/>
        <w:jc w:val="both"/>
      </w:pPr>
      <w:r w:rsidRPr="00D0191E">
        <w:t>Ale své odbornosti (běžně) nevyučují.</w:t>
      </w:r>
    </w:p>
    <w:p w:rsidR="005814CB" w:rsidRPr="00D0191E" w:rsidRDefault="005814CB" w:rsidP="005814CB">
      <w:pPr>
        <w:pStyle w:val="Zkladntextodsazen3"/>
        <w:spacing w:after="0"/>
        <w:ind w:left="0"/>
        <w:jc w:val="both"/>
        <w:rPr>
          <w:sz w:val="24"/>
          <w:szCs w:val="24"/>
        </w:rPr>
      </w:pPr>
    </w:p>
    <w:p w:rsidR="005814CB" w:rsidRPr="00D0191E" w:rsidRDefault="005814CB" w:rsidP="005814CB">
      <w:pPr>
        <w:pStyle w:val="Zkladntextodsazen3"/>
        <w:spacing w:after="0"/>
        <w:ind w:left="0"/>
        <w:jc w:val="both"/>
        <w:rPr>
          <w:sz w:val="24"/>
          <w:szCs w:val="24"/>
        </w:rPr>
      </w:pPr>
      <w:r w:rsidRPr="00D0191E">
        <w:rPr>
          <w:sz w:val="24"/>
          <w:szCs w:val="24"/>
        </w:rPr>
        <w:t xml:space="preserve">Učitel nevyužívá svou odbornost „jako takovou“, nerealizuje ji jako zboží, ale </w:t>
      </w:r>
      <w:r w:rsidRPr="00D0191E">
        <w:rPr>
          <w:b/>
          <w:sz w:val="24"/>
          <w:szCs w:val="24"/>
        </w:rPr>
        <w:t>své odbornosti vyučuje</w:t>
      </w:r>
      <w:r w:rsidRPr="00D0191E">
        <w:rPr>
          <w:sz w:val="24"/>
          <w:szCs w:val="24"/>
        </w:rPr>
        <w:t xml:space="preserve">, tedy předává jí dál, usiluje o její osvojení jinými lidmi, kterým bude sloužit jako nástroj k profesní realizaci i jako základ života ve společnosti. Nejde však jen o vědomosti </w:t>
      </w:r>
      <w:r w:rsidRPr="00D0191E">
        <w:rPr>
          <w:sz w:val="24"/>
          <w:szCs w:val="24"/>
        </w:rPr>
        <w:br/>
        <w:t>a výuku, učitel také (možná především) vychovává.</w:t>
      </w:r>
    </w:p>
    <w:p w:rsidR="005814CB" w:rsidRPr="00D0191E" w:rsidRDefault="005814CB" w:rsidP="005814CB">
      <w:pPr>
        <w:jc w:val="both"/>
        <w:rPr>
          <w:b/>
        </w:rPr>
      </w:pPr>
    </w:p>
    <w:p w:rsidR="005814CB" w:rsidRPr="00D0191E" w:rsidRDefault="005814CB" w:rsidP="005814CB">
      <w:pPr>
        <w:jc w:val="both"/>
        <w:rPr>
          <w:b/>
          <w:i/>
        </w:rPr>
      </w:pPr>
      <w:r w:rsidRPr="00D0191E">
        <w:rPr>
          <w:b/>
          <w:i/>
        </w:rPr>
        <w:t>Příklad pro zájemce:</w:t>
      </w:r>
    </w:p>
    <w:p w:rsidR="005814CB" w:rsidRPr="00D0191E" w:rsidRDefault="005814CB" w:rsidP="005814CB">
      <w:pPr>
        <w:pStyle w:val="Zkladntextodsazen3"/>
        <w:spacing w:after="0"/>
        <w:ind w:left="0"/>
        <w:jc w:val="both"/>
        <w:rPr>
          <w:i/>
          <w:sz w:val="24"/>
          <w:szCs w:val="24"/>
        </w:rPr>
      </w:pPr>
      <w:r w:rsidRPr="00D0191E">
        <w:rPr>
          <w:i/>
          <w:sz w:val="24"/>
          <w:szCs w:val="24"/>
        </w:rPr>
        <w:t xml:space="preserve">Získání </w:t>
      </w:r>
      <w:r w:rsidRPr="00D0191E">
        <w:rPr>
          <w:b/>
          <w:i/>
          <w:sz w:val="24"/>
          <w:szCs w:val="24"/>
        </w:rPr>
        <w:t>předmětové odbornosti</w:t>
      </w:r>
      <w:r w:rsidRPr="00D0191E">
        <w:rPr>
          <w:i/>
          <w:sz w:val="24"/>
          <w:szCs w:val="24"/>
        </w:rPr>
        <w:t xml:space="preserve"> je na vysokých školách připravujících učitele věnováno až 70% vyučovaných předmětů. Absolvent a posléze učitel se pak může cítit jako „učitel předmětu“ (</w:t>
      </w:r>
      <w:proofErr w:type="spellStart"/>
      <w:r w:rsidRPr="00D0191E">
        <w:rPr>
          <w:i/>
          <w:sz w:val="24"/>
          <w:szCs w:val="24"/>
        </w:rPr>
        <w:t>logotropní</w:t>
      </w:r>
      <w:proofErr w:type="spellEnd"/>
      <w:r w:rsidRPr="00D0191E">
        <w:rPr>
          <w:i/>
          <w:sz w:val="24"/>
          <w:szCs w:val="24"/>
        </w:rPr>
        <w:t xml:space="preserve"> typ), ne jako „učitel žáků“ (</w:t>
      </w:r>
      <w:proofErr w:type="spellStart"/>
      <w:r w:rsidRPr="00D0191E">
        <w:rPr>
          <w:i/>
          <w:sz w:val="24"/>
          <w:szCs w:val="24"/>
        </w:rPr>
        <w:t>pedotropní</w:t>
      </w:r>
      <w:proofErr w:type="spellEnd"/>
      <w:r w:rsidRPr="00D0191E">
        <w:rPr>
          <w:i/>
          <w:sz w:val="24"/>
          <w:szCs w:val="24"/>
        </w:rPr>
        <w:t xml:space="preserve"> typ). </w:t>
      </w:r>
    </w:p>
    <w:p w:rsidR="005814CB" w:rsidRPr="00D0191E" w:rsidRDefault="005814CB" w:rsidP="005814CB">
      <w:pPr>
        <w:jc w:val="both"/>
        <w:rPr>
          <w:b/>
          <w:i/>
        </w:rPr>
      </w:pPr>
    </w:p>
    <w:p w:rsidR="005814CB" w:rsidRPr="00D0191E" w:rsidRDefault="005814CB" w:rsidP="005814CB">
      <w:pPr>
        <w:jc w:val="both"/>
        <w:rPr>
          <w:i/>
        </w:rPr>
      </w:pPr>
      <w:r w:rsidRPr="00D0191E">
        <w:rPr>
          <w:i/>
        </w:rPr>
        <w:t>Jen ve zbývajících 30% předmětů</w:t>
      </w:r>
      <w:r w:rsidRPr="00D0191E">
        <w:rPr>
          <w:b/>
          <w:i/>
        </w:rPr>
        <w:t xml:space="preserve"> </w:t>
      </w:r>
      <w:r w:rsidRPr="00D0191E">
        <w:rPr>
          <w:i/>
        </w:rPr>
        <w:t>vyučovaných</w:t>
      </w:r>
      <w:r w:rsidRPr="00D0191E">
        <w:rPr>
          <w:b/>
          <w:i/>
        </w:rPr>
        <w:t xml:space="preserve"> </w:t>
      </w:r>
      <w:r w:rsidRPr="00D0191E">
        <w:rPr>
          <w:i/>
        </w:rPr>
        <w:t>na vysokých školách připravujících učitele získává budoucí učitel vědomosti a dovednosti potřebné k tomu, aby obsah své odbornosti byl schopen s úspěchem předávat žákům, řídit učební proces, pomáhat s učivem, překonávat těžkosti, podporovat úsilí žáků, pěstovat hodnoty, rozvíjet osobnost žáka.</w:t>
      </w:r>
    </w:p>
    <w:p w:rsidR="005814CB" w:rsidRPr="00D0191E" w:rsidRDefault="005814CB" w:rsidP="005814CB">
      <w:pPr>
        <w:jc w:val="both"/>
      </w:pPr>
    </w:p>
    <w:p w:rsidR="005814CB" w:rsidRPr="00D0191E" w:rsidRDefault="005814CB" w:rsidP="005814CB">
      <w:pPr>
        <w:jc w:val="both"/>
      </w:pPr>
      <w:r w:rsidRPr="00D0191E">
        <w:rPr>
          <w:b/>
        </w:rPr>
        <w:t>Úspěšnost</w:t>
      </w:r>
      <w:r w:rsidRPr="00D0191E">
        <w:t xml:space="preserve"> učitele se odvíjí od kvality jeho </w:t>
      </w:r>
      <w:r w:rsidRPr="00D0191E">
        <w:rPr>
          <w:b/>
        </w:rPr>
        <w:t>profesních kompetencí</w:t>
      </w:r>
      <w:r w:rsidRPr="00D0191E">
        <w:t xml:space="preserve"> (tj. „učitelství jako zaměstnání“), ale převažuje-li zaměřenost učitele na jeho „poslání“, dosahuje větších úspěchů. Úspěšnost učitele je pravděpodobně ovlivněna faktory z obou koncepcí. Ty jsou dále ovlivněny dalšími (osobními, osobnostními) faktory. </w:t>
      </w:r>
      <w:r w:rsidRPr="00D0191E">
        <w:rPr>
          <w:bCs/>
        </w:rPr>
        <w:t>Úspěšnost učitele pak závisí kromě jeho profesní zdatnosti na:</w:t>
      </w:r>
    </w:p>
    <w:p w:rsidR="005814CB" w:rsidRPr="00D0191E" w:rsidRDefault="005814CB" w:rsidP="005814CB">
      <w:pPr>
        <w:numPr>
          <w:ilvl w:val="0"/>
          <w:numId w:val="9"/>
        </w:numPr>
        <w:spacing w:after="0" w:line="240" w:lineRule="auto"/>
        <w:jc w:val="both"/>
      </w:pPr>
      <w:r w:rsidRPr="00D0191E">
        <w:t>stupni a míře jeho sociability,</w:t>
      </w:r>
    </w:p>
    <w:p w:rsidR="005814CB" w:rsidRPr="00D0191E" w:rsidRDefault="005814CB" w:rsidP="005814CB">
      <w:pPr>
        <w:numPr>
          <w:ilvl w:val="0"/>
          <w:numId w:val="9"/>
        </w:numPr>
        <w:spacing w:after="0" w:line="240" w:lineRule="auto"/>
        <w:jc w:val="both"/>
      </w:pPr>
      <w:r w:rsidRPr="00D0191E">
        <w:t>typu a kvalitě vzdělání,</w:t>
      </w:r>
    </w:p>
    <w:p w:rsidR="005814CB" w:rsidRPr="00D0191E" w:rsidRDefault="005814CB" w:rsidP="005814CB">
      <w:pPr>
        <w:numPr>
          <w:ilvl w:val="0"/>
          <w:numId w:val="9"/>
        </w:numPr>
        <w:spacing w:after="0" w:line="240" w:lineRule="auto"/>
        <w:jc w:val="both"/>
      </w:pPr>
      <w:r w:rsidRPr="00D0191E">
        <w:t>dobrých vztazích a postavení v učitelském sboru,</w:t>
      </w:r>
    </w:p>
    <w:p w:rsidR="005814CB" w:rsidRPr="00D0191E" w:rsidRDefault="005814CB" w:rsidP="005814CB">
      <w:pPr>
        <w:numPr>
          <w:ilvl w:val="0"/>
          <w:numId w:val="9"/>
        </w:numPr>
        <w:spacing w:after="0" w:line="240" w:lineRule="auto"/>
        <w:jc w:val="both"/>
      </w:pPr>
      <w:r w:rsidRPr="00D0191E">
        <w:t>kvalitní interakci a komunikaci se žáky,</w:t>
      </w:r>
    </w:p>
    <w:p w:rsidR="005814CB" w:rsidRPr="00D0191E" w:rsidRDefault="005814CB" w:rsidP="005814CB">
      <w:pPr>
        <w:numPr>
          <w:ilvl w:val="0"/>
          <w:numId w:val="9"/>
        </w:numPr>
        <w:spacing w:after="0" w:line="240" w:lineRule="auto"/>
        <w:jc w:val="both"/>
      </w:pPr>
      <w:r w:rsidRPr="00D0191E">
        <w:t>míře odborných znalostí a ochotě dále se vzdělávat,</w:t>
      </w:r>
    </w:p>
    <w:p w:rsidR="005814CB" w:rsidRPr="00D0191E" w:rsidRDefault="005814CB" w:rsidP="005814CB">
      <w:pPr>
        <w:numPr>
          <w:ilvl w:val="0"/>
          <w:numId w:val="9"/>
        </w:numPr>
        <w:spacing w:after="0" w:line="240" w:lineRule="auto"/>
        <w:jc w:val="both"/>
      </w:pPr>
      <w:r w:rsidRPr="00D0191E">
        <w:t>objektivitě hodnocení žáků, zejména klasifikace,</w:t>
      </w:r>
    </w:p>
    <w:p w:rsidR="005814CB" w:rsidRPr="00D0191E" w:rsidRDefault="005814CB" w:rsidP="005814CB">
      <w:pPr>
        <w:numPr>
          <w:ilvl w:val="0"/>
          <w:numId w:val="9"/>
        </w:numPr>
        <w:spacing w:after="0" w:line="240" w:lineRule="auto"/>
        <w:jc w:val="both"/>
      </w:pPr>
      <w:r w:rsidRPr="00D0191E">
        <w:t xml:space="preserve">vztahu k dětem, </w:t>
      </w:r>
    </w:p>
    <w:p w:rsidR="005814CB" w:rsidRPr="00D0191E" w:rsidRDefault="005814CB" w:rsidP="005814CB">
      <w:pPr>
        <w:numPr>
          <w:ilvl w:val="0"/>
          <w:numId w:val="9"/>
        </w:numPr>
        <w:spacing w:after="0" w:line="240" w:lineRule="auto"/>
        <w:jc w:val="both"/>
      </w:pPr>
      <w:r w:rsidRPr="00D0191E">
        <w:t>zaujetí pro vlastní předmět a pro pedagogickou práci,</w:t>
      </w:r>
    </w:p>
    <w:p w:rsidR="005814CB" w:rsidRPr="00D0191E" w:rsidRDefault="005814CB" w:rsidP="005814CB">
      <w:pPr>
        <w:numPr>
          <w:ilvl w:val="0"/>
          <w:numId w:val="9"/>
        </w:numPr>
        <w:spacing w:after="0" w:line="240" w:lineRule="auto"/>
        <w:jc w:val="both"/>
      </w:pPr>
      <w:r w:rsidRPr="00D0191E">
        <w:t>organizačních a manažerských schopnostech,</w:t>
      </w:r>
    </w:p>
    <w:p w:rsidR="005814CB" w:rsidRPr="00D0191E" w:rsidRDefault="005814CB" w:rsidP="005814CB">
      <w:pPr>
        <w:numPr>
          <w:ilvl w:val="0"/>
          <w:numId w:val="9"/>
        </w:numPr>
        <w:spacing w:after="0" w:line="240" w:lineRule="auto"/>
        <w:jc w:val="both"/>
      </w:pPr>
      <w:r w:rsidRPr="00D0191E">
        <w:t>celkovém pozitivním ladění (optimismus, smysl pro humor).</w:t>
      </w:r>
    </w:p>
    <w:p w:rsidR="005814CB" w:rsidRPr="00D0191E" w:rsidRDefault="005814CB" w:rsidP="005814CB">
      <w:pPr>
        <w:jc w:val="both"/>
      </w:pPr>
    </w:p>
    <w:p w:rsidR="005814CB" w:rsidRPr="00D0191E" w:rsidRDefault="005814CB" w:rsidP="005814CB">
      <w:pPr>
        <w:jc w:val="both"/>
      </w:pPr>
    </w:p>
    <w:p w:rsidR="005814CB" w:rsidRPr="00D0191E" w:rsidRDefault="005814CB" w:rsidP="005814CB">
      <w:pPr>
        <w:jc w:val="both"/>
      </w:pPr>
      <w:r w:rsidRPr="00D0191E">
        <w:t xml:space="preserve">Kritérium věku učitele nebo počtu let strávených v učitelské profesi slouží jen jako nepřímá charakteristika indikující profesní zkušenost. Empirické výzkumy zde </w:t>
      </w:r>
      <w:r w:rsidRPr="00D0191E">
        <w:rPr>
          <w:b/>
        </w:rPr>
        <w:t>nepotvrzují přímou závislost</w:t>
      </w:r>
      <w:r w:rsidRPr="00D0191E">
        <w:rPr>
          <w:b/>
          <w:bCs/>
        </w:rPr>
        <w:t xml:space="preserve">: </w:t>
      </w:r>
      <w:r w:rsidRPr="00D0191E">
        <w:t>věk učitele či délka jeho služby není jednoznačně ve významné korelaci se vzdělávacími výsledky žáků. Ani pohlaví učitele není určujícím faktorem pro kvalitu žákovských výkonů (i když feminizace školství pro profil profese není sama o sobě příznivým ani žádoucím stavem).</w:t>
      </w:r>
    </w:p>
    <w:p w:rsidR="005814CB" w:rsidRPr="00D0191E" w:rsidRDefault="005814CB" w:rsidP="005814CB">
      <w:pPr>
        <w:jc w:val="both"/>
      </w:pPr>
    </w:p>
    <w:p w:rsidR="005814CB" w:rsidRPr="00D0191E" w:rsidRDefault="005814CB" w:rsidP="005814CB">
      <w:pPr>
        <w:jc w:val="both"/>
      </w:pPr>
      <w:r w:rsidRPr="00D0191E">
        <w:t xml:space="preserve">Tedy: učitelství je především </w:t>
      </w:r>
      <w:r w:rsidRPr="00D0191E">
        <w:rPr>
          <w:b/>
        </w:rPr>
        <w:t>povolání</w:t>
      </w:r>
      <w:r w:rsidRPr="00D0191E">
        <w:t xml:space="preserve">, s přihlédnutím k faktorům, které z něj mohou učinit </w:t>
      </w:r>
      <w:r w:rsidRPr="00D0191E">
        <w:rPr>
          <w:b/>
        </w:rPr>
        <w:t>poslání</w:t>
      </w:r>
      <w:r w:rsidRPr="00D0191E">
        <w:t>. Přínos učitelství k mezigeneračnímu přenosu kulturních hodnot je v takto provozovaném zaměstnání nesporný, je podtextem a základem nejen práce, ale i životního postoje.</w:t>
      </w:r>
    </w:p>
    <w:p w:rsidR="005814CB" w:rsidRPr="00D0191E" w:rsidRDefault="005814CB" w:rsidP="005814CB">
      <w:pPr>
        <w:jc w:val="both"/>
      </w:pPr>
    </w:p>
    <w:p w:rsidR="005814CB" w:rsidRPr="00D0191E" w:rsidRDefault="005814CB" w:rsidP="005814CB">
      <w:pPr>
        <w:jc w:val="both"/>
        <w:rPr>
          <w:b/>
        </w:rPr>
      </w:pPr>
      <w:proofErr w:type="spellStart"/>
      <w:r w:rsidRPr="00D0191E">
        <w:rPr>
          <w:b/>
        </w:rPr>
        <w:t>Pedeutologie</w:t>
      </w:r>
      <w:proofErr w:type="spellEnd"/>
      <w:r w:rsidRPr="00D0191E">
        <w:rPr>
          <w:b/>
        </w:rPr>
        <w:t>:</w:t>
      </w:r>
    </w:p>
    <w:p w:rsidR="005814CB" w:rsidRPr="00D0191E" w:rsidRDefault="005814CB" w:rsidP="005814CB">
      <w:pPr>
        <w:jc w:val="both"/>
      </w:pPr>
      <w:r w:rsidRPr="00D0191E">
        <w:t xml:space="preserve">Problematikou charakteristik profesí a jejich a kategorizací se zabývá sociologie, analýzou učitelské profese se zabývá </w:t>
      </w:r>
      <w:proofErr w:type="spellStart"/>
      <w:r w:rsidRPr="00D0191E">
        <w:rPr>
          <w:b/>
          <w:bCs/>
        </w:rPr>
        <w:t>pedeutologie</w:t>
      </w:r>
      <w:proofErr w:type="spellEnd"/>
      <w:r w:rsidRPr="00D0191E">
        <w:t xml:space="preserve">, která kromě analýzy učitelské profese zkoumá </w:t>
      </w:r>
      <w:r w:rsidRPr="00D0191E">
        <w:br/>
        <w:t>i oblasti jako:</w:t>
      </w:r>
    </w:p>
    <w:p w:rsidR="005814CB" w:rsidRPr="00D0191E" w:rsidRDefault="005814CB" w:rsidP="005814CB">
      <w:pPr>
        <w:numPr>
          <w:ilvl w:val="0"/>
          <w:numId w:val="10"/>
        </w:numPr>
        <w:spacing w:after="0" w:line="240" w:lineRule="auto"/>
        <w:jc w:val="both"/>
      </w:pPr>
      <w:r w:rsidRPr="00D0191E">
        <w:t xml:space="preserve">typologie učitelů, </w:t>
      </w:r>
    </w:p>
    <w:p w:rsidR="005814CB" w:rsidRPr="00D0191E" w:rsidRDefault="005814CB" w:rsidP="005814CB">
      <w:pPr>
        <w:numPr>
          <w:ilvl w:val="0"/>
          <w:numId w:val="10"/>
        </w:numPr>
        <w:spacing w:after="0" w:line="240" w:lineRule="auto"/>
        <w:jc w:val="both"/>
      </w:pPr>
      <w:r w:rsidRPr="00D0191E">
        <w:t xml:space="preserve">profesní kompetence, </w:t>
      </w:r>
    </w:p>
    <w:p w:rsidR="005814CB" w:rsidRPr="00D0191E" w:rsidRDefault="005814CB" w:rsidP="005814CB">
      <w:pPr>
        <w:numPr>
          <w:ilvl w:val="0"/>
          <w:numId w:val="10"/>
        </w:numPr>
        <w:spacing w:after="0" w:line="240" w:lineRule="auto"/>
        <w:jc w:val="both"/>
      </w:pPr>
      <w:r w:rsidRPr="00D0191E">
        <w:t xml:space="preserve">požadavky na osobnost učitele, </w:t>
      </w:r>
    </w:p>
    <w:p w:rsidR="005814CB" w:rsidRPr="00D0191E" w:rsidRDefault="005814CB" w:rsidP="005814CB">
      <w:pPr>
        <w:numPr>
          <w:ilvl w:val="0"/>
          <w:numId w:val="10"/>
        </w:numPr>
        <w:spacing w:after="0" w:line="240" w:lineRule="auto"/>
        <w:jc w:val="both"/>
      </w:pPr>
      <w:r w:rsidRPr="00D0191E">
        <w:t xml:space="preserve">profesní etiku, </w:t>
      </w:r>
    </w:p>
    <w:p w:rsidR="005814CB" w:rsidRPr="00D0191E" w:rsidRDefault="005814CB" w:rsidP="005814CB">
      <w:pPr>
        <w:numPr>
          <w:ilvl w:val="0"/>
          <w:numId w:val="10"/>
        </w:numPr>
        <w:spacing w:after="0" w:line="240" w:lineRule="auto"/>
        <w:jc w:val="both"/>
      </w:pPr>
      <w:r w:rsidRPr="00D0191E">
        <w:t xml:space="preserve">historický vývoj profese učitele, postavení učitele ve společnosti, </w:t>
      </w:r>
    </w:p>
    <w:p w:rsidR="005814CB" w:rsidRPr="00D0191E" w:rsidRDefault="005814CB" w:rsidP="005814CB">
      <w:pPr>
        <w:numPr>
          <w:ilvl w:val="0"/>
          <w:numId w:val="10"/>
        </w:numPr>
        <w:spacing w:after="0" w:line="240" w:lineRule="auto"/>
        <w:jc w:val="both"/>
      </w:pPr>
      <w:r w:rsidRPr="00D0191E">
        <w:t>uvádí mezinárodní organizace učitelů,</w:t>
      </w:r>
    </w:p>
    <w:p w:rsidR="005814CB" w:rsidRPr="00D0191E" w:rsidRDefault="005814CB" w:rsidP="005814CB">
      <w:pPr>
        <w:numPr>
          <w:ilvl w:val="0"/>
          <w:numId w:val="10"/>
        </w:numPr>
        <w:spacing w:after="0" w:line="240" w:lineRule="auto"/>
        <w:jc w:val="both"/>
      </w:pPr>
      <w:r w:rsidRPr="00D0191E">
        <w:t>věnuje se způsobům zvyšování kvalifikace.</w:t>
      </w:r>
    </w:p>
    <w:p w:rsidR="005814CB" w:rsidRPr="00D0191E" w:rsidRDefault="005814CB" w:rsidP="005814CB">
      <w:pPr>
        <w:jc w:val="both"/>
        <w:rPr>
          <w:bCs/>
        </w:rPr>
      </w:pPr>
    </w:p>
    <w:p w:rsidR="005814CB" w:rsidRPr="00D0191E" w:rsidRDefault="005814CB" w:rsidP="005814CB">
      <w:pPr>
        <w:jc w:val="both"/>
        <w:rPr>
          <w:bCs/>
        </w:rPr>
      </w:pPr>
      <w:r w:rsidRPr="00D0191E">
        <w:rPr>
          <w:b/>
          <w:bCs/>
        </w:rPr>
        <w:t>Otázka k zamyšlení</w:t>
      </w:r>
      <w:r w:rsidRPr="00D0191E">
        <w:rPr>
          <w:bCs/>
        </w:rPr>
        <w:t>:</w:t>
      </w:r>
    </w:p>
    <w:p w:rsidR="005814CB" w:rsidRPr="00D0191E" w:rsidRDefault="005814CB" w:rsidP="005814CB">
      <w:pPr>
        <w:jc w:val="both"/>
        <w:rPr>
          <w:i/>
        </w:rPr>
      </w:pPr>
      <w:r w:rsidRPr="00D0191E">
        <w:rPr>
          <w:i/>
        </w:rPr>
        <w:t>Někteří odborníci vyslovují názor, že učitelství není profese v plném slova smyslu, protože:</w:t>
      </w:r>
    </w:p>
    <w:p w:rsidR="005814CB" w:rsidRPr="00D0191E" w:rsidRDefault="005814CB" w:rsidP="005814CB">
      <w:pPr>
        <w:numPr>
          <w:ilvl w:val="0"/>
          <w:numId w:val="23"/>
        </w:numPr>
        <w:spacing w:after="0" w:line="240" w:lineRule="auto"/>
        <w:jc w:val="both"/>
        <w:rPr>
          <w:i/>
        </w:rPr>
      </w:pPr>
      <w:r w:rsidRPr="00D0191E">
        <w:rPr>
          <w:i/>
        </w:rPr>
        <w:t xml:space="preserve">učitelství nesplňuje všechna výše uvedená </w:t>
      </w:r>
      <w:proofErr w:type="spellStart"/>
      <w:r w:rsidRPr="00D0191E">
        <w:rPr>
          <w:i/>
        </w:rPr>
        <w:t>kriteria</w:t>
      </w:r>
      <w:proofErr w:type="spellEnd"/>
      <w:r w:rsidRPr="00D0191E">
        <w:rPr>
          <w:i/>
        </w:rPr>
        <w:t xml:space="preserve"> (například nemá psaný etický kodex ani profesní komoru), </w:t>
      </w:r>
    </w:p>
    <w:p w:rsidR="005814CB" w:rsidRPr="00D0191E" w:rsidRDefault="005814CB" w:rsidP="005814CB">
      <w:pPr>
        <w:numPr>
          <w:ilvl w:val="0"/>
          <w:numId w:val="11"/>
        </w:numPr>
        <w:spacing w:after="0" w:line="240" w:lineRule="auto"/>
        <w:jc w:val="both"/>
        <w:rPr>
          <w:i/>
        </w:rPr>
      </w:pPr>
      <w:r w:rsidRPr="00D0191E">
        <w:rPr>
          <w:i/>
        </w:rPr>
        <w:t>mnozí lidé vykonávají učitelské povolání bez příslušné licence (například neaprobovaní učitelé, maturanti bez učitelské kvalifikace vyučující na základních školách, mistři odborného výcviku. V poslední době tento argument už neplatí, zákonem je stanovena povinnost těchto pracovníků doplnit si učitelské vzdělání)),</w:t>
      </w:r>
    </w:p>
    <w:p w:rsidR="005814CB" w:rsidRPr="00D0191E" w:rsidRDefault="005814CB" w:rsidP="005814CB">
      <w:pPr>
        <w:numPr>
          <w:ilvl w:val="0"/>
          <w:numId w:val="11"/>
        </w:numPr>
        <w:spacing w:after="0" w:line="240" w:lineRule="auto"/>
        <w:jc w:val="both"/>
        <w:rPr>
          <w:i/>
        </w:rPr>
      </w:pPr>
      <w:r w:rsidRPr="00D0191E">
        <w:rPr>
          <w:i/>
        </w:rPr>
        <w:t>není přesně vymezeno, co tvoří soubor profesních znalostí a dovedností pro výkon učitelského povolání (profesní standardy), a v důsledku toho jsou požadavky na vysokoškolskou přípravu učitelů velmi odlišné, nejednotné a vágní.</w:t>
      </w:r>
    </w:p>
    <w:p w:rsidR="005814CB" w:rsidRPr="00D0191E" w:rsidRDefault="005814CB" w:rsidP="005814CB">
      <w:pPr>
        <w:jc w:val="both"/>
      </w:pPr>
    </w:p>
    <w:p w:rsidR="005814CB" w:rsidRPr="00D0191E" w:rsidRDefault="005814CB" w:rsidP="005814CB">
      <w:pPr>
        <w:jc w:val="both"/>
      </w:pPr>
      <w:r w:rsidRPr="00D0191E">
        <w:t xml:space="preserve">Z absence některých znaků a uvedených argumentů sociologové vyvozují, že učitelství je na rozdíl od „plné profese“ označováno jako označováno jako </w:t>
      </w:r>
      <w:proofErr w:type="spellStart"/>
      <w:r w:rsidRPr="00D0191E">
        <w:rPr>
          <w:b/>
        </w:rPr>
        <w:t>semiprofese</w:t>
      </w:r>
      <w:proofErr w:type="spellEnd"/>
      <w:r w:rsidRPr="00D0191E">
        <w:t xml:space="preserve"> (</w:t>
      </w:r>
      <w:proofErr w:type="spellStart"/>
      <w:r w:rsidRPr="00D0191E">
        <w:t>poloprofese</w:t>
      </w:r>
      <w:proofErr w:type="spellEnd"/>
      <w:r w:rsidRPr="00D0191E">
        <w:t xml:space="preserve">) či „vyvíjející se profese“. </w:t>
      </w:r>
    </w:p>
    <w:p w:rsidR="005814CB" w:rsidRPr="00D0191E" w:rsidRDefault="005814CB" w:rsidP="005814CB">
      <w:pPr>
        <w:jc w:val="both"/>
      </w:pPr>
    </w:p>
    <w:p w:rsidR="005814CB" w:rsidRPr="00D0191E" w:rsidRDefault="005814CB" w:rsidP="005814CB">
      <w:pPr>
        <w:jc w:val="both"/>
        <w:rPr>
          <w:b/>
        </w:rPr>
      </w:pPr>
      <w:r w:rsidRPr="00D0191E">
        <w:rPr>
          <w:b/>
        </w:rPr>
        <w:t>Pro zájemce</w:t>
      </w:r>
    </w:p>
    <w:p w:rsidR="005814CB" w:rsidRPr="00D0191E" w:rsidRDefault="005814CB" w:rsidP="005814CB">
      <w:pPr>
        <w:jc w:val="both"/>
        <w:rPr>
          <w:bCs/>
          <w:i/>
        </w:rPr>
      </w:pPr>
      <w:r w:rsidRPr="00D0191E">
        <w:rPr>
          <w:b/>
          <w:bCs/>
          <w:i/>
        </w:rPr>
        <w:t xml:space="preserve">Uvádíme prvních šest nejnižších z devíti skupin profesí podle složitosti </w:t>
      </w:r>
      <w:r w:rsidRPr="00D0191E">
        <w:rPr>
          <w:bCs/>
          <w:i/>
        </w:rPr>
        <w:t>(</w:t>
      </w:r>
    </w:p>
    <w:p w:rsidR="005814CB" w:rsidRPr="00D0191E" w:rsidRDefault="005814CB" w:rsidP="005814CB">
      <w:pPr>
        <w:jc w:val="both"/>
        <w:rPr>
          <w:bCs/>
          <w:i/>
        </w:rPr>
      </w:pPr>
    </w:p>
    <w:p w:rsidR="005814CB" w:rsidRPr="00D0191E" w:rsidRDefault="005814CB" w:rsidP="005814CB">
      <w:pPr>
        <w:numPr>
          <w:ilvl w:val="0"/>
          <w:numId w:val="20"/>
        </w:numPr>
        <w:spacing w:after="0" w:line="240" w:lineRule="auto"/>
        <w:jc w:val="both"/>
        <w:rPr>
          <w:i/>
        </w:rPr>
      </w:pPr>
      <w:r w:rsidRPr="00D0191E">
        <w:rPr>
          <w:i/>
        </w:rPr>
        <w:t xml:space="preserve">nekvalifikované a pomocné (uklízečky, metaři, pomocní dělníci, pouliční </w:t>
      </w:r>
      <w:proofErr w:type="gramStart"/>
      <w:r w:rsidRPr="00D0191E">
        <w:rPr>
          <w:i/>
        </w:rPr>
        <w:t>prodavači...),</w:t>
      </w:r>
      <w:proofErr w:type="gramEnd"/>
    </w:p>
    <w:p w:rsidR="005814CB" w:rsidRPr="00D0191E" w:rsidRDefault="005814CB" w:rsidP="005814CB">
      <w:pPr>
        <w:jc w:val="both"/>
        <w:rPr>
          <w:i/>
        </w:rPr>
      </w:pPr>
    </w:p>
    <w:p w:rsidR="005814CB" w:rsidRPr="00D0191E" w:rsidRDefault="005814CB" w:rsidP="005814CB">
      <w:pPr>
        <w:numPr>
          <w:ilvl w:val="0"/>
          <w:numId w:val="12"/>
        </w:numPr>
        <w:spacing w:after="0" w:line="240" w:lineRule="auto"/>
        <w:jc w:val="both"/>
        <w:rPr>
          <w:i/>
        </w:rPr>
      </w:pPr>
      <w:r w:rsidRPr="00D0191E">
        <w:rPr>
          <w:i/>
        </w:rPr>
        <w:t xml:space="preserve">jednoduché a dílčí (písařky, telefonisté, chovatelé hospodářských zvířat, malíři </w:t>
      </w:r>
      <w:proofErr w:type="gramStart"/>
      <w:r w:rsidRPr="00D0191E">
        <w:rPr>
          <w:i/>
        </w:rPr>
        <w:t>pokojů...),</w:t>
      </w:r>
      <w:proofErr w:type="gramEnd"/>
      <w:r w:rsidRPr="00D0191E">
        <w:rPr>
          <w:i/>
        </w:rPr>
        <w:t xml:space="preserve"> </w:t>
      </w:r>
    </w:p>
    <w:p w:rsidR="005814CB" w:rsidRPr="00D0191E" w:rsidRDefault="005814CB" w:rsidP="005814CB">
      <w:pPr>
        <w:jc w:val="both"/>
        <w:rPr>
          <w:i/>
        </w:rPr>
      </w:pPr>
    </w:p>
    <w:p w:rsidR="005814CB" w:rsidRPr="00D0191E" w:rsidRDefault="005814CB" w:rsidP="005814CB">
      <w:pPr>
        <w:numPr>
          <w:ilvl w:val="0"/>
          <w:numId w:val="12"/>
        </w:numPr>
        <w:spacing w:after="0" w:line="240" w:lineRule="auto"/>
        <w:jc w:val="both"/>
        <w:rPr>
          <w:i/>
        </w:rPr>
      </w:pPr>
      <w:proofErr w:type="spellStart"/>
      <w:r w:rsidRPr="00D0191E">
        <w:rPr>
          <w:i/>
        </w:rPr>
        <w:t>polokvalifikované</w:t>
      </w:r>
      <w:proofErr w:type="spellEnd"/>
      <w:r w:rsidRPr="00D0191E">
        <w:rPr>
          <w:i/>
        </w:rPr>
        <w:t xml:space="preserve">, rutinní (prodavači a pokladní v obchodech, pečovatelky v jeslích, </w:t>
      </w:r>
      <w:proofErr w:type="gramStart"/>
      <w:r w:rsidRPr="00D0191E">
        <w:rPr>
          <w:i/>
        </w:rPr>
        <w:t>kominíci...),</w:t>
      </w:r>
      <w:proofErr w:type="gramEnd"/>
      <w:r w:rsidRPr="00D0191E">
        <w:rPr>
          <w:i/>
        </w:rPr>
        <w:t xml:space="preserve"> </w:t>
      </w:r>
    </w:p>
    <w:p w:rsidR="005814CB" w:rsidRPr="00D0191E" w:rsidRDefault="005814CB" w:rsidP="005814CB">
      <w:pPr>
        <w:jc w:val="both"/>
        <w:rPr>
          <w:i/>
        </w:rPr>
      </w:pPr>
    </w:p>
    <w:p w:rsidR="005814CB" w:rsidRPr="00D0191E" w:rsidRDefault="005814CB" w:rsidP="005814CB">
      <w:pPr>
        <w:numPr>
          <w:ilvl w:val="0"/>
          <w:numId w:val="12"/>
        </w:numPr>
        <w:spacing w:after="0" w:line="240" w:lineRule="auto"/>
        <w:jc w:val="both"/>
        <w:rPr>
          <w:i/>
        </w:rPr>
      </w:pPr>
      <w:r w:rsidRPr="00D0191E">
        <w:rPr>
          <w:i/>
        </w:rPr>
        <w:t xml:space="preserve">kvalifikované, specializované, rutinní (sekretářky, policisté, kuchaři, horníci, švadleny, řidiči nákladních </w:t>
      </w:r>
      <w:proofErr w:type="gramStart"/>
      <w:r w:rsidRPr="00D0191E">
        <w:rPr>
          <w:i/>
        </w:rPr>
        <w:t>automobilů..),</w:t>
      </w:r>
      <w:proofErr w:type="gramEnd"/>
      <w:r w:rsidRPr="00D0191E">
        <w:rPr>
          <w:i/>
        </w:rPr>
        <w:t xml:space="preserve"> </w:t>
      </w:r>
    </w:p>
    <w:p w:rsidR="005814CB" w:rsidRPr="00D0191E" w:rsidRDefault="005814CB" w:rsidP="005814CB">
      <w:pPr>
        <w:jc w:val="both"/>
        <w:rPr>
          <w:i/>
        </w:rPr>
      </w:pPr>
    </w:p>
    <w:p w:rsidR="005814CB" w:rsidRPr="00D0191E" w:rsidRDefault="005814CB" w:rsidP="005814CB">
      <w:pPr>
        <w:numPr>
          <w:ilvl w:val="0"/>
          <w:numId w:val="12"/>
        </w:numPr>
        <w:spacing w:after="0" w:line="240" w:lineRule="auto"/>
        <w:jc w:val="both"/>
        <w:rPr>
          <w:i/>
        </w:rPr>
      </w:pPr>
      <w:r w:rsidRPr="00D0191E">
        <w:rPr>
          <w:i/>
        </w:rPr>
        <w:t xml:space="preserve">střední složitosti a kvalifikovanosti, zpravidla dílčí (knihovníci, vychovatelé, účetní, sazeči, </w:t>
      </w:r>
      <w:proofErr w:type="gramStart"/>
      <w:r w:rsidRPr="00D0191E">
        <w:rPr>
          <w:i/>
        </w:rPr>
        <w:t>strojvedoucí...),</w:t>
      </w:r>
      <w:proofErr w:type="gramEnd"/>
      <w:r w:rsidRPr="00D0191E">
        <w:rPr>
          <w:i/>
        </w:rPr>
        <w:t xml:space="preserve"> </w:t>
      </w:r>
    </w:p>
    <w:p w:rsidR="005814CB" w:rsidRPr="00D0191E" w:rsidRDefault="005814CB" w:rsidP="005814CB">
      <w:pPr>
        <w:jc w:val="both"/>
        <w:rPr>
          <w:i/>
        </w:rPr>
      </w:pPr>
    </w:p>
    <w:p w:rsidR="005814CB" w:rsidRPr="00D0191E" w:rsidRDefault="005814CB" w:rsidP="005814CB">
      <w:pPr>
        <w:numPr>
          <w:ilvl w:val="0"/>
          <w:numId w:val="12"/>
        </w:numPr>
        <w:spacing w:after="0" w:line="240" w:lineRule="auto"/>
        <w:jc w:val="both"/>
        <w:rPr>
          <w:i/>
        </w:rPr>
      </w:pPr>
      <w:r w:rsidRPr="00D0191E">
        <w:rPr>
          <w:i/>
        </w:rPr>
        <w:t xml:space="preserve">práce vyšší střední složitosti a kvalifikovanosti, s omezenou samostatností (laboranti, zdravotní sestry, trenéři, ředitelé malých </w:t>
      </w:r>
      <w:proofErr w:type="gramStart"/>
      <w:r w:rsidRPr="00D0191E">
        <w:rPr>
          <w:i/>
        </w:rPr>
        <w:t>podniků...),</w:t>
      </w:r>
      <w:proofErr w:type="gramEnd"/>
      <w:r w:rsidRPr="00D0191E">
        <w:rPr>
          <w:i/>
        </w:rPr>
        <w:t xml:space="preserve"> </w:t>
      </w:r>
    </w:p>
    <w:p w:rsidR="005814CB" w:rsidRPr="00D0191E" w:rsidRDefault="005814CB" w:rsidP="005814CB">
      <w:pPr>
        <w:pStyle w:val="Odstavecseseznamem"/>
        <w:rPr>
          <w:i/>
        </w:rPr>
      </w:pPr>
    </w:p>
    <w:p w:rsidR="005814CB" w:rsidRPr="00D0191E" w:rsidRDefault="005814CB" w:rsidP="005814CB">
      <w:pPr>
        <w:jc w:val="both"/>
        <w:rPr>
          <w:i/>
        </w:rPr>
      </w:pPr>
    </w:p>
    <w:p w:rsidR="005814CB" w:rsidRPr="00D0191E" w:rsidRDefault="005814CB" w:rsidP="005814CB">
      <w:pPr>
        <w:jc w:val="both"/>
      </w:pPr>
      <w:r w:rsidRPr="00D0191E">
        <w:t>Nejvyšší tři pozice zaujímají profese:</w:t>
      </w:r>
    </w:p>
    <w:p w:rsidR="005814CB" w:rsidRPr="00D0191E" w:rsidRDefault="005814CB" w:rsidP="005814CB">
      <w:pPr>
        <w:numPr>
          <w:ilvl w:val="0"/>
          <w:numId w:val="12"/>
        </w:numPr>
        <w:spacing w:after="0" w:line="240" w:lineRule="auto"/>
        <w:jc w:val="both"/>
        <w:rPr>
          <w:b/>
        </w:rPr>
      </w:pPr>
      <w:r w:rsidRPr="00D0191E">
        <w:rPr>
          <w:b/>
        </w:rPr>
        <w:t xml:space="preserve">vysoce složité a kvalifikované, s omezenou samostatností (vedoucí pracovníci velkých organizací, </w:t>
      </w:r>
      <w:r w:rsidRPr="00D0191E">
        <w:rPr>
          <w:b/>
          <w:bCs/>
        </w:rPr>
        <w:t>učitelé základních škol</w:t>
      </w:r>
      <w:r w:rsidRPr="00D0191E">
        <w:rPr>
          <w:b/>
        </w:rPr>
        <w:t xml:space="preserve">, personalisté, právní poradci, profesionální </w:t>
      </w:r>
      <w:proofErr w:type="gramStart"/>
      <w:r w:rsidRPr="00D0191E">
        <w:rPr>
          <w:b/>
        </w:rPr>
        <w:t>sportovci..).,</w:t>
      </w:r>
      <w:proofErr w:type="gramEnd"/>
      <w:r w:rsidRPr="00D0191E">
        <w:rPr>
          <w:b/>
        </w:rPr>
        <w:t xml:space="preserve"> </w:t>
      </w:r>
    </w:p>
    <w:p w:rsidR="005814CB" w:rsidRPr="00D0191E" w:rsidRDefault="005814CB" w:rsidP="005814CB">
      <w:pPr>
        <w:jc w:val="both"/>
        <w:rPr>
          <w:b/>
        </w:rPr>
      </w:pPr>
    </w:p>
    <w:p w:rsidR="005814CB" w:rsidRPr="00D0191E" w:rsidRDefault="005814CB" w:rsidP="005814CB">
      <w:pPr>
        <w:numPr>
          <w:ilvl w:val="0"/>
          <w:numId w:val="12"/>
        </w:numPr>
        <w:spacing w:after="0" w:line="240" w:lineRule="auto"/>
        <w:jc w:val="both"/>
        <w:rPr>
          <w:b/>
        </w:rPr>
      </w:pPr>
      <w:r w:rsidRPr="00D0191E">
        <w:rPr>
          <w:b/>
        </w:rPr>
        <w:t xml:space="preserve">vysoce složité a kvalifikované, mnohostranné a samostatné (velitelé vojenských jednotek, zubní lékaři, tlumočníci, </w:t>
      </w:r>
      <w:r w:rsidRPr="00D0191E">
        <w:rPr>
          <w:b/>
          <w:bCs/>
        </w:rPr>
        <w:t>vysokoškolští a středoškolští učitelé</w:t>
      </w:r>
      <w:r w:rsidRPr="00D0191E">
        <w:rPr>
          <w:b/>
        </w:rPr>
        <w:t xml:space="preserve">, piloti, policejní </w:t>
      </w:r>
      <w:proofErr w:type="gramStart"/>
      <w:r w:rsidRPr="00D0191E">
        <w:rPr>
          <w:b/>
        </w:rPr>
        <w:t>inspektoři...),</w:t>
      </w:r>
      <w:proofErr w:type="gramEnd"/>
      <w:r w:rsidRPr="00D0191E">
        <w:rPr>
          <w:b/>
        </w:rPr>
        <w:t xml:space="preserve"> </w:t>
      </w:r>
    </w:p>
    <w:p w:rsidR="005814CB" w:rsidRPr="00D0191E" w:rsidRDefault="005814CB" w:rsidP="005814CB">
      <w:pPr>
        <w:jc w:val="both"/>
      </w:pPr>
    </w:p>
    <w:p w:rsidR="005814CB" w:rsidRPr="00D0191E" w:rsidRDefault="005814CB" w:rsidP="005814CB">
      <w:pPr>
        <w:numPr>
          <w:ilvl w:val="0"/>
          <w:numId w:val="12"/>
        </w:numPr>
        <w:spacing w:after="0" w:line="240" w:lineRule="auto"/>
        <w:jc w:val="both"/>
      </w:pPr>
      <w:r w:rsidRPr="00D0191E">
        <w:t xml:space="preserve">vysoce složité a kvalifikované, mnohostranné a tvůrčí (vyšší státní úředníci, vědci, lékaři, advokáti, režiséři, šéfredaktoři.…). </w:t>
      </w:r>
    </w:p>
    <w:p w:rsidR="005814CB" w:rsidRPr="00D0191E" w:rsidRDefault="005814CB" w:rsidP="005814CB">
      <w:pPr>
        <w:jc w:val="both"/>
        <w:rPr>
          <w:i/>
          <w:iCs/>
        </w:rPr>
      </w:pPr>
    </w:p>
    <w:p w:rsidR="005814CB" w:rsidRPr="00D0191E" w:rsidRDefault="005814CB" w:rsidP="005814CB">
      <w:pPr>
        <w:pStyle w:val="Zkladntextodsazen"/>
        <w:rPr>
          <w:i w:val="0"/>
          <w:sz w:val="24"/>
          <w:szCs w:val="24"/>
        </w:rPr>
      </w:pPr>
      <w:r w:rsidRPr="00D0191E">
        <w:rPr>
          <w:i w:val="0"/>
          <w:sz w:val="24"/>
          <w:szCs w:val="24"/>
        </w:rPr>
        <w:t xml:space="preserve">Takže podle tohoto sociologického třídění profesí jsou učitelé řazeni </w:t>
      </w:r>
      <w:r w:rsidRPr="00D0191E">
        <w:rPr>
          <w:b/>
          <w:i w:val="0"/>
          <w:sz w:val="24"/>
          <w:szCs w:val="24"/>
        </w:rPr>
        <w:t xml:space="preserve">do </w:t>
      </w:r>
      <w:smartTag w:uri="urn:schemas-microsoft-com:office:smarttags" w:element="metricconverter">
        <w:smartTagPr>
          <w:attr w:name="ProductID" w:val="2. a"/>
        </w:smartTagPr>
        <w:r w:rsidRPr="00D0191E">
          <w:rPr>
            <w:b/>
            <w:i w:val="0"/>
            <w:sz w:val="24"/>
            <w:szCs w:val="24"/>
          </w:rPr>
          <w:t>2. a</w:t>
        </w:r>
      </w:smartTag>
      <w:r w:rsidRPr="00D0191E">
        <w:rPr>
          <w:b/>
          <w:i w:val="0"/>
          <w:sz w:val="24"/>
          <w:szCs w:val="24"/>
        </w:rPr>
        <w:t xml:space="preserve"> 3. nejvyšší kategorie. </w:t>
      </w:r>
      <w:r w:rsidRPr="00D0191E">
        <w:rPr>
          <w:i w:val="0"/>
          <w:sz w:val="24"/>
          <w:szCs w:val="24"/>
        </w:rPr>
        <w:t>(podle složitosti a náročnosti).</w:t>
      </w:r>
    </w:p>
    <w:p w:rsidR="005814CB" w:rsidRPr="00D0191E" w:rsidRDefault="005814CB" w:rsidP="005814CB">
      <w:pPr>
        <w:jc w:val="both"/>
      </w:pPr>
    </w:p>
    <w:p w:rsidR="005814CB" w:rsidRDefault="005814CB" w:rsidP="005814CB">
      <w:pPr>
        <w:jc w:val="both"/>
        <w:rPr>
          <w:b/>
          <w:bCs/>
          <w:iCs/>
        </w:rPr>
      </w:pPr>
    </w:p>
    <w:p w:rsidR="005814CB" w:rsidRPr="00D0191E" w:rsidRDefault="005814CB" w:rsidP="005814CB">
      <w:pPr>
        <w:jc w:val="both"/>
        <w:rPr>
          <w:iCs/>
        </w:rPr>
      </w:pPr>
      <w:r w:rsidRPr="00D0191E">
        <w:rPr>
          <w:b/>
          <w:bCs/>
          <w:iCs/>
        </w:rPr>
        <w:lastRenderedPageBreak/>
        <w:t>Vztahová povolání</w:t>
      </w:r>
      <w:r w:rsidRPr="00D0191E">
        <w:rPr>
          <w:iCs/>
        </w:rPr>
        <w:t xml:space="preserve">. </w:t>
      </w:r>
    </w:p>
    <w:p w:rsidR="005814CB" w:rsidRPr="00D0191E" w:rsidRDefault="005814CB" w:rsidP="005814CB">
      <w:pPr>
        <w:jc w:val="both"/>
        <w:rPr>
          <w:b/>
          <w:iCs/>
        </w:rPr>
      </w:pPr>
      <w:r w:rsidRPr="00D0191E">
        <w:rPr>
          <w:iCs/>
        </w:rPr>
        <w:t xml:space="preserve">Jsou to například profese lékaře, soudce, učitele, politika, novináře, tedy taková, kde je obsaženo </w:t>
      </w:r>
      <w:r w:rsidRPr="00D0191E">
        <w:rPr>
          <w:b/>
          <w:iCs/>
        </w:rPr>
        <w:t xml:space="preserve">zaměření na člověka a interakce s ním. </w:t>
      </w:r>
      <w:r w:rsidRPr="00D0191E">
        <w:rPr>
          <w:iCs/>
        </w:rPr>
        <w:t xml:space="preserve">Zvláštnost a obtížnost takových povolání je dána tím, že </w:t>
      </w:r>
      <w:r w:rsidRPr="00D0191E">
        <w:rPr>
          <w:b/>
          <w:iCs/>
        </w:rPr>
        <w:t>objektem působení pracovníka je člověk.</w:t>
      </w:r>
    </w:p>
    <w:p w:rsidR="005814CB" w:rsidRPr="00D0191E" w:rsidRDefault="005814CB" w:rsidP="005814CB">
      <w:pPr>
        <w:jc w:val="both"/>
        <w:rPr>
          <w:iCs/>
        </w:rPr>
      </w:pPr>
    </w:p>
    <w:p w:rsidR="005814CB" w:rsidRPr="00D0191E" w:rsidRDefault="005814CB" w:rsidP="005814CB">
      <w:pPr>
        <w:jc w:val="both"/>
        <w:rPr>
          <w:iCs/>
        </w:rPr>
      </w:pPr>
      <w:r w:rsidRPr="00D0191E">
        <w:rPr>
          <w:iCs/>
        </w:rPr>
        <w:t xml:space="preserve">Výsledek profesní činnosti je pak závislý nejen na odbornosti vykonavatele profese, ale </w:t>
      </w:r>
      <w:r w:rsidRPr="00D0191E">
        <w:rPr>
          <w:b/>
          <w:iCs/>
        </w:rPr>
        <w:t xml:space="preserve">i na druhém člověku, který do interakce vstupuje se svou intelektuální i emocionální vybaveností a zkušeností. </w:t>
      </w:r>
      <w:r w:rsidRPr="00D0191E">
        <w:rPr>
          <w:iCs/>
        </w:rPr>
        <w:t xml:space="preserve">Nedílnou součástí profesních aktivit v těchto povoláních je proto osobní vztah ke klientovi, ochota či dovednost pomoci druhému, empatický přístup, lidský přístup. Proto někteří autoři používají termínu </w:t>
      </w:r>
      <w:r w:rsidRPr="00D0191E">
        <w:rPr>
          <w:b/>
          <w:iCs/>
        </w:rPr>
        <w:t>„pomáhající profese“.</w:t>
      </w:r>
      <w:r w:rsidRPr="00D0191E">
        <w:rPr>
          <w:iCs/>
        </w:rPr>
        <w:t xml:space="preserve"> </w:t>
      </w:r>
    </w:p>
    <w:p w:rsidR="005814CB" w:rsidRPr="00D0191E" w:rsidRDefault="005814CB" w:rsidP="005814CB">
      <w:pPr>
        <w:jc w:val="both"/>
        <w:rPr>
          <w:iCs/>
        </w:rPr>
      </w:pPr>
    </w:p>
    <w:p w:rsidR="005814CB" w:rsidRPr="00D0191E" w:rsidRDefault="005814CB" w:rsidP="005814CB">
      <w:pPr>
        <w:jc w:val="both"/>
        <w:rPr>
          <w:b/>
          <w:iCs/>
        </w:rPr>
      </w:pPr>
      <w:r w:rsidRPr="00D0191E">
        <w:rPr>
          <w:b/>
          <w:iCs/>
        </w:rPr>
        <w:t>Příklad</w:t>
      </w:r>
    </w:p>
    <w:p w:rsidR="005814CB" w:rsidRPr="00D0191E" w:rsidRDefault="005814CB" w:rsidP="005814CB">
      <w:pPr>
        <w:jc w:val="both"/>
        <w:rPr>
          <w:i/>
        </w:rPr>
      </w:pPr>
      <w:r w:rsidRPr="00D0191E">
        <w:rPr>
          <w:iCs/>
        </w:rPr>
        <w:t xml:space="preserve">Kopřiva (2000) k tomu uvádí názorný příměr: </w:t>
      </w:r>
      <w:r w:rsidRPr="00D0191E">
        <w:rPr>
          <w:i/>
        </w:rPr>
        <w:t>„nutnou součástí práce holiče je také kontakt s lidmi – klienty. Pro úspěšnost jeho práce hraje také významnou roli pozitivní vztah ke klientovi. Avšak na rozdíl od pomáhajících profesí holič nemusí (a ani nemůže) zacházet ve svých profesních aktivitách nad rámec běžného korektního, ochotného či slušného chování. V pomáhajících profesích jde o vnitřní osobní zájem, porozumění, o angažovanou „záchranu“ druhého člověka, o spoluúčast a empatii. Učitel spolu se žákem prožívá úspěchy či prohry a zklamání na nelehké cestě k cíli a je ochoten dítěti pomáhat.</w:t>
      </w:r>
    </w:p>
    <w:p w:rsidR="005814CB" w:rsidRPr="00D0191E" w:rsidRDefault="005814CB" w:rsidP="005814CB">
      <w:pPr>
        <w:jc w:val="both"/>
        <w:rPr>
          <w:iCs/>
        </w:rPr>
      </w:pPr>
    </w:p>
    <w:p w:rsidR="005814CB" w:rsidRPr="00D0191E" w:rsidRDefault="005814CB" w:rsidP="005814CB">
      <w:pPr>
        <w:jc w:val="both"/>
        <w:rPr>
          <w:iCs/>
        </w:rPr>
      </w:pPr>
      <w:r w:rsidRPr="00D0191E">
        <w:rPr>
          <w:iCs/>
        </w:rPr>
        <w:t>Podle toho Kopřiva dále rozlišuje pracovníky pomáhajících profesí (i učitele) na:</w:t>
      </w:r>
    </w:p>
    <w:p w:rsidR="005814CB" w:rsidRPr="00D0191E" w:rsidRDefault="005814CB" w:rsidP="005814CB">
      <w:pPr>
        <w:numPr>
          <w:ilvl w:val="0"/>
          <w:numId w:val="13"/>
        </w:numPr>
        <w:spacing w:after="0" w:line="240" w:lineRule="auto"/>
        <w:jc w:val="both"/>
        <w:rPr>
          <w:iCs/>
        </w:rPr>
      </w:pPr>
      <w:r w:rsidRPr="00D0191E">
        <w:rPr>
          <w:b/>
          <w:iCs/>
        </w:rPr>
        <w:t>angažované</w:t>
      </w:r>
      <w:r w:rsidRPr="00D0191E">
        <w:rPr>
          <w:iCs/>
        </w:rPr>
        <w:t xml:space="preserve"> – jsou schopni empatie, nabízejí kousek svého „já“ ve prospěch dítěte,</w:t>
      </w:r>
    </w:p>
    <w:p w:rsidR="005814CB" w:rsidRPr="00D0191E" w:rsidRDefault="005814CB" w:rsidP="005814CB">
      <w:pPr>
        <w:numPr>
          <w:ilvl w:val="0"/>
          <w:numId w:val="13"/>
        </w:numPr>
        <w:spacing w:after="0" w:line="240" w:lineRule="auto"/>
        <w:jc w:val="both"/>
        <w:rPr>
          <w:iCs/>
        </w:rPr>
      </w:pPr>
      <w:r w:rsidRPr="00D0191E">
        <w:rPr>
          <w:b/>
          <w:iCs/>
        </w:rPr>
        <w:t>neangažované</w:t>
      </w:r>
      <w:r w:rsidRPr="00D0191E">
        <w:rPr>
          <w:iCs/>
        </w:rPr>
        <w:t xml:space="preserve"> – bez velkého osobního zájmu o žáka, jakési chladné úředníky, rutinéry.</w:t>
      </w:r>
    </w:p>
    <w:p w:rsidR="005814CB" w:rsidRPr="00D0191E" w:rsidRDefault="005814CB" w:rsidP="005814CB">
      <w:pPr>
        <w:jc w:val="both"/>
      </w:pPr>
    </w:p>
    <w:p w:rsidR="005814CB" w:rsidRPr="005814CB" w:rsidRDefault="005814CB" w:rsidP="005814CB">
      <w:pPr>
        <w:pStyle w:val="Nadpis4"/>
        <w:rPr>
          <w:rFonts w:asciiTheme="minorHAnsi" w:hAnsiTheme="minorHAnsi"/>
          <w:caps w:val="0"/>
        </w:rPr>
      </w:pPr>
      <w:r w:rsidRPr="005814CB">
        <w:rPr>
          <w:rFonts w:asciiTheme="minorHAnsi" w:hAnsiTheme="minorHAnsi"/>
          <w:caps w:val="0"/>
        </w:rPr>
        <w:t>Zvláštnosti učitelské profese</w:t>
      </w:r>
    </w:p>
    <w:p w:rsidR="005814CB" w:rsidRPr="00D0191E" w:rsidRDefault="005814CB" w:rsidP="005814CB">
      <w:pPr>
        <w:numPr>
          <w:ilvl w:val="0"/>
          <w:numId w:val="14"/>
        </w:numPr>
        <w:spacing w:after="0" w:line="240" w:lineRule="auto"/>
        <w:jc w:val="both"/>
      </w:pPr>
      <w:r w:rsidRPr="00D0191E">
        <w:t xml:space="preserve">profese učitele je pod stálou </w:t>
      </w:r>
      <w:r w:rsidRPr="00D0191E">
        <w:rPr>
          <w:b/>
          <w:bCs/>
        </w:rPr>
        <w:t>kontrolou veřejnosti</w:t>
      </w:r>
      <w:r w:rsidRPr="00D0191E">
        <w:t xml:space="preserve"> a proto vyžaduje neustálou koncentraci a sebekontrolu,</w:t>
      </w:r>
    </w:p>
    <w:p w:rsidR="005814CB" w:rsidRPr="00D0191E" w:rsidRDefault="005814CB" w:rsidP="005814CB">
      <w:pPr>
        <w:jc w:val="both"/>
      </w:pPr>
    </w:p>
    <w:p w:rsidR="005814CB" w:rsidRPr="00D0191E" w:rsidRDefault="005814CB" w:rsidP="005814CB">
      <w:pPr>
        <w:numPr>
          <w:ilvl w:val="0"/>
          <w:numId w:val="14"/>
        </w:numPr>
        <w:spacing w:after="0" w:line="240" w:lineRule="auto"/>
        <w:jc w:val="both"/>
      </w:pPr>
      <w:r w:rsidRPr="00D0191E">
        <w:t xml:space="preserve">učitel bývá hodnocen podle individuálních zážitků hodnotitelů, tedy </w:t>
      </w:r>
      <w:r w:rsidRPr="00D0191E">
        <w:rPr>
          <w:b/>
          <w:bCs/>
        </w:rPr>
        <w:t>subjektivně</w:t>
      </w:r>
      <w:r w:rsidRPr="00D0191E">
        <w:t>,</w:t>
      </w:r>
    </w:p>
    <w:p w:rsidR="005814CB" w:rsidRPr="00D0191E" w:rsidRDefault="005814CB" w:rsidP="005814CB">
      <w:pPr>
        <w:jc w:val="both"/>
      </w:pPr>
    </w:p>
    <w:p w:rsidR="005814CB" w:rsidRPr="00D0191E" w:rsidRDefault="005814CB" w:rsidP="005814CB">
      <w:pPr>
        <w:numPr>
          <w:ilvl w:val="0"/>
          <w:numId w:val="14"/>
        </w:numPr>
        <w:spacing w:after="0" w:line="240" w:lineRule="auto"/>
        <w:jc w:val="both"/>
      </w:pPr>
      <w:r w:rsidRPr="00D0191E">
        <w:t>rodiče jsou nadměrně kritičtí, protože si pro své děti přejí „to nejlepší“,</w:t>
      </w:r>
    </w:p>
    <w:p w:rsidR="005814CB" w:rsidRPr="00D0191E" w:rsidRDefault="005814CB" w:rsidP="005814CB">
      <w:pPr>
        <w:jc w:val="both"/>
      </w:pPr>
    </w:p>
    <w:p w:rsidR="005814CB" w:rsidRPr="00D0191E" w:rsidRDefault="005814CB" w:rsidP="005814CB">
      <w:pPr>
        <w:numPr>
          <w:ilvl w:val="0"/>
          <w:numId w:val="14"/>
        </w:numPr>
        <w:spacing w:after="0" w:line="240" w:lineRule="auto"/>
        <w:jc w:val="both"/>
      </w:pPr>
      <w:r w:rsidRPr="00D0191E">
        <w:t xml:space="preserve">veřejné mínění vytváří </w:t>
      </w:r>
      <w:r w:rsidRPr="00D0191E">
        <w:rPr>
          <w:b/>
          <w:bCs/>
        </w:rPr>
        <w:t>tlak na učitele</w:t>
      </w:r>
      <w:r w:rsidRPr="00D0191E">
        <w:t xml:space="preserve"> (bývá činěn odpovědným i za věci, které nemůže ovlivnit – například školská politika státu),</w:t>
      </w:r>
    </w:p>
    <w:p w:rsidR="005814CB" w:rsidRPr="00D0191E" w:rsidRDefault="005814CB" w:rsidP="005814CB">
      <w:pPr>
        <w:jc w:val="both"/>
      </w:pPr>
    </w:p>
    <w:p w:rsidR="005814CB" w:rsidRPr="00D0191E" w:rsidRDefault="005814CB" w:rsidP="005814CB">
      <w:pPr>
        <w:numPr>
          <w:ilvl w:val="0"/>
          <w:numId w:val="14"/>
        </w:numPr>
        <w:spacing w:after="0" w:line="240" w:lineRule="auto"/>
        <w:jc w:val="both"/>
      </w:pPr>
      <w:r w:rsidRPr="00D0191E">
        <w:lastRenderedPageBreak/>
        <w:t xml:space="preserve">profese má </w:t>
      </w:r>
      <w:r w:rsidRPr="00D0191E">
        <w:rPr>
          <w:b/>
          <w:bCs/>
        </w:rPr>
        <w:t>komplexní charakter</w:t>
      </w:r>
      <w:r w:rsidRPr="00D0191E">
        <w:t>, zahrnuje široký rejstřík různorodých profesních činností, (odbornost, pedagogická a didaktická kompetence, dovednost komunikovat se žáky, akceptovat je, řídit pedagogický, řešit situace, diagnostikovat žáky),</w:t>
      </w:r>
    </w:p>
    <w:p w:rsidR="005814CB" w:rsidRPr="00D0191E" w:rsidRDefault="005814CB" w:rsidP="005814CB">
      <w:pPr>
        <w:jc w:val="both"/>
      </w:pPr>
    </w:p>
    <w:p w:rsidR="005814CB" w:rsidRPr="00D0191E" w:rsidRDefault="005814CB" w:rsidP="005814CB">
      <w:pPr>
        <w:numPr>
          <w:ilvl w:val="0"/>
          <w:numId w:val="14"/>
        </w:numPr>
        <w:spacing w:after="0" w:line="240" w:lineRule="auto"/>
        <w:jc w:val="both"/>
      </w:pPr>
      <w:r w:rsidRPr="00D0191E">
        <w:t xml:space="preserve">profese je </w:t>
      </w:r>
      <w:r w:rsidRPr="00D0191E">
        <w:rPr>
          <w:b/>
          <w:bCs/>
        </w:rPr>
        <w:t>„otevřená“</w:t>
      </w:r>
      <w:r w:rsidRPr="00D0191E">
        <w:t xml:space="preserve"> – dotýká se obrovské skupiny subjektů, které jsou zainteresovány na výsledcích vzdělávání – veřejnost, rodiče, prarodiče, žáci, učni, studenti, činitelé školské politiky,</w:t>
      </w:r>
    </w:p>
    <w:p w:rsidR="005814CB" w:rsidRPr="00D0191E" w:rsidRDefault="005814CB" w:rsidP="005814CB">
      <w:pPr>
        <w:jc w:val="both"/>
      </w:pPr>
    </w:p>
    <w:p w:rsidR="005814CB" w:rsidRPr="00D0191E" w:rsidRDefault="005814CB" w:rsidP="005814CB">
      <w:pPr>
        <w:numPr>
          <w:ilvl w:val="0"/>
          <w:numId w:val="14"/>
        </w:numPr>
        <w:spacing w:after="0" w:line="240" w:lineRule="auto"/>
        <w:jc w:val="both"/>
      </w:pPr>
      <w:r w:rsidRPr="00D0191E">
        <w:t xml:space="preserve">je </w:t>
      </w:r>
      <w:r w:rsidRPr="00D0191E">
        <w:rPr>
          <w:b/>
          <w:bCs/>
        </w:rPr>
        <w:t>kolektivní</w:t>
      </w:r>
      <w:r w:rsidRPr="00D0191E">
        <w:t xml:space="preserve"> – každý učitel je více či méně závislý na ostatních učitelích a spolupráci s nimi, zároveň je ale „osamocený“, protože řadu rozhodnutí činí sám, v kontextu okamžité situace, bez možnosti konzultace nebo delšího rozhodování,</w:t>
      </w:r>
    </w:p>
    <w:p w:rsidR="005814CB" w:rsidRPr="00D0191E" w:rsidRDefault="005814CB" w:rsidP="005814CB">
      <w:pPr>
        <w:jc w:val="both"/>
      </w:pPr>
    </w:p>
    <w:p w:rsidR="005814CB" w:rsidRPr="00D0191E" w:rsidRDefault="005814CB" w:rsidP="005814CB">
      <w:pPr>
        <w:numPr>
          <w:ilvl w:val="0"/>
          <w:numId w:val="14"/>
        </w:numPr>
        <w:spacing w:after="0" w:line="240" w:lineRule="auto"/>
        <w:jc w:val="both"/>
      </w:pPr>
      <w:r w:rsidRPr="00D0191E">
        <w:t xml:space="preserve">mnohost rolí – učitel vystupuje </w:t>
      </w:r>
      <w:r w:rsidRPr="00D0191E">
        <w:rPr>
          <w:b/>
        </w:rPr>
        <w:t>v různých sociálních rolích</w:t>
      </w:r>
      <w:r w:rsidRPr="00D0191E">
        <w:t xml:space="preserve">, například jako rádce, pomocník, poučovatel, znalec, ten kdo neustále hodnotí, „soudce“, „rozhodčí“. </w:t>
      </w:r>
    </w:p>
    <w:p w:rsidR="005814CB" w:rsidRPr="00D0191E" w:rsidRDefault="005814CB" w:rsidP="005814CB">
      <w:pPr>
        <w:jc w:val="both"/>
      </w:pPr>
    </w:p>
    <w:p w:rsidR="005814CB" w:rsidRPr="00D0191E" w:rsidRDefault="005814CB" w:rsidP="005814CB">
      <w:pPr>
        <w:numPr>
          <w:ilvl w:val="0"/>
          <w:numId w:val="14"/>
        </w:numPr>
        <w:spacing w:after="0" w:line="240" w:lineRule="auto"/>
        <w:jc w:val="both"/>
      </w:pPr>
      <w:r w:rsidRPr="00D0191E">
        <w:t xml:space="preserve">z mnohosti rolí vyplývá následně </w:t>
      </w:r>
      <w:r w:rsidRPr="00D0191E">
        <w:rPr>
          <w:b/>
          <w:bCs/>
        </w:rPr>
        <w:t>„mnohost očekávání“</w:t>
      </w:r>
      <w:r w:rsidRPr="00D0191E">
        <w:t xml:space="preserve"> od žáků, rodičů, nadřízených, veřejnosti, která může být příčinou vnitřního konfliktu učitele,</w:t>
      </w:r>
    </w:p>
    <w:p w:rsidR="005814CB" w:rsidRPr="00D0191E" w:rsidRDefault="005814CB" w:rsidP="005814CB">
      <w:pPr>
        <w:jc w:val="both"/>
      </w:pPr>
    </w:p>
    <w:p w:rsidR="005814CB" w:rsidRPr="00D0191E" w:rsidRDefault="005814CB" w:rsidP="005814CB">
      <w:pPr>
        <w:numPr>
          <w:ilvl w:val="0"/>
          <w:numId w:val="14"/>
        </w:numPr>
        <w:spacing w:after="0" w:line="240" w:lineRule="auto"/>
        <w:jc w:val="both"/>
        <w:rPr>
          <w:bCs/>
        </w:rPr>
      </w:pPr>
      <w:r w:rsidRPr="00D0191E">
        <w:rPr>
          <w:b/>
          <w:bCs/>
        </w:rPr>
        <w:t>časová zátěž</w:t>
      </w:r>
      <w:r w:rsidRPr="00D0191E">
        <w:t xml:space="preserve"> profese je značná (dle opakovaných výzkumů dosahuje 45-46 hodin týdně), je často veřejností nesprávně vnímána, nejde totiž jen o přímou výuku, ale i další povinné a časově náročné činnosti, jako je příprava na výuku, kontrola prací žáků, administrativa atd. (Urbánek 2005).</w:t>
      </w:r>
    </w:p>
    <w:p w:rsidR="005814CB" w:rsidRPr="00D0191E" w:rsidRDefault="005814CB" w:rsidP="005814CB">
      <w:pPr>
        <w:jc w:val="both"/>
        <w:rPr>
          <w:bCs/>
          <w:i/>
          <w:iCs/>
        </w:rPr>
      </w:pPr>
    </w:p>
    <w:p w:rsidR="005814CB" w:rsidRPr="00D0191E" w:rsidRDefault="005814CB" w:rsidP="005814CB">
      <w:pPr>
        <w:numPr>
          <w:ilvl w:val="0"/>
          <w:numId w:val="14"/>
        </w:numPr>
        <w:spacing w:after="0" w:line="240" w:lineRule="auto"/>
        <w:jc w:val="both"/>
        <w:rPr>
          <w:bCs/>
        </w:rPr>
      </w:pPr>
      <w:r w:rsidRPr="00D0191E">
        <w:rPr>
          <w:b/>
          <w:bCs/>
        </w:rPr>
        <w:t>v objemu času</w:t>
      </w:r>
      <w:r w:rsidRPr="00D0191E">
        <w:t xml:space="preserve">, který učitelé věnují své práci, jsou </w:t>
      </w:r>
      <w:r w:rsidRPr="00D0191E">
        <w:rPr>
          <w:b/>
          <w:bCs/>
        </w:rPr>
        <w:t>větší rozdíly mezi jednotlivci,</w:t>
      </w:r>
      <w:r w:rsidRPr="00D0191E">
        <w:t xml:space="preserve"> než v jiných srovnatelných profesích, což je dáno relativní „svobodou“ profese a osobním přístupem jednotlivých vyučujících, (Urbánek 2005)</w:t>
      </w:r>
      <w:r w:rsidRPr="00D0191E">
        <w:rPr>
          <w:bCs/>
        </w:rPr>
        <w:t xml:space="preserve">. </w:t>
      </w:r>
    </w:p>
    <w:p w:rsidR="005814CB" w:rsidRPr="00D0191E" w:rsidRDefault="005814CB" w:rsidP="005814CB">
      <w:pPr>
        <w:jc w:val="both"/>
        <w:rPr>
          <w:bCs/>
        </w:rPr>
      </w:pPr>
    </w:p>
    <w:p w:rsidR="005814CB" w:rsidRPr="00D0191E" w:rsidRDefault="005814CB" w:rsidP="005814CB">
      <w:pPr>
        <w:numPr>
          <w:ilvl w:val="0"/>
          <w:numId w:val="14"/>
        </w:numPr>
        <w:spacing w:after="0" w:line="240" w:lineRule="auto"/>
        <w:jc w:val="both"/>
        <w:rPr>
          <w:bCs/>
        </w:rPr>
      </w:pPr>
      <w:r w:rsidRPr="00D0191E">
        <w:rPr>
          <w:bCs/>
        </w:rPr>
        <w:t>stálá reflexe vlastní práce a jejich výsledků je nejednoznačná, učiteli se nedostává dostatečné zpětné vazby o úspěchu jeho snažení, neví, jak se jeho činnost podílela na životních úspěších žáků.</w:t>
      </w:r>
    </w:p>
    <w:p w:rsidR="005814CB" w:rsidRPr="00D0191E" w:rsidRDefault="005814CB" w:rsidP="005814CB">
      <w:pPr>
        <w:jc w:val="both"/>
      </w:pPr>
    </w:p>
    <w:p w:rsidR="005814CB" w:rsidRPr="00D0191E" w:rsidRDefault="005814CB" w:rsidP="005814CB">
      <w:pPr>
        <w:jc w:val="both"/>
      </w:pPr>
    </w:p>
    <w:p w:rsidR="005814CB" w:rsidRPr="00D0191E" w:rsidRDefault="005814CB" w:rsidP="005814CB">
      <w:pPr>
        <w:jc w:val="both"/>
        <w:rPr>
          <w:b/>
        </w:rPr>
      </w:pPr>
      <w:r w:rsidRPr="00D0191E">
        <w:rPr>
          <w:b/>
        </w:rPr>
        <w:t>Další specifika:</w:t>
      </w:r>
    </w:p>
    <w:p w:rsidR="005814CB" w:rsidRPr="00D0191E" w:rsidRDefault="005814CB" w:rsidP="005814CB">
      <w:pPr>
        <w:numPr>
          <w:ilvl w:val="0"/>
          <w:numId w:val="15"/>
        </w:numPr>
        <w:spacing w:after="0" w:line="240" w:lineRule="auto"/>
        <w:jc w:val="both"/>
      </w:pPr>
      <w:r w:rsidRPr="00D0191E">
        <w:t xml:space="preserve">Učitel řeší situace týkající se žáků i učení, které nemají modelový charakter, </w:t>
      </w:r>
      <w:r w:rsidRPr="00D0191E">
        <w:rPr>
          <w:b/>
        </w:rPr>
        <w:t>nemají známý algoritmus řešení</w:t>
      </w:r>
      <w:r w:rsidRPr="00D0191E">
        <w:t>. Rutina nestačí, učitel musí tvořit a rychle se rozhodovat (neví vždy, jestli správně).</w:t>
      </w:r>
    </w:p>
    <w:p w:rsidR="005814CB" w:rsidRPr="00D0191E" w:rsidRDefault="005814CB" w:rsidP="005814CB">
      <w:pPr>
        <w:jc w:val="both"/>
      </w:pPr>
    </w:p>
    <w:p w:rsidR="005814CB" w:rsidRPr="00D0191E" w:rsidRDefault="005814CB" w:rsidP="005814CB">
      <w:pPr>
        <w:numPr>
          <w:ilvl w:val="0"/>
          <w:numId w:val="15"/>
        </w:numPr>
        <w:spacing w:after="0" w:line="240" w:lineRule="auto"/>
        <w:jc w:val="both"/>
      </w:pPr>
      <w:r w:rsidRPr="00D0191E">
        <w:t xml:space="preserve">Podléhá </w:t>
      </w:r>
      <w:r w:rsidRPr="00D0191E">
        <w:rPr>
          <w:b/>
        </w:rPr>
        <w:t>tlaku času</w:t>
      </w:r>
      <w:r w:rsidRPr="00D0191E">
        <w:t>, mívá pocit stálého časového deficitu, pocit, že „nestíhá“, pociťuje stálé napětí, které se přenáší i mimo školu.</w:t>
      </w:r>
    </w:p>
    <w:p w:rsidR="005814CB" w:rsidRPr="00D0191E" w:rsidRDefault="005814CB" w:rsidP="005814CB">
      <w:pPr>
        <w:jc w:val="both"/>
      </w:pPr>
    </w:p>
    <w:p w:rsidR="005814CB" w:rsidRPr="00D0191E" w:rsidRDefault="005814CB" w:rsidP="005814CB">
      <w:pPr>
        <w:numPr>
          <w:ilvl w:val="0"/>
          <w:numId w:val="15"/>
        </w:numPr>
        <w:spacing w:after="0" w:line="240" w:lineRule="auto"/>
        <w:jc w:val="both"/>
      </w:pPr>
      <w:r w:rsidRPr="00D0191E">
        <w:t xml:space="preserve">Výuka je </w:t>
      </w:r>
      <w:r w:rsidRPr="00D0191E">
        <w:rPr>
          <w:b/>
        </w:rPr>
        <w:t>emoční záležitostí</w:t>
      </w:r>
      <w:r w:rsidRPr="00D0191E">
        <w:t xml:space="preserve"> </w:t>
      </w:r>
      <w:r w:rsidRPr="00D0191E">
        <w:rPr>
          <w:iCs/>
        </w:rPr>
        <w:t xml:space="preserve">– </w:t>
      </w:r>
      <w:r w:rsidRPr="00D0191E">
        <w:t>učitel prožívá úspěchy i neúspěchy, které mohou vyvolat citové frustrace a deprivace. Může vzniknout citová otupělost či emoční rutina ve vztahu k žákům i kolegům. To má vliv na celkové klima školy.</w:t>
      </w:r>
    </w:p>
    <w:p w:rsidR="005814CB" w:rsidRPr="00D0191E" w:rsidRDefault="005814CB" w:rsidP="005814CB">
      <w:pPr>
        <w:jc w:val="both"/>
      </w:pPr>
    </w:p>
    <w:p w:rsidR="005814CB" w:rsidRPr="00D0191E" w:rsidRDefault="005814CB" w:rsidP="005814CB">
      <w:pPr>
        <w:numPr>
          <w:ilvl w:val="0"/>
          <w:numId w:val="15"/>
        </w:numPr>
        <w:spacing w:after="0" w:line="240" w:lineRule="auto"/>
        <w:jc w:val="both"/>
      </w:pPr>
      <w:r w:rsidRPr="00D0191E">
        <w:t xml:space="preserve">Učitelství </w:t>
      </w:r>
      <w:r w:rsidRPr="00D0191E">
        <w:rPr>
          <w:b/>
        </w:rPr>
        <w:t>přesahuje rámec pracovní doby</w:t>
      </w:r>
      <w:r w:rsidRPr="00D0191E">
        <w:t xml:space="preserve"> </w:t>
      </w:r>
      <w:r w:rsidRPr="00D0191E">
        <w:rPr>
          <w:iCs/>
        </w:rPr>
        <w:t xml:space="preserve">– </w:t>
      </w:r>
      <w:r w:rsidRPr="00D0191E">
        <w:t>učitel si nosí práci domů. Nejen sešity, úkoly a přípravy, ale i řešení problémů „v duchu“. I v mimopracovní dobu se učitelé baví o své práci. To postihuje rodiny a přátele (učitelé jsou proto nepříliš oblíbení členové jiných sociálních skupin).</w:t>
      </w:r>
    </w:p>
    <w:p w:rsidR="005814CB" w:rsidRPr="00D0191E" w:rsidRDefault="005814CB" w:rsidP="005814CB">
      <w:pPr>
        <w:jc w:val="both"/>
      </w:pPr>
    </w:p>
    <w:p w:rsidR="005814CB" w:rsidRPr="00D0191E" w:rsidRDefault="005814CB" w:rsidP="005814CB">
      <w:pPr>
        <w:numPr>
          <w:ilvl w:val="0"/>
          <w:numId w:val="15"/>
        </w:numPr>
        <w:spacing w:after="0" w:line="240" w:lineRule="auto"/>
        <w:jc w:val="both"/>
      </w:pPr>
      <w:r w:rsidRPr="00D0191E">
        <w:t>Učitelství se realizuje v </w:t>
      </w:r>
      <w:r w:rsidRPr="00D0191E">
        <w:rPr>
          <w:b/>
          <w:bCs/>
        </w:rPr>
        <w:t xml:space="preserve">diferencovaném prostředí </w:t>
      </w:r>
      <w:r w:rsidRPr="00D0191E">
        <w:rPr>
          <w:iCs/>
        </w:rPr>
        <w:t xml:space="preserve">– </w:t>
      </w:r>
      <w:r w:rsidRPr="00D0191E">
        <w:t xml:space="preserve">na různých typech, druzích </w:t>
      </w:r>
      <w:r w:rsidRPr="00D0191E">
        <w:br/>
        <w:t xml:space="preserve">a stupních škol, s různými nároky na odbornost i pedagogickou způsobilost. Procentuální podíl učitelů na jednotlivých typech a stupních škol je: základní školy 35,3 % (z toho učitelé 1. stupně 14,3 %, učitelé 2. stupně 21,0 %), střední odborné školy 17,0 %, mateřské školy 15,6 %, střední odborná učiliště a střední integrované školy 12,7 %, gymnázia 7,2 %, vysoké školy 6,4 %, speciální školy 5,5 %. Více než jednu třetinu všech učitelů v České republice tedy představují učitelé základních škol. </w:t>
      </w:r>
    </w:p>
    <w:p w:rsidR="005814CB" w:rsidRPr="00D0191E" w:rsidRDefault="005814CB" w:rsidP="005814CB">
      <w:pPr>
        <w:jc w:val="both"/>
        <w:rPr>
          <w:bCs/>
        </w:rPr>
      </w:pPr>
    </w:p>
    <w:p w:rsidR="005814CB" w:rsidRPr="00D0191E" w:rsidRDefault="005814CB" w:rsidP="005814CB">
      <w:pPr>
        <w:jc w:val="both"/>
        <w:rPr>
          <w:bCs/>
        </w:rPr>
      </w:pPr>
    </w:p>
    <w:p w:rsidR="005814CB" w:rsidRPr="00D0191E" w:rsidRDefault="005814CB" w:rsidP="005814CB">
      <w:pPr>
        <w:pStyle w:val="Nadpis4"/>
        <w:rPr>
          <w:bCs w:val="0"/>
          <w:caps w:val="0"/>
        </w:rPr>
      </w:pPr>
      <w:r w:rsidRPr="00D0191E">
        <w:rPr>
          <w:bCs w:val="0"/>
          <w:caps w:val="0"/>
        </w:rPr>
        <w:t>Profesní aktivity učitele z pedagogického hlediska</w:t>
      </w:r>
    </w:p>
    <w:p w:rsidR="005814CB" w:rsidRPr="00D0191E" w:rsidRDefault="005814CB" w:rsidP="005814CB">
      <w:pPr>
        <w:jc w:val="both"/>
      </w:pPr>
      <w:r w:rsidRPr="00D0191E">
        <w:t xml:space="preserve">Učitel je </w:t>
      </w:r>
      <w:r w:rsidRPr="00D0191E">
        <w:rPr>
          <w:b/>
        </w:rPr>
        <w:t xml:space="preserve">profesionál </w:t>
      </w:r>
      <w:r w:rsidRPr="00D0191E">
        <w:t xml:space="preserve">ve vztahu </w:t>
      </w:r>
      <w:r w:rsidRPr="00D0191E">
        <w:rPr>
          <w:b/>
        </w:rPr>
        <w:t>k učivu</w:t>
      </w:r>
      <w:r w:rsidRPr="00D0191E">
        <w:t xml:space="preserve"> a </w:t>
      </w:r>
      <w:r w:rsidRPr="00D0191E">
        <w:rPr>
          <w:b/>
        </w:rPr>
        <w:t>k učícím se žákům</w:t>
      </w:r>
      <w:r w:rsidRPr="00D0191E">
        <w:t xml:space="preserve">. Proto se v současné pedagogické teorii užívá termín </w:t>
      </w:r>
      <w:r w:rsidRPr="00D0191E">
        <w:rPr>
          <w:b/>
        </w:rPr>
        <w:t xml:space="preserve">„profesní kompetence učitele“ </w:t>
      </w:r>
      <w:r w:rsidRPr="00D0191E">
        <w:t xml:space="preserve">(viz kapitola o osobnosti učitele). </w:t>
      </w:r>
    </w:p>
    <w:p w:rsidR="005814CB" w:rsidRPr="00D0191E" w:rsidRDefault="005814CB" w:rsidP="005814CB">
      <w:pPr>
        <w:pStyle w:val="Nadpis2"/>
        <w:rPr>
          <w:rFonts w:ascii="Times New Roman" w:hAnsi="Times New Roman" w:cs="Times New Roman"/>
          <w:i w:val="0"/>
          <w:sz w:val="24"/>
          <w:szCs w:val="24"/>
        </w:rPr>
      </w:pPr>
      <w:bookmarkStart w:id="0" w:name="_Toc247098128"/>
      <w:r w:rsidRPr="00D0191E">
        <w:rPr>
          <w:rFonts w:ascii="Times New Roman" w:hAnsi="Times New Roman" w:cs="Times New Roman"/>
          <w:i w:val="0"/>
          <w:sz w:val="24"/>
          <w:szCs w:val="24"/>
        </w:rPr>
        <w:t>Profesní kompetence učitele</w:t>
      </w:r>
      <w:bookmarkEnd w:id="0"/>
      <w:r w:rsidRPr="00D0191E">
        <w:rPr>
          <w:rFonts w:ascii="Times New Roman" w:hAnsi="Times New Roman" w:cs="Times New Roman"/>
          <w:i w:val="0"/>
          <w:sz w:val="24"/>
          <w:szCs w:val="24"/>
        </w:rPr>
        <w:t xml:space="preserve"> </w:t>
      </w:r>
    </w:p>
    <w:p w:rsidR="005814CB" w:rsidRPr="00D0191E" w:rsidRDefault="005814CB" w:rsidP="005814CB">
      <w:pPr>
        <w:widowControl w:val="0"/>
        <w:jc w:val="both"/>
      </w:pPr>
      <w:r w:rsidRPr="00D0191E">
        <w:t xml:space="preserve">Termín </w:t>
      </w:r>
      <w:r w:rsidRPr="00D0191E">
        <w:rPr>
          <w:b/>
        </w:rPr>
        <w:t xml:space="preserve">profesní kompetence </w:t>
      </w:r>
      <w:r w:rsidRPr="00D0191E">
        <w:t xml:space="preserve">(autoři Vašutová, Švec, Průcha, Spilková, Obst, Kalhous aj.) je v pedagogické literatuře relativně nový a zahrnuje vědomosti, dovednosti, postoje a hodnoty nezbytné pro učitelskou práci. Je definován nejčastěji jako: </w:t>
      </w:r>
      <w:r w:rsidRPr="00D0191E">
        <w:rPr>
          <w:i/>
        </w:rPr>
        <w:t>„integrovaný soubor znalostí, dovedností, postojů a zkušeností, které jsou nezbytné ke kvalifikovanému provádění určitých činností, úkonů a rozhodování a projevují se v profesionálním výkonu.“</w:t>
      </w:r>
      <w:r w:rsidRPr="00D0191E">
        <w:t xml:space="preserve"> Zjednodušeně řečeno, jde o požadavky na to, </w:t>
      </w:r>
      <w:r w:rsidRPr="00D0191E">
        <w:rPr>
          <w:b/>
          <w:bCs/>
        </w:rPr>
        <w:t>co má učitel znát</w:t>
      </w:r>
      <w:r w:rsidRPr="00D0191E">
        <w:t>,</w:t>
      </w:r>
      <w:r w:rsidRPr="00D0191E">
        <w:rPr>
          <w:b/>
          <w:bCs/>
        </w:rPr>
        <w:t xml:space="preserve"> co má umět</w:t>
      </w:r>
      <w:r w:rsidRPr="00D0191E">
        <w:t>, ale také</w:t>
      </w:r>
      <w:r w:rsidRPr="00D0191E">
        <w:rPr>
          <w:b/>
          <w:bCs/>
        </w:rPr>
        <w:t xml:space="preserve"> jakým má být</w:t>
      </w:r>
      <w:r w:rsidRPr="00D0191E">
        <w:t xml:space="preserve">. </w:t>
      </w:r>
    </w:p>
    <w:p w:rsidR="005814CB" w:rsidRPr="00D0191E" w:rsidRDefault="005814CB" w:rsidP="005814CB">
      <w:pPr>
        <w:widowControl w:val="0"/>
        <w:jc w:val="both"/>
      </w:pPr>
    </w:p>
    <w:p w:rsidR="005814CB" w:rsidRPr="00D0191E" w:rsidRDefault="005814CB" w:rsidP="005814CB">
      <w:pPr>
        <w:widowControl w:val="0"/>
        <w:jc w:val="both"/>
      </w:pPr>
      <w:r w:rsidRPr="00D0191E">
        <w:t xml:space="preserve">V odborné pedagogické literatuře týkající se profesních kompetencí učitelů základních </w:t>
      </w:r>
      <w:r w:rsidRPr="00D0191E">
        <w:br/>
        <w:t>a středních škol najdeme různé varianty kategorizace kompetencí, ale nejčastěji jsou uváděny tyto kompetence:</w:t>
      </w:r>
    </w:p>
    <w:p w:rsidR="005814CB" w:rsidRPr="00D0191E" w:rsidRDefault="005814CB" w:rsidP="005814CB">
      <w:pPr>
        <w:widowControl w:val="0"/>
        <w:numPr>
          <w:ilvl w:val="0"/>
          <w:numId w:val="25"/>
        </w:numPr>
        <w:spacing w:after="0" w:line="240" w:lineRule="auto"/>
        <w:jc w:val="both"/>
      </w:pPr>
      <w:r w:rsidRPr="00D0191E">
        <w:rPr>
          <w:b/>
        </w:rPr>
        <w:t>odborně – předmětové</w:t>
      </w:r>
      <w:r w:rsidRPr="00D0191E">
        <w:t xml:space="preserve">, tzn. kompetence ve vědeckých základech daného předmětu, </w:t>
      </w:r>
    </w:p>
    <w:p w:rsidR="005814CB" w:rsidRPr="00D0191E" w:rsidRDefault="005814CB" w:rsidP="005814CB">
      <w:pPr>
        <w:widowControl w:val="0"/>
        <w:jc w:val="both"/>
      </w:pPr>
    </w:p>
    <w:p w:rsidR="005814CB" w:rsidRPr="00D0191E" w:rsidRDefault="005814CB" w:rsidP="005814CB">
      <w:pPr>
        <w:widowControl w:val="0"/>
        <w:numPr>
          <w:ilvl w:val="0"/>
          <w:numId w:val="25"/>
        </w:numPr>
        <w:spacing w:after="0" w:line="240" w:lineRule="auto"/>
        <w:jc w:val="both"/>
      </w:pPr>
      <w:r w:rsidRPr="00D0191E">
        <w:rPr>
          <w:b/>
        </w:rPr>
        <w:t>psychologické</w:t>
      </w:r>
      <w:r w:rsidRPr="00D0191E">
        <w:t xml:space="preserve"> - kompetence ve způsobech nahlížení na žáky z hlediska jejich věkových a individuálních zvláštností, možností i bariér rozvoje, vytváření vztahů a hodnot,</w:t>
      </w:r>
    </w:p>
    <w:p w:rsidR="005814CB" w:rsidRPr="00D0191E" w:rsidRDefault="005814CB" w:rsidP="005814CB">
      <w:pPr>
        <w:widowControl w:val="0"/>
        <w:jc w:val="both"/>
      </w:pPr>
    </w:p>
    <w:p w:rsidR="005814CB" w:rsidRPr="00D0191E" w:rsidRDefault="005814CB" w:rsidP="005814CB">
      <w:pPr>
        <w:widowControl w:val="0"/>
        <w:numPr>
          <w:ilvl w:val="0"/>
          <w:numId w:val="25"/>
        </w:numPr>
        <w:spacing w:after="0" w:line="240" w:lineRule="auto"/>
        <w:jc w:val="both"/>
      </w:pPr>
      <w:proofErr w:type="spellStart"/>
      <w:r w:rsidRPr="00D0191E">
        <w:rPr>
          <w:b/>
        </w:rPr>
        <w:lastRenderedPageBreak/>
        <w:t>pedagogicko</w:t>
      </w:r>
      <w:proofErr w:type="spellEnd"/>
      <w:r w:rsidRPr="00D0191E">
        <w:rPr>
          <w:b/>
        </w:rPr>
        <w:t xml:space="preserve"> – diagnostické a didaktické</w:t>
      </w:r>
      <w:r w:rsidRPr="00D0191E">
        <w:t>, tzn. kompetence v postupech práce s učivem, tak aby se toto učivo přetvářelo ve způsobilost osobnosti myslet v dané oblasti, vytvářet si názory, diskutovat, dále se samostatně učit apod.,</w:t>
      </w:r>
    </w:p>
    <w:p w:rsidR="005814CB" w:rsidRPr="00D0191E" w:rsidRDefault="005814CB" w:rsidP="005814CB">
      <w:pPr>
        <w:widowControl w:val="0"/>
        <w:jc w:val="both"/>
      </w:pPr>
    </w:p>
    <w:p w:rsidR="005814CB" w:rsidRPr="00D0191E" w:rsidRDefault="005814CB" w:rsidP="005814CB">
      <w:pPr>
        <w:widowControl w:val="0"/>
        <w:numPr>
          <w:ilvl w:val="0"/>
          <w:numId w:val="25"/>
        </w:numPr>
        <w:spacing w:after="0" w:line="240" w:lineRule="auto"/>
        <w:jc w:val="both"/>
      </w:pPr>
      <w:r w:rsidRPr="00D0191E">
        <w:rPr>
          <w:b/>
        </w:rPr>
        <w:t>komunikativní</w:t>
      </w:r>
      <w:r w:rsidRPr="00D0191E">
        <w:t xml:space="preserve"> - kompetence ve vytváření vztahů mezi učitelem a žáky, ve vytváření klimatu soužití a spolupráce, rozvíjení základů občanské sounáležitosti, adekvátní užívání jazykových a jiných výrazových prostředků apod.,</w:t>
      </w:r>
    </w:p>
    <w:p w:rsidR="005814CB" w:rsidRPr="00D0191E" w:rsidRDefault="005814CB" w:rsidP="005814CB">
      <w:pPr>
        <w:widowControl w:val="0"/>
        <w:jc w:val="both"/>
      </w:pPr>
    </w:p>
    <w:p w:rsidR="005814CB" w:rsidRPr="00D0191E" w:rsidRDefault="005814CB" w:rsidP="005814CB">
      <w:pPr>
        <w:widowControl w:val="0"/>
        <w:numPr>
          <w:ilvl w:val="0"/>
          <w:numId w:val="25"/>
        </w:numPr>
        <w:spacing w:after="0" w:line="240" w:lineRule="auto"/>
        <w:jc w:val="both"/>
      </w:pPr>
      <w:r w:rsidRPr="00D0191E">
        <w:rPr>
          <w:b/>
        </w:rPr>
        <w:t>řídící a organizační</w:t>
      </w:r>
      <w:r w:rsidRPr="00D0191E">
        <w:t xml:space="preserve"> - kompetence rozhodovací, manažerské, plánovací, strategické </w:t>
      </w:r>
      <w:r w:rsidRPr="00D0191E">
        <w:br/>
        <w:t>a kontrolní vedoucí k plynulému průběhu vyučovacího procesu, jeho racionální organizaci i hodnocení výsledku,</w:t>
      </w:r>
    </w:p>
    <w:p w:rsidR="005814CB" w:rsidRPr="00D0191E" w:rsidRDefault="005814CB" w:rsidP="005814CB">
      <w:pPr>
        <w:pStyle w:val="Odstavecseseznamem"/>
        <w:rPr>
          <w:b/>
        </w:rPr>
      </w:pPr>
    </w:p>
    <w:p w:rsidR="005814CB" w:rsidRPr="00D0191E" w:rsidRDefault="005814CB" w:rsidP="005814CB">
      <w:pPr>
        <w:widowControl w:val="0"/>
        <w:numPr>
          <w:ilvl w:val="0"/>
          <w:numId w:val="25"/>
        </w:numPr>
        <w:spacing w:after="0" w:line="240" w:lineRule="auto"/>
        <w:jc w:val="both"/>
      </w:pPr>
      <w:r w:rsidRPr="00D0191E">
        <w:rPr>
          <w:b/>
        </w:rPr>
        <w:t>poradenské a konzultativní</w:t>
      </w:r>
      <w:r w:rsidRPr="00D0191E">
        <w:t xml:space="preserve"> - tzn. kompetence umět poradit na základě odborného</w:t>
      </w:r>
      <w:r w:rsidRPr="00D0191E">
        <w:br/>
        <w:t xml:space="preserve"> i lidského potenciálu při řešení studijních, osobních a odborných problémů,</w:t>
      </w:r>
    </w:p>
    <w:p w:rsidR="005814CB" w:rsidRPr="00D0191E" w:rsidRDefault="005814CB" w:rsidP="005814CB">
      <w:pPr>
        <w:pStyle w:val="Odstavecseseznamem"/>
        <w:rPr>
          <w:b/>
          <w:i/>
          <w:iCs/>
        </w:rPr>
      </w:pPr>
    </w:p>
    <w:p w:rsidR="005814CB" w:rsidRPr="00D0191E" w:rsidRDefault="005814CB" w:rsidP="005814CB">
      <w:pPr>
        <w:widowControl w:val="0"/>
        <w:numPr>
          <w:ilvl w:val="0"/>
          <w:numId w:val="25"/>
        </w:numPr>
        <w:spacing w:after="0" w:line="240" w:lineRule="auto"/>
        <w:jc w:val="both"/>
      </w:pPr>
      <w:r w:rsidRPr="00D0191E">
        <w:rPr>
          <w:b/>
          <w:iCs/>
        </w:rPr>
        <w:t>reflexe vlastní činnosti</w:t>
      </w:r>
      <w:r w:rsidRPr="00D0191E">
        <w:rPr>
          <w:iCs/>
        </w:rPr>
        <w:t xml:space="preserve"> – kompetence v tom, jak analyzovat vlastní práci.</w:t>
      </w:r>
    </w:p>
    <w:p w:rsidR="005814CB" w:rsidRPr="00D0191E" w:rsidRDefault="005814CB" w:rsidP="005814CB">
      <w:pPr>
        <w:pStyle w:val="Zkladntext2"/>
        <w:rPr>
          <w:b/>
          <w:i/>
          <w:iCs/>
        </w:rPr>
      </w:pPr>
    </w:p>
    <w:p w:rsidR="005814CB" w:rsidRPr="00D0191E" w:rsidRDefault="005814CB" w:rsidP="005814CB">
      <w:pPr>
        <w:jc w:val="both"/>
      </w:pPr>
      <w:r w:rsidRPr="00D0191E">
        <w:t xml:space="preserve">Učitel vybavený výše uvedenými kompetencemi je schopen plnit následující </w:t>
      </w:r>
      <w:r w:rsidRPr="00D0191E">
        <w:rPr>
          <w:b/>
        </w:rPr>
        <w:t xml:space="preserve">funkce </w:t>
      </w:r>
      <w:r w:rsidRPr="00D0191E">
        <w:rPr>
          <w:b/>
        </w:rPr>
        <w:br/>
        <w:t>a činnosti</w:t>
      </w:r>
      <w:r w:rsidRPr="00D0191E">
        <w:t>:</w:t>
      </w:r>
    </w:p>
    <w:p w:rsidR="005814CB" w:rsidRPr="00D0191E" w:rsidRDefault="005814CB" w:rsidP="005814CB">
      <w:pPr>
        <w:numPr>
          <w:ilvl w:val="0"/>
          <w:numId w:val="24"/>
        </w:numPr>
        <w:spacing w:after="0" w:line="240" w:lineRule="auto"/>
        <w:jc w:val="both"/>
      </w:pPr>
      <w:r w:rsidRPr="00D0191E">
        <w:rPr>
          <w:b/>
        </w:rPr>
        <w:t>usměrňování osvojovacího procesu žáků</w:t>
      </w:r>
      <w:r w:rsidRPr="00D0191E">
        <w:t xml:space="preserve"> (vedení k samostatnosti v učebních činnostech, rozvíjení metod samostatné práce),</w:t>
      </w:r>
    </w:p>
    <w:p w:rsidR="005814CB" w:rsidRPr="00D0191E" w:rsidRDefault="005814CB" w:rsidP="005814CB">
      <w:pPr>
        <w:jc w:val="both"/>
      </w:pPr>
    </w:p>
    <w:p w:rsidR="005814CB" w:rsidRPr="00D0191E" w:rsidRDefault="005814CB" w:rsidP="005814CB">
      <w:pPr>
        <w:numPr>
          <w:ilvl w:val="0"/>
          <w:numId w:val="24"/>
        </w:numPr>
        <w:spacing w:after="0" w:line="240" w:lineRule="auto"/>
        <w:jc w:val="both"/>
      </w:pPr>
      <w:r w:rsidRPr="00D0191E">
        <w:rPr>
          <w:b/>
        </w:rPr>
        <w:t>inspirativní funkce</w:t>
      </w:r>
      <w:r w:rsidRPr="00D0191E">
        <w:t xml:space="preserve"> (motivace žáků k učení, rozvíjení poznávacích zájmů),</w:t>
      </w:r>
    </w:p>
    <w:p w:rsidR="005814CB" w:rsidRPr="00D0191E" w:rsidRDefault="005814CB" w:rsidP="005814CB">
      <w:pPr>
        <w:jc w:val="both"/>
      </w:pPr>
    </w:p>
    <w:p w:rsidR="005814CB" w:rsidRPr="00D0191E" w:rsidRDefault="005814CB" w:rsidP="005814CB">
      <w:pPr>
        <w:numPr>
          <w:ilvl w:val="0"/>
          <w:numId w:val="24"/>
        </w:numPr>
        <w:spacing w:after="0" w:line="240" w:lineRule="auto"/>
        <w:jc w:val="both"/>
      </w:pPr>
      <w:r w:rsidRPr="00D0191E">
        <w:rPr>
          <w:b/>
        </w:rPr>
        <w:t>mobilizační funkce</w:t>
      </w:r>
      <w:r w:rsidRPr="00D0191E">
        <w:t xml:space="preserve"> (motivování, vyhledávání nových forem a metod, kreativita vlastní, podporování kreativity žákovské),</w:t>
      </w:r>
    </w:p>
    <w:p w:rsidR="005814CB" w:rsidRPr="00D0191E" w:rsidRDefault="005814CB" w:rsidP="005814CB">
      <w:pPr>
        <w:jc w:val="both"/>
      </w:pPr>
    </w:p>
    <w:p w:rsidR="005814CB" w:rsidRPr="00D0191E" w:rsidRDefault="005814CB" w:rsidP="005814CB">
      <w:pPr>
        <w:numPr>
          <w:ilvl w:val="0"/>
          <w:numId w:val="24"/>
        </w:numPr>
        <w:spacing w:after="0" w:line="240" w:lineRule="auto"/>
        <w:jc w:val="both"/>
      </w:pPr>
      <w:r w:rsidRPr="00D0191E">
        <w:rPr>
          <w:b/>
        </w:rPr>
        <w:t>zprostředkování poznatků</w:t>
      </w:r>
      <w:r w:rsidRPr="00D0191E">
        <w:t xml:space="preserve"> (ve smyslu učinit je pochopitelnými a přístupnými),</w:t>
      </w:r>
    </w:p>
    <w:p w:rsidR="005814CB" w:rsidRPr="00D0191E" w:rsidRDefault="005814CB" w:rsidP="005814CB">
      <w:pPr>
        <w:jc w:val="both"/>
      </w:pPr>
    </w:p>
    <w:p w:rsidR="005814CB" w:rsidRPr="00D0191E" w:rsidRDefault="005814CB" w:rsidP="005814CB">
      <w:pPr>
        <w:numPr>
          <w:ilvl w:val="0"/>
          <w:numId w:val="24"/>
        </w:numPr>
        <w:spacing w:after="0" w:line="240" w:lineRule="auto"/>
        <w:jc w:val="both"/>
      </w:pPr>
      <w:r w:rsidRPr="00D0191E">
        <w:rPr>
          <w:b/>
        </w:rPr>
        <w:t>kontrolní a hodnotící funkce</w:t>
      </w:r>
      <w:r w:rsidRPr="00D0191E">
        <w:t xml:space="preserve"> (nejen směrem k žákům, ale i k učiteli, reflexe </w:t>
      </w:r>
      <w:r w:rsidRPr="00D0191E">
        <w:br/>
        <w:t>a vyvozování poučení z úspěchů i chyb),</w:t>
      </w:r>
    </w:p>
    <w:p w:rsidR="005814CB" w:rsidRPr="00D0191E" w:rsidRDefault="005814CB" w:rsidP="005814CB">
      <w:pPr>
        <w:jc w:val="both"/>
      </w:pPr>
    </w:p>
    <w:p w:rsidR="005814CB" w:rsidRPr="00D0191E" w:rsidRDefault="005814CB" w:rsidP="005814CB">
      <w:pPr>
        <w:numPr>
          <w:ilvl w:val="0"/>
          <w:numId w:val="24"/>
        </w:numPr>
        <w:spacing w:after="0" w:line="240" w:lineRule="auto"/>
        <w:jc w:val="both"/>
      </w:pPr>
      <w:r w:rsidRPr="00D0191E">
        <w:rPr>
          <w:b/>
        </w:rPr>
        <w:t>kooperativní funkce</w:t>
      </w:r>
      <w:r w:rsidRPr="00D0191E">
        <w:t xml:space="preserve"> (spojování různých výchovných vlivů),</w:t>
      </w:r>
    </w:p>
    <w:p w:rsidR="005814CB" w:rsidRPr="00D0191E" w:rsidRDefault="005814CB" w:rsidP="005814CB">
      <w:pPr>
        <w:jc w:val="both"/>
      </w:pPr>
    </w:p>
    <w:p w:rsidR="005814CB" w:rsidRPr="00D0191E" w:rsidRDefault="005814CB" w:rsidP="005814CB">
      <w:pPr>
        <w:numPr>
          <w:ilvl w:val="0"/>
          <w:numId w:val="24"/>
        </w:numPr>
        <w:spacing w:after="0" w:line="240" w:lineRule="auto"/>
        <w:jc w:val="both"/>
      </w:pPr>
      <w:r w:rsidRPr="00D0191E">
        <w:rPr>
          <w:b/>
        </w:rPr>
        <w:t>poradenská funkce</w:t>
      </w:r>
      <w:r w:rsidRPr="00D0191E">
        <w:t xml:space="preserve"> (volba vzdělávací i životní cesty žáka, ve spolupráci s rodiči, ostatními učiteli a výchovným poradcem),</w:t>
      </w:r>
    </w:p>
    <w:p w:rsidR="005814CB" w:rsidRPr="00D0191E" w:rsidRDefault="005814CB" w:rsidP="005814CB">
      <w:pPr>
        <w:jc w:val="both"/>
      </w:pPr>
    </w:p>
    <w:p w:rsidR="005814CB" w:rsidRPr="00D0191E" w:rsidRDefault="005814CB" w:rsidP="005814CB">
      <w:pPr>
        <w:numPr>
          <w:ilvl w:val="0"/>
          <w:numId w:val="24"/>
        </w:numPr>
        <w:spacing w:after="0" w:line="240" w:lineRule="auto"/>
        <w:jc w:val="both"/>
      </w:pPr>
      <w:r w:rsidRPr="00D0191E">
        <w:rPr>
          <w:b/>
        </w:rPr>
        <w:lastRenderedPageBreak/>
        <w:t>regulativní funkce</w:t>
      </w:r>
      <w:r w:rsidRPr="00D0191E">
        <w:t xml:space="preserve"> (usměrňování vývoje žáka k naplnění jeho </w:t>
      </w:r>
      <w:proofErr w:type="spellStart"/>
      <w:r w:rsidRPr="00D0191E">
        <w:t>seberozvíjejících</w:t>
      </w:r>
      <w:proofErr w:type="spellEnd"/>
      <w:r w:rsidRPr="00D0191E">
        <w:t xml:space="preserve"> </w:t>
      </w:r>
      <w:r w:rsidRPr="00D0191E">
        <w:br/>
        <w:t xml:space="preserve">a </w:t>
      </w:r>
      <w:proofErr w:type="spellStart"/>
      <w:r w:rsidRPr="00D0191E">
        <w:t>seberegulujících</w:t>
      </w:r>
      <w:proofErr w:type="spellEnd"/>
      <w:r w:rsidRPr="00D0191E">
        <w:t xml:space="preserve"> schopností),</w:t>
      </w:r>
    </w:p>
    <w:p w:rsidR="005814CB" w:rsidRPr="00D0191E" w:rsidRDefault="005814CB" w:rsidP="005814CB">
      <w:pPr>
        <w:jc w:val="both"/>
      </w:pPr>
    </w:p>
    <w:p w:rsidR="005814CB" w:rsidRPr="00D0191E" w:rsidRDefault="005814CB" w:rsidP="005814CB">
      <w:pPr>
        <w:numPr>
          <w:ilvl w:val="0"/>
          <w:numId w:val="24"/>
        </w:numPr>
        <w:spacing w:after="0" w:line="240" w:lineRule="auto"/>
        <w:jc w:val="both"/>
      </w:pPr>
      <w:r w:rsidRPr="00D0191E">
        <w:rPr>
          <w:b/>
        </w:rPr>
        <w:t xml:space="preserve">reflexe </w:t>
      </w:r>
      <w:r w:rsidRPr="00D0191E">
        <w:t>vlastní činnosti („já a moje činnost jako předmět analýzy“; umět ze zjištěného vyvodit důsledky a modifikovat své přístupy, chování a názory).</w:t>
      </w:r>
    </w:p>
    <w:p w:rsidR="005814CB" w:rsidRPr="00D0191E" w:rsidRDefault="005814CB" w:rsidP="005814CB">
      <w:pPr>
        <w:jc w:val="both"/>
        <w:rPr>
          <w:b/>
        </w:rPr>
      </w:pPr>
    </w:p>
    <w:p w:rsidR="005814CB" w:rsidRPr="00D0191E" w:rsidRDefault="005814CB" w:rsidP="005814CB">
      <w:pPr>
        <w:jc w:val="both"/>
        <w:rPr>
          <w:b/>
        </w:rPr>
      </w:pPr>
      <w:r w:rsidRPr="00D0191E">
        <w:rPr>
          <w:b/>
        </w:rPr>
        <w:t>Otázka k zamyšlení</w:t>
      </w:r>
    </w:p>
    <w:p w:rsidR="005814CB" w:rsidRPr="00D0191E" w:rsidRDefault="005814CB" w:rsidP="005814CB">
      <w:pPr>
        <w:jc w:val="both"/>
        <w:rPr>
          <w:i/>
        </w:rPr>
      </w:pPr>
      <w:r w:rsidRPr="00D0191E">
        <w:rPr>
          <w:i/>
        </w:rPr>
        <w:t>Máte takové dispozice? Jestli ne, je možno je získat?</w:t>
      </w:r>
    </w:p>
    <w:p w:rsidR="005814CB" w:rsidRPr="00D0191E" w:rsidRDefault="005814CB" w:rsidP="005814CB">
      <w:pPr>
        <w:jc w:val="both"/>
        <w:rPr>
          <w:b/>
        </w:rPr>
      </w:pPr>
    </w:p>
    <w:p w:rsidR="005814CB" w:rsidRPr="00D0191E" w:rsidRDefault="005814CB" w:rsidP="005814CB">
      <w:pPr>
        <w:jc w:val="both"/>
      </w:pPr>
      <w:r w:rsidRPr="00D0191E">
        <w:rPr>
          <w:b/>
        </w:rPr>
        <w:t>Profesní kompetence</w:t>
      </w:r>
      <w:r w:rsidRPr="00D0191E">
        <w:t xml:space="preserve"> musí mít každý učitel, bez ohledu na to, ke kterému typu osobnosti patří (</w:t>
      </w:r>
      <w:proofErr w:type="spellStart"/>
      <w:r w:rsidRPr="00D0191E">
        <w:t>logotrop</w:t>
      </w:r>
      <w:proofErr w:type="spellEnd"/>
      <w:r w:rsidRPr="00D0191E">
        <w:t xml:space="preserve">, </w:t>
      </w:r>
      <w:proofErr w:type="spellStart"/>
      <w:r w:rsidRPr="00D0191E">
        <w:t>pedotrop</w:t>
      </w:r>
      <w:proofErr w:type="spellEnd"/>
      <w:r w:rsidRPr="00D0191E">
        <w:t xml:space="preserve">) a také bez ohledu na to, které chápání učitelské profese u něj převládá (učitelství jako poslání, jako zaměstnání, jako osvětová činnost). Profesní kompetence jsou zkrátka závaznými a povinnými dovednostmi a „nástroji“ pro výkon profese. </w:t>
      </w:r>
    </w:p>
    <w:p w:rsidR="005814CB" w:rsidRPr="00D0191E" w:rsidRDefault="005814CB" w:rsidP="005814CB">
      <w:pPr>
        <w:jc w:val="both"/>
      </w:pPr>
    </w:p>
    <w:p w:rsidR="005814CB" w:rsidRPr="00D0191E" w:rsidRDefault="005814CB" w:rsidP="005814CB">
      <w:pPr>
        <w:jc w:val="both"/>
      </w:pPr>
      <w:r w:rsidRPr="00D0191E">
        <w:t>Profesní aktivity učitele</w:t>
      </w:r>
      <w:r w:rsidRPr="00D0191E">
        <w:rPr>
          <w:b/>
        </w:rPr>
        <w:t xml:space="preserve"> vzhledem k obsahu výuky </w:t>
      </w:r>
      <w:r w:rsidRPr="00D0191E">
        <w:t xml:space="preserve">vycházejí z jeho odborné, pedagogické, didaktické a psychologické připravenosti. </w:t>
      </w:r>
    </w:p>
    <w:p w:rsidR="005814CB" w:rsidRPr="00D0191E" w:rsidRDefault="005814CB" w:rsidP="005814CB">
      <w:pPr>
        <w:jc w:val="both"/>
      </w:pPr>
    </w:p>
    <w:p w:rsidR="005814CB" w:rsidRPr="00D0191E" w:rsidRDefault="005814CB" w:rsidP="005814CB">
      <w:pPr>
        <w:jc w:val="both"/>
      </w:pPr>
    </w:p>
    <w:p w:rsidR="005814CB" w:rsidRPr="00D0191E" w:rsidRDefault="005814CB" w:rsidP="005814CB">
      <w:pPr>
        <w:jc w:val="both"/>
        <w:rPr>
          <w:b/>
        </w:rPr>
      </w:pPr>
      <w:r w:rsidRPr="00D0191E">
        <w:rPr>
          <w:b/>
        </w:rPr>
        <w:t>Průvodce</w:t>
      </w:r>
    </w:p>
    <w:p w:rsidR="005814CB" w:rsidRPr="00D0191E" w:rsidRDefault="005814CB" w:rsidP="005814CB">
      <w:pPr>
        <w:jc w:val="both"/>
        <w:rPr>
          <w:i/>
        </w:rPr>
      </w:pPr>
      <w:r w:rsidRPr="00D0191E">
        <w:rPr>
          <w:i/>
        </w:rPr>
        <w:t xml:space="preserve">Doufám, že souhlasíte, že bylo užitečné podívat se na profesi učitele „sociologickýma očima“, protože profese učitele zaujímá ve společnosti významné postavení, obsahuje řadu základních znaků profese jako takové, ale má svá specifika daná právě charakterem profese, vztahovostí vykonávaných aktivit, pomáhajícím charakterem práce a interaktivitou. </w:t>
      </w:r>
    </w:p>
    <w:p w:rsidR="005814CB" w:rsidRPr="00D0191E" w:rsidRDefault="005814CB" w:rsidP="005814CB">
      <w:pPr>
        <w:jc w:val="both"/>
        <w:rPr>
          <w:b/>
        </w:rPr>
      </w:pPr>
    </w:p>
    <w:p w:rsidR="005814CB" w:rsidRPr="00D0191E" w:rsidRDefault="005814CB" w:rsidP="005814CB">
      <w:pPr>
        <w:jc w:val="both"/>
        <w:rPr>
          <w:b/>
        </w:rPr>
      </w:pPr>
      <w:r w:rsidRPr="00D0191E">
        <w:rPr>
          <w:b/>
        </w:rPr>
        <w:t>Standardy učitelské profese</w:t>
      </w:r>
    </w:p>
    <w:p w:rsidR="005814CB" w:rsidRPr="00D0191E" w:rsidRDefault="005814CB" w:rsidP="005814CB">
      <w:pPr>
        <w:jc w:val="both"/>
      </w:pPr>
      <w:r w:rsidRPr="00D0191E">
        <w:t xml:space="preserve">Zatím se s nimi ve školské politice státu, ani ve školské praxi nepracuje, jsou ve stadiu příprav. Definovat se dají jako vymezení toho, co má znát, umět, ovládat každý učitel. Jde vlastně o pokus stanovit míru nezbytných profesních kompetencí. </w:t>
      </w:r>
    </w:p>
    <w:p w:rsidR="005814CB" w:rsidRPr="00D0191E" w:rsidRDefault="005814CB" w:rsidP="005814CB">
      <w:pPr>
        <w:jc w:val="both"/>
        <w:rPr>
          <w:b/>
        </w:rPr>
      </w:pPr>
      <w:r w:rsidRPr="00D0191E">
        <w:rPr>
          <w:b/>
        </w:rPr>
        <w:t>Příklad</w:t>
      </w:r>
    </w:p>
    <w:p w:rsidR="005814CB" w:rsidRPr="00D0191E" w:rsidRDefault="005814CB" w:rsidP="005814CB">
      <w:pPr>
        <w:jc w:val="both"/>
        <w:rPr>
          <w:i/>
        </w:rPr>
      </w:pPr>
      <w:r w:rsidRPr="00D0191E">
        <w:rPr>
          <w:i/>
        </w:rPr>
        <w:t>Stanovení požadavků na kvalitu učitelských dovedností probíhá sice v současnosti, ale i v historii byla snaha stanovit požadavky určující „v čem vlastně povolání učitelské pozůstává“ (1814), nebo stanovit povinnost „učitelská pravidla schopně a užitečně použíti, což je učitelská umělost aneb schopnost.“</w:t>
      </w:r>
    </w:p>
    <w:p w:rsidR="005814CB" w:rsidRPr="00D0191E" w:rsidRDefault="005814CB" w:rsidP="005814CB">
      <w:pPr>
        <w:jc w:val="both"/>
      </w:pPr>
    </w:p>
    <w:p w:rsidR="005814CB" w:rsidRPr="00D0191E" w:rsidRDefault="005814CB" w:rsidP="005814CB">
      <w:pPr>
        <w:jc w:val="both"/>
      </w:pPr>
      <w:r w:rsidRPr="00D0191E">
        <w:t xml:space="preserve">Stanovení standardů naráží na </w:t>
      </w:r>
      <w:r w:rsidRPr="00D0191E">
        <w:rPr>
          <w:b/>
        </w:rPr>
        <w:t>námitky</w:t>
      </w:r>
      <w:r w:rsidRPr="00D0191E">
        <w:t>:</w:t>
      </w:r>
    </w:p>
    <w:p w:rsidR="005814CB" w:rsidRPr="00D0191E" w:rsidRDefault="005814CB" w:rsidP="005814CB">
      <w:pPr>
        <w:numPr>
          <w:ilvl w:val="0"/>
          <w:numId w:val="16"/>
        </w:numPr>
        <w:spacing w:after="0" w:line="240" w:lineRule="auto"/>
        <w:jc w:val="both"/>
      </w:pPr>
      <w:r w:rsidRPr="00D0191E">
        <w:t>jsou vůbec učitelé schopni svou fyzickou a psychickou kapacitou zvládnout velký počet různorodých kompetencí, které jsou požadovány teoretiky? Inventář dovedností předepisovaných učitelům (Šturma 1986) čítá 206 „základních dovedností“, rozvedeno do podrobností 1300!</w:t>
      </w:r>
    </w:p>
    <w:p w:rsidR="005814CB" w:rsidRPr="00D0191E" w:rsidRDefault="005814CB" w:rsidP="005814CB">
      <w:pPr>
        <w:jc w:val="both"/>
      </w:pPr>
    </w:p>
    <w:p w:rsidR="005814CB" w:rsidRPr="00D0191E" w:rsidRDefault="005814CB" w:rsidP="005814CB">
      <w:pPr>
        <w:numPr>
          <w:ilvl w:val="0"/>
          <w:numId w:val="16"/>
        </w:numPr>
        <w:spacing w:after="0" w:line="240" w:lineRule="auto"/>
        <w:jc w:val="both"/>
      </w:pPr>
      <w:r w:rsidRPr="00D0191E">
        <w:t>není lepší naučit učitele sebereflexi, aby se učil sám ze situací (tomu by se musela přizpůsobit příprava učitelů na fakultách)?</w:t>
      </w:r>
    </w:p>
    <w:p w:rsidR="005814CB" w:rsidRPr="00D0191E" w:rsidRDefault="005814CB" w:rsidP="005814CB">
      <w:pPr>
        <w:jc w:val="both"/>
      </w:pPr>
    </w:p>
    <w:p w:rsidR="005814CB" w:rsidRPr="00D0191E" w:rsidRDefault="005814CB" w:rsidP="005814CB">
      <w:pPr>
        <w:numPr>
          <w:ilvl w:val="0"/>
          <w:numId w:val="16"/>
        </w:numPr>
        <w:spacing w:after="0" w:line="240" w:lineRule="auto"/>
        <w:jc w:val="both"/>
      </w:pPr>
      <w:r w:rsidRPr="00D0191E">
        <w:t>nedá se kvalita učitele odvodit od výsledků žáků (chceme standardům vyhovující učitele nebo dobře připravené žáky?)</w:t>
      </w:r>
    </w:p>
    <w:p w:rsidR="005814CB" w:rsidRPr="00D0191E" w:rsidRDefault="005814CB" w:rsidP="005814CB">
      <w:pPr>
        <w:jc w:val="both"/>
      </w:pPr>
    </w:p>
    <w:p w:rsidR="005814CB" w:rsidRPr="00D0191E" w:rsidRDefault="005814CB" w:rsidP="005814CB">
      <w:pPr>
        <w:jc w:val="both"/>
        <w:rPr>
          <w:b/>
        </w:rPr>
      </w:pPr>
      <w:r w:rsidRPr="00D0191E">
        <w:rPr>
          <w:b/>
        </w:rPr>
        <w:t>Otázka k zamyšlení</w:t>
      </w:r>
    </w:p>
    <w:p w:rsidR="005814CB" w:rsidRPr="00D0191E" w:rsidRDefault="005814CB" w:rsidP="005814CB">
      <w:pPr>
        <w:jc w:val="both"/>
        <w:rPr>
          <w:i/>
        </w:rPr>
      </w:pPr>
      <w:r w:rsidRPr="00D0191E">
        <w:rPr>
          <w:i/>
        </w:rPr>
        <w:t>Jak si představujete standardy učitelské profes? Co byste do nich zařadili?</w:t>
      </w:r>
    </w:p>
    <w:p w:rsidR="005814CB" w:rsidRPr="00D0191E" w:rsidRDefault="005814CB" w:rsidP="005814CB">
      <w:pPr>
        <w:jc w:val="both"/>
      </w:pPr>
    </w:p>
    <w:p w:rsidR="005814CB" w:rsidRPr="00D0191E" w:rsidRDefault="005814CB" w:rsidP="005814CB">
      <w:pPr>
        <w:jc w:val="both"/>
        <w:rPr>
          <w:b/>
        </w:rPr>
      </w:pPr>
      <w:r w:rsidRPr="00D0191E">
        <w:rPr>
          <w:b/>
        </w:rPr>
        <w:t>Pro zájemce - příklady odjinud:</w:t>
      </w:r>
    </w:p>
    <w:p w:rsidR="005814CB" w:rsidRPr="00D0191E" w:rsidRDefault="005814CB" w:rsidP="005814CB">
      <w:pPr>
        <w:jc w:val="both"/>
        <w:rPr>
          <w:b/>
          <w:i/>
        </w:rPr>
      </w:pPr>
      <w:r w:rsidRPr="00D0191E">
        <w:rPr>
          <w:b/>
          <w:i/>
        </w:rPr>
        <w:t>Anglie:</w:t>
      </w:r>
    </w:p>
    <w:p w:rsidR="005814CB" w:rsidRPr="00D0191E" w:rsidRDefault="005814CB" w:rsidP="005814CB">
      <w:pPr>
        <w:numPr>
          <w:ilvl w:val="0"/>
          <w:numId w:val="17"/>
        </w:numPr>
        <w:spacing w:after="0" w:line="240" w:lineRule="auto"/>
        <w:jc w:val="both"/>
        <w:rPr>
          <w:i/>
        </w:rPr>
      </w:pPr>
      <w:r w:rsidRPr="00D0191E">
        <w:rPr>
          <w:i/>
        </w:rPr>
        <w:t xml:space="preserve">profesní standard již existuje (od r. 1996), </w:t>
      </w:r>
    </w:p>
    <w:p w:rsidR="005814CB" w:rsidRPr="00D0191E" w:rsidRDefault="005814CB" w:rsidP="005814CB">
      <w:pPr>
        <w:numPr>
          <w:ilvl w:val="0"/>
          <w:numId w:val="17"/>
        </w:numPr>
        <w:spacing w:after="0" w:line="240" w:lineRule="auto"/>
        <w:jc w:val="both"/>
        <w:rPr>
          <w:i/>
        </w:rPr>
      </w:pPr>
      <w:r w:rsidRPr="00D0191E">
        <w:rPr>
          <w:i/>
        </w:rPr>
        <w:t xml:space="preserve">doporučuje jeden „nácvičný rok“(nebo raději tři a s cvičným učitelem), </w:t>
      </w:r>
    </w:p>
    <w:p w:rsidR="005814CB" w:rsidRPr="00D0191E" w:rsidRDefault="005814CB" w:rsidP="005814CB">
      <w:pPr>
        <w:jc w:val="both"/>
        <w:rPr>
          <w:i/>
        </w:rPr>
      </w:pPr>
    </w:p>
    <w:p w:rsidR="005814CB" w:rsidRPr="00D0191E" w:rsidRDefault="005814CB" w:rsidP="005814CB">
      <w:pPr>
        <w:jc w:val="both"/>
        <w:rPr>
          <w:i/>
        </w:rPr>
      </w:pPr>
      <w:r w:rsidRPr="00D0191E">
        <w:rPr>
          <w:b/>
          <w:i/>
        </w:rPr>
        <w:t xml:space="preserve">Austrálie </w:t>
      </w:r>
      <w:r w:rsidRPr="00D0191E">
        <w:rPr>
          <w:i/>
        </w:rPr>
        <w:t>– rovněž snaha o zavedení standardů – celkem 49 atributů, kterými by měl vládnout učitel, zatím výzkumně neověřeno.</w:t>
      </w:r>
    </w:p>
    <w:p w:rsidR="005814CB" w:rsidRPr="00D0191E" w:rsidRDefault="005814CB" w:rsidP="005814CB">
      <w:pPr>
        <w:jc w:val="both"/>
        <w:rPr>
          <w:i/>
        </w:rPr>
      </w:pPr>
    </w:p>
    <w:p w:rsidR="005814CB" w:rsidRPr="00D0191E" w:rsidRDefault="005814CB" w:rsidP="005814CB">
      <w:pPr>
        <w:jc w:val="both"/>
        <w:rPr>
          <w:b/>
          <w:i/>
        </w:rPr>
      </w:pPr>
      <w:r w:rsidRPr="00D0191E">
        <w:rPr>
          <w:b/>
          <w:i/>
        </w:rPr>
        <w:t>USA:</w:t>
      </w:r>
    </w:p>
    <w:p w:rsidR="005814CB" w:rsidRPr="00D0191E" w:rsidRDefault="005814CB" w:rsidP="005814CB">
      <w:pPr>
        <w:numPr>
          <w:ilvl w:val="0"/>
          <w:numId w:val="18"/>
        </w:numPr>
        <w:spacing w:after="0" w:line="240" w:lineRule="auto"/>
        <w:jc w:val="both"/>
        <w:rPr>
          <w:i/>
        </w:rPr>
      </w:pPr>
      <w:r w:rsidRPr="00D0191E">
        <w:rPr>
          <w:i/>
        </w:rPr>
        <w:t xml:space="preserve">oficiálně se zavádí povinné testování profesní způsobilosti učitelů (i v Anglii, složení testů předpokladem k získání licence), </w:t>
      </w:r>
    </w:p>
    <w:p w:rsidR="005814CB" w:rsidRPr="00D0191E" w:rsidRDefault="005814CB" w:rsidP="005814CB">
      <w:pPr>
        <w:ind w:left="720"/>
        <w:jc w:val="both"/>
        <w:rPr>
          <w:i/>
        </w:rPr>
      </w:pPr>
    </w:p>
    <w:p w:rsidR="005814CB" w:rsidRPr="00D0191E" w:rsidRDefault="005814CB" w:rsidP="005814CB">
      <w:pPr>
        <w:numPr>
          <w:ilvl w:val="0"/>
          <w:numId w:val="18"/>
        </w:numPr>
        <w:spacing w:after="0" w:line="240" w:lineRule="auto"/>
        <w:jc w:val="both"/>
        <w:rPr>
          <w:i/>
        </w:rPr>
      </w:pPr>
      <w:r w:rsidRPr="00D0191E">
        <w:rPr>
          <w:i/>
        </w:rPr>
        <w:t>standardizace se setkává s rozpaky, v roce 1997 jen 15 států unie používalo standardy jako základnu pro akreditaci programů přípravy učitelů</w:t>
      </w:r>
    </w:p>
    <w:p w:rsidR="005814CB" w:rsidRPr="00D0191E" w:rsidRDefault="005814CB" w:rsidP="005814CB">
      <w:pPr>
        <w:jc w:val="both"/>
        <w:rPr>
          <w:i/>
        </w:rPr>
      </w:pPr>
    </w:p>
    <w:p w:rsidR="005814CB" w:rsidRPr="00D0191E" w:rsidRDefault="005814CB" w:rsidP="005814CB">
      <w:pPr>
        <w:numPr>
          <w:ilvl w:val="0"/>
          <w:numId w:val="18"/>
        </w:numPr>
        <w:spacing w:after="0" w:line="240" w:lineRule="auto"/>
        <w:jc w:val="both"/>
        <w:rPr>
          <w:i/>
        </w:rPr>
      </w:pPr>
      <w:r w:rsidRPr="00D0191E">
        <w:rPr>
          <w:i/>
        </w:rPr>
        <w:t xml:space="preserve">pokusně standardizační testy se konaly ve státě </w:t>
      </w:r>
      <w:proofErr w:type="spellStart"/>
      <w:r w:rsidRPr="00D0191E">
        <w:rPr>
          <w:i/>
        </w:rPr>
        <w:t>Massachussetts</w:t>
      </w:r>
      <w:proofErr w:type="spellEnd"/>
      <w:r w:rsidRPr="00D0191E">
        <w:rPr>
          <w:i/>
        </w:rPr>
        <w:t xml:space="preserve"> a byly přijaty s nevolí se strany učitelů, kteří je považovali za ponižující a diskriminační; 20 000 učitelů proti tomu stávkovalo, </w:t>
      </w:r>
    </w:p>
    <w:p w:rsidR="005814CB" w:rsidRPr="00D0191E" w:rsidRDefault="005814CB" w:rsidP="005814CB">
      <w:pPr>
        <w:pStyle w:val="Odstavecseseznamem"/>
        <w:rPr>
          <w:i/>
        </w:rPr>
      </w:pPr>
    </w:p>
    <w:p w:rsidR="005814CB" w:rsidRPr="00D0191E" w:rsidRDefault="005814CB" w:rsidP="005814CB">
      <w:pPr>
        <w:numPr>
          <w:ilvl w:val="0"/>
          <w:numId w:val="18"/>
        </w:numPr>
        <w:spacing w:after="0" w:line="240" w:lineRule="auto"/>
        <w:jc w:val="both"/>
        <w:rPr>
          <w:i/>
        </w:rPr>
      </w:pPr>
      <w:r w:rsidRPr="00D0191E">
        <w:rPr>
          <w:i/>
        </w:rPr>
        <w:lastRenderedPageBreak/>
        <w:t xml:space="preserve">kvalita škol připravujících učitele se velmi liší, je slabší než v Evropě (většinou na bakalářské úrovni, jen na polovině vysokých škol zavedeno něco jako magisterské studium, kdežto u nás Školský zákon požaduje magisterské vzdělání. </w:t>
      </w:r>
    </w:p>
    <w:p w:rsidR="005814CB" w:rsidRPr="00D0191E" w:rsidRDefault="005814CB" w:rsidP="005814CB">
      <w:pPr>
        <w:jc w:val="both"/>
        <w:rPr>
          <w:i/>
        </w:rPr>
      </w:pPr>
    </w:p>
    <w:p w:rsidR="005814CB" w:rsidRPr="00D0191E" w:rsidRDefault="005814CB" w:rsidP="005814CB">
      <w:pPr>
        <w:rPr>
          <w:b/>
          <w:bCs/>
        </w:rPr>
      </w:pPr>
      <w:r w:rsidRPr="00D0191E">
        <w:rPr>
          <w:b/>
          <w:bCs/>
        </w:rPr>
        <w:t xml:space="preserve">Kariérní řád pro pedagogické pracovníky </w:t>
      </w:r>
    </w:p>
    <w:p w:rsidR="005814CB" w:rsidRPr="00D0191E" w:rsidRDefault="005814CB" w:rsidP="005814CB">
      <w:pPr>
        <w:numPr>
          <w:ilvl w:val="0"/>
          <w:numId w:val="28"/>
        </w:numPr>
        <w:spacing w:after="0" w:line="240" w:lineRule="auto"/>
      </w:pPr>
      <w:r w:rsidRPr="00D0191E">
        <w:rPr>
          <w:b/>
          <w:bCs/>
        </w:rPr>
        <w:t>Kariérní řád by měl zcela nahradit stávající tarifní systém, který je nemotivující:</w:t>
      </w:r>
    </w:p>
    <w:p w:rsidR="005814CB" w:rsidRPr="00D0191E" w:rsidRDefault="005814CB" w:rsidP="005814CB">
      <w:pPr>
        <w:numPr>
          <w:ilvl w:val="0"/>
          <w:numId w:val="26"/>
        </w:numPr>
        <w:spacing w:after="0" w:line="240" w:lineRule="auto"/>
      </w:pPr>
      <w:r w:rsidRPr="00D0191E">
        <w:t xml:space="preserve">nenutí učitele zlepšovat metody práce ani zvyšovat si vzdělání, </w:t>
      </w:r>
    </w:p>
    <w:p w:rsidR="005814CB" w:rsidRPr="00D0191E" w:rsidRDefault="005814CB" w:rsidP="005814CB">
      <w:pPr>
        <w:numPr>
          <w:ilvl w:val="0"/>
          <w:numId w:val="26"/>
        </w:numPr>
        <w:spacing w:after="0" w:line="240" w:lineRule="auto"/>
      </w:pPr>
      <w:r w:rsidRPr="00D0191E">
        <w:t xml:space="preserve">znevýhodňuje učitele, kteří se do školství chtějí vrátit (není jim uznána doba odpracovaná mimo školství jako součást praxe), </w:t>
      </w:r>
    </w:p>
    <w:p w:rsidR="005814CB" w:rsidRPr="00D0191E" w:rsidRDefault="005814CB" w:rsidP="005814CB">
      <w:pPr>
        <w:numPr>
          <w:ilvl w:val="0"/>
          <w:numId w:val="26"/>
        </w:numPr>
        <w:spacing w:after="0" w:line="240" w:lineRule="auto"/>
      </w:pPr>
      <w:r w:rsidRPr="00D0191E">
        <w:t xml:space="preserve">je v rozporu z mezinárodní Chartou učitelů z roku 1966 (v ní se požaduje, aby učitelé mohli získat maximální plat po 10 až 15 letech praxe, platné tabulky tuto dobu ale prodlužují na 32 let). </w:t>
      </w:r>
    </w:p>
    <w:p w:rsidR="005814CB" w:rsidRPr="00D0191E" w:rsidRDefault="005814CB" w:rsidP="005814CB"/>
    <w:p w:rsidR="005814CB" w:rsidRPr="00D0191E" w:rsidRDefault="005814CB" w:rsidP="005814CB">
      <w:pPr>
        <w:numPr>
          <w:ilvl w:val="0"/>
          <w:numId w:val="28"/>
        </w:numPr>
        <w:spacing w:after="0" w:line="240" w:lineRule="auto"/>
      </w:pPr>
      <w:r w:rsidRPr="00D0191E">
        <w:rPr>
          <w:b/>
          <w:bCs/>
        </w:rPr>
        <w:t>Pedagogové budou zařazeni do 3 kategorií podle dosaženého vzdělání – vychovatel, učitel a metodik.</w:t>
      </w:r>
      <w:r w:rsidRPr="00D0191E">
        <w:t xml:space="preserve"> </w:t>
      </w:r>
    </w:p>
    <w:p w:rsidR="005814CB" w:rsidRPr="00D0191E" w:rsidRDefault="005814CB" w:rsidP="005814CB">
      <w:pPr>
        <w:numPr>
          <w:ilvl w:val="1"/>
          <w:numId w:val="28"/>
        </w:numPr>
        <w:spacing w:after="0" w:line="240" w:lineRule="auto"/>
      </w:pPr>
      <w:r w:rsidRPr="00D0191E">
        <w:rPr>
          <w:b/>
          <w:i/>
          <w:iCs/>
        </w:rPr>
        <w:t>Vychovatel</w:t>
      </w:r>
      <w:r w:rsidRPr="00D0191E">
        <w:rPr>
          <w:b/>
        </w:rPr>
        <w:t xml:space="preserve"> </w:t>
      </w:r>
      <w:r w:rsidRPr="00D0191E">
        <w:t xml:space="preserve">musí mít minimálně středoškolské vzdělání ukončené maturitní zkouškou a atestaci z pedagogického a psychologického minima. Ideální pro toto zařazení je absolvent střední pedagogické školy. </w:t>
      </w:r>
    </w:p>
    <w:p w:rsidR="005814CB" w:rsidRPr="00D0191E" w:rsidRDefault="005814CB" w:rsidP="005814CB">
      <w:pPr>
        <w:numPr>
          <w:ilvl w:val="1"/>
          <w:numId w:val="28"/>
        </w:numPr>
        <w:spacing w:after="0" w:line="240" w:lineRule="auto"/>
      </w:pPr>
      <w:r w:rsidRPr="00D0191E">
        <w:rPr>
          <w:b/>
          <w:i/>
          <w:iCs/>
        </w:rPr>
        <w:t>Učitel</w:t>
      </w:r>
      <w:r w:rsidRPr="00D0191E">
        <w:t xml:space="preserve"> musí mít vysokoškolské vzdělání v alespoň jednom aprobačním předmětu a atestaci z pedagogiky a psychologie. Ideální pro toto zařazení je absolvent pedagogické fakulty. </w:t>
      </w:r>
    </w:p>
    <w:p w:rsidR="005814CB" w:rsidRPr="00D0191E" w:rsidRDefault="005814CB" w:rsidP="005814CB">
      <w:pPr>
        <w:numPr>
          <w:ilvl w:val="1"/>
          <w:numId w:val="28"/>
        </w:numPr>
        <w:spacing w:after="0" w:line="240" w:lineRule="auto"/>
      </w:pPr>
      <w:r w:rsidRPr="00D0191E">
        <w:rPr>
          <w:b/>
          <w:i/>
          <w:iCs/>
        </w:rPr>
        <w:t>Metodik</w:t>
      </w:r>
      <w:r w:rsidRPr="00D0191E">
        <w:t xml:space="preserve"> musí mít takové odborné a pedagogické vzdělání, aby mu umožnilo kvalifikovaně se podílet na dalším vzdělávání pedagogických pracovníků.</w:t>
      </w:r>
    </w:p>
    <w:p w:rsidR="005814CB" w:rsidRPr="00D0191E" w:rsidRDefault="005814CB" w:rsidP="005814CB"/>
    <w:p w:rsidR="005814CB" w:rsidRPr="00D0191E" w:rsidRDefault="005814CB" w:rsidP="005814CB">
      <w:pPr>
        <w:numPr>
          <w:ilvl w:val="0"/>
          <w:numId w:val="28"/>
        </w:numPr>
        <w:spacing w:after="0" w:line="240" w:lineRule="auto"/>
      </w:pPr>
      <w:r w:rsidRPr="00D0191E">
        <w:rPr>
          <w:b/>
          <w:bCs/>
        </w:rPr>
        <w:t>Atestace budou rozděleny podle typu do 3 kategorií – teoretické, praktické a dlouhodobé.</w:t>
      </w:r>
      <w:r w:rsidRPr="00D0191E">
        <w:t xml:space="preserve"> </w:t>
      </w:r>
    </w:p>
    <w:p w:rsidR="005814CB" w:rsidRPr="00D0191E" w:rsidRDefault="005814CB" w:rsidP="005814CB">
      <w:pPr>
        <w:numPr>
          <w:ilvl w:val="1"/>
          <w:numId w:val="28"/>
        </w:numPr>
        <w:spacing w:after="0" w:line="240" w:lineRule="auto"/>
      </w:pPr>
      <w:r w:rsidRPr="00D0191E">
        <w:rPr>
          <w:b/>
          <w:i/>
          <w:iCs/>
        </w:rPr>
        <w:t>Teoretickou atestaci</w:t>
      </w:r>
      <w:r w:rsidRPr="00D0191E">
        <w:t xml:space="preserve"> lze získat na základě závěrečného testu (např. školské právo a management, evaluace výsledků vzdělávání). </w:t>
      </w:r>
    </w:p>
    <w:p w:rsidR="005814CB" w:rsidRPr="00D0191E" w:rsidRDefault="005814CB" w:rsidP="005814CB">
      <w:pPr>
        <w:numPr>
          <w:ilvl w:val="1"/>
          <w:numId w:val="28"/>
        </w:numPr>
        <w:spacing w:after="0" w:line="240" w:lineRule="auto"/>
      </w:pPr>
      <w:r w:rsidRPr="00D0191E">
        <w:rPr>
          <w:b/>
          <w:i/>
          <w:iCs/>
        </w:rPr>
        <w:t>Praktickou atestaci</w:t>
      </w:r>
      <w:r w:rsidRPr="00D0191E">
        <w:t xml:space="preserve"> lze získat na základě závěrečné zkoušky (např. ECDL, cizí jazyk). </w:t>
      </w:r>
    </w:p>
    <w:p w:rsidR="005814CB" w:rsidRPr="00D0191E" w:rsidRDefault="005814CB" w:rsidP="005814CB">
      <w:pPr>
        <w:numPr>
          <w:ilvl w:val="1"/>
          <w:numId w:val="28"/>
        </w:numPr>
        <w:spacing w:after="0" w:line="240" w:lineRule="auto"/>
      </w:pPr>
      <w:r w:rsidRPr="00D0191E">
        <w:rPr>
          <w:b/>
          <w:i/>
          <w:iCs/>
        </w:rPr>
        <w:t>Dlouhodobou atestaci</w:t>
      </w:r>
      <w:r w:rsidRPr="00D0191E">
        <w:t xml:space="preserve"> lze získat na základě trvalejších úspěchů v oboru (např. autorství učebnic, titul profesor).</w:t>
      </w:r>
    </w:p>
    <w:p w:rsidR="005814CB" w:rsidRPr="00D0191E" w:rsidRDefault="005814CB" w:rsidP="005814CB"/>
    <w:p w:rsidR="005814CB" w:rsidRPr="00D0191E" w:rsidRDefault="005814CB" w:rsidP="005814CB">
      <w:pPr>
        <w:numPr>
          <w:ilvl w:val="0"/>
          <w:numId w:val="29"/>
        </w:numPr>
        <w:spacing w:after="0" w:line="240" w:lineRule="auto"/>
      </w:pPr>
      <w:r w:rsidRPr="00D0191E">
        <w:rPr>
          <w:b/>
          <w:bCs/>
        </w:rPr>
        <w:t>Získání atestace bude svobodnou volbou každého pedagoga a získání jedné atestace nebude podmíněno absolvováním jiné.</w:t>
      </w:r>
      <w:r w:rsidRPr="00D0191E">
        <w:t xml:space="preserve"> </w:t>
      </w:r>
    </w:p>
    <w:p w:rsidR="005814CB" w:rsidRPr="00D0191E" w:rsidRDefault="005814CB" w:rsidP="005814CB"/>
    <w:p w:rsidR="005814CB" w:rsidRPr="00D0191E" w:rsidRDefault="005814CB" w:rsidP="005814CB">
      <w:hyperlink r:id="rId7" w:anchor="#" w:history="1"/>
      <w:hyperlink r:id="rId8" w:anchor="#" w:tgtFrame="_blank" w:tooltip="View more services" w:history="1"/>
      <w:r w:rsidRPr="00D0191E">
        <w:t xml:space="preserve">Kariérní řád učitelů má mít čtyři stupně, postup do druhého stupně bude povinný. </w:t>
      </w:r>
    </w:p>
    <w:p w:rsidR="005814CB" w:rsidRPr="00D0191E" w:rsidRDefault="005814CB" w:rsidP="005814CB">
      <w:pPr>
        <w:numPr>
          <w:ilvl w:val="0"/>
          <w:numId w:val="29"/>
        </w:numPr>
        <w:spacing w:after="0" w:line="240" w:lineRule="auto"/>
      </w:pPr>
      <w:r w:rsidRPr="00D0191E">
        <w:rPr>
          <w:b/>
        </w:rPr>
        <w:t>první stupeň -  začínající učitel</w:t>
      </w:r>
      <w:r w:rsidRPr="00D0191E">
        <w:t xml:space="preserve">, tj. absolvent vysoké školy, který se do práce pedagoga teprve zaučuje. </w:t>
      </w:r>
      <w:r w:rsidRPr="00D0191E">
        <w:rPr>
          <w:b/>
        </w:rPr>
        <w:t>Po jednom až dvou letech</w:t>
      </w:r>
      <w:r w:rsidRPr="00D0191E">
        <w:t xml:space="preserve"> praxe by měl přejít do druhého stupně a stát se standardním učitelem. Přechod z prvého do druhého stupně by nevyžadoval žádnou zkoušku, jednalo by se  spíše o zhodnocení jeho schopností.</w:t>
      </w:r>
    </w:p>
    <w:p w:rsidR="005814CB" w:rsidRPr="00D0191E" w:rsidRDefault="005814CB" w:rsidP="005814CB">
      <w:pPr>
        <w:pStyle w:val="Normlnweb"/>
        <w:spacing w:before="0" w:beforeAutospacing="0" w:after="0" w:afterAutospacing="0"/>
        <w:ind w:left="-360"/>
        <w:rPr>
          <w:rStyle w:val="Siln"/>
          <w:b w:val="0"/>
          <w:bCs w:val="0"/>
        </w:rPr>
      </w:pPr>
    </w:p>
    <w:p w:rsidR="005814CB" w:rsidRPr="005814CB" w:rsidRDefault="005814CB" w:rsidP="005814CB">
      <w:pPr>
        <w:pStyle w:val="Normlnweb"/>
        <w:numPr>
          <w:ilvl w:val="0"/>
          <w:numId w:val="29"/>
        </w:numPr>
        <w:spacing w:before="0" w:beforeAutospacing="0" w:after="0" w:afterAutospacing="0"/>
        <w:rPr>
          <w:rFonts w:asciiTheme="minorHAnsi" w:hAnsiTheme="minorHAnsi"/>
        </w:rPr>
      </w:pPr>
      <w:r w:rsidRPr="005814CB">
        <w:rPr>
          <w:rStyle w:val="Siln"/>
          <w:rFonts w:asciiTheme="minorHAnsi" w:hAnsiTheme="minorHAnsi"/>
        </w:rPr>
        <w:lastRenderedPageBreak/>
        <w:t>Druhý stupeň</w:t>
      </w:r>
      <w:r w:rsidRPr="005814CB">
        <w:rPr>
          <w:rFonts w:asciiTheme="minorHAnsi" w:hAnsiTheme="minorHAnsi"/>
        </w:rPr>
        <w:t xml:space="preserve"> – standardní učitel – je stupeň, na kterém se může učitel zastavit, ale také nemusí. Bude na něm, zda se rozhodne pokračovat. Zhruba po šesti až devíti letech praxe může  postoupit do třetího stupně.</w:t>
      </w:r>
    </w:p>
    <w:p w:rsidR="005814CB" w:rsidRPr="005814CB" w:rsidRDefault="005814CB" w:rsidP="005814CB">
      <w:pPr>
        <w:pStyle w:val="Normlnweb"/>
        <w:spacing w:before="0" w:beforeAutospacing="0" w:after="0" w:afterAutospacing="0"/>
        <w:rPr>
          <w:rStyle w:val="Siln"/>
          <w:rFonts w:asciiTheme="minorHAnsi" w:hAnsiTheme="minorHAnsi"/>
          <w:b w:val="0"/>
          <w:bCs w:val="0"/>
        </w:rPr>
      </w:pPr>
      <w:r w:rsidRPr="005814CB">
        <w:rPr>
          <w:rStyle w:val="Siln"/>
          <w:rFonts w:asciiTheme="minorHAnsi" w:hAnsiTheme="minorHAnsi"/>
          <w:b w:val="0"/>
          <w:bCs w:val="0"/>
        </w:rPr>
        <w:t xml:space="preserve"> </w:t>
      </w:r>
    </w:p>
    <w:p w:rsidR="005814CB" w:rsidRPr="005814CB" w:rsidRDefault="005814CB" w:rsidP="005814CB">
      <w:pPr>
        <w:pStyle w:val="Normlnweb"/>
        <w:numPr>
          <w:ilvl w:val="0"/>
          <w:numId w:val="29"/>
        </w:numPr>
        <w:spacing w:before="0" w:beforeAutospacing="0" w:after="0" w:afterAutospacing="0"/>
        <w:rPr>
          <w:rFonts w:asciiTheme="minorHAnsi" w:hAnsiTheme="minorHAnsi"/>
        </w:rPr>
      </w:pPr>
      <w:r w:rsidRPr="005814CB">
        <w:rPr>
          <w:rStyle w:val="Siln"/>
          <w:rFonts w:asciiTheme="minorHAnsi" w:hAnsiTheme="minorHAnsi"/>
          <w:b w:val="0"/>
        </w:rPr>
        <w:t>Pro přechod</w:t>
      </w:r>
      <w:r w:rsidRPr="005814CB">
        <w:rPr>
          <w:rFonts w:asciiTheme="minorHAnsi" w:hAnsiTheme="minorHAnsi"/>
        </w:rPr>
        <w:t xml:space="preserve"> do </w:t>
      </w:r>
      <w:r w:rsidRPr="005814CB">
        <w:rPr>
          <w:rFonts w:asciiTheme="minorHAnsi" w:hAnsiTheme="minorHAnsi"/>
          <w:b/>
        </w:rPr>
        <w:t>třetího stupně</w:t>
      </w:r>
      <w:r w:rsidRPr="005814CB">
        <w:rPr>
          <w:rFonts w:asciiTheme="minorHAnsi" w:hAnsiTheme="minorHAnsi"/>
        </w:rPr>
        <w:t xml:space="preserve"> bude potřebná atestační zkouška. </w:t>
      </w:r>
    </w:p>
    <w:p w:rsidR="005814CB" w:rsidRPr="005814CB" w:rsidRDefault="005814CB" w:rsidP="005814CB">
      <w:pPr>
        <w:pStyle w:val="Normlnweb"/>
        <w:spacing w:before="0" w:beforeAutospacing="0" w:after="0" w:afterAutospacing="0"/>
        <w:rPr>
          <w:rFonts w:asciiTheme="minorHAnsi" w:hAnsiTheme="minorHAnsi"/>
        </w:rPr>
      </w:pPr>
    </w:p>
    <w:p w:rsidR="005814CB" w:rsidRPr="005814CB" w:rsidRDefault="005814CB" w:rsidP="005814CB">
      <w:pPr>
        <w:pStyle w:val="Normlnweb"/>
        <w:numPr>
          <w:ilvl w:val="0"/>
          <w:numId w:val="29"/>
        </w:numPr>
        <w:spacing w:before="0" w:beforeAutospacing="0" w:after="0" w:afterAutospacing="0"/>
        <w:rPr>
          <w:rFonts w:asciiTheme="minorHAnsi" w:hAnsiTheme="minorHAnsi"/>
        </w:rPr>
      </w:pPr>
      <w:r w:rsidRPr="005814CB">
        <w:rPr>
          <w:rFonts w:asciiTheme="minorHAnsi" w:hAnsiTheme="minorHAnsi"/>
        </w:rPr>
        <w:t xml:space="preserve">Čtvrtý stupeň - </w:t>
      </w:r>
      <w:r w:rsidRPr="005814CB">
        <w:rPr>
          <w:rFonts w:asciiTheme="minorHAnsi" w:hAnsiTheme="minorHAnsi"/>
          <w:b/>
        </w:rPr>
        <w:t>učitel expert</w:t>
      </w:r>
      <w:r w:rsidRPr="005814CB">
        <w:rPr>
          <w:rFonts w:asciiTheme="minorHAnsi" w:hAnsiTheme="minorHAnsi"/>
        </w:rPr>
        <w:t xml:space="preserve"> - vyžaduje druhou atestaci a zhruba 10 – 15 let praxe. </w:t>
      </w:r>
    </w:p>
    <w:p w:rsidR="005814CB" w:rsidRPr="005814CB" w:rsidRDefault="005814CB" w:rsidP="005814CB">
      <w:pPr>
        <w:pStyle w:val="Normlnweb"/>
        <w:spacing w:before="0" w:beforeAutospacing="0" w:after="0" w:afterAutospacing="0"/>
        <w:rPr>
          <w:rStyle w:val="Siln"/>
          <w:rFonts w:asciiTheme="minorHAnsi" w:hAnsiTheme="minorHAnsi"/>
        </w:rPr>
      </w:pPr>
    </w:p>
    <w:p w:rsidR="005814CB" w:rsidRPr="005814CB" w:rsidRDefault="005814CB" w:rsidP="005814CB">
      <w:pPr>
        <w:pStyle w:val="Normlnweb"/>
        <w:spacing w:before="0" w:beforeAutospacing="0" w:after="0" w:afterAutospacing="0"/>
        <w:rPr>
          <w:rFonts w:asciiTheme="minorHAnsi" w:hAnsiTheme="minorHAnsi"/>
        </w:rPr>
      </w:pPr>
      <w:r w:rsidRPr="005814CB">
        <w:rPr>
          <w:rStyle w:val="Siln"/>
          <w:rFonts w:asciiTheme="minorHAnsi" w:hAnsiTheme="minorHAnsi"/>
        </w:rPr>
        <w:t>Zavedení</w:t>
      </w:r>
      <w:r w:rsidRPr="005814CB">
        <w:rPr>
          <w:rFonts w:asciiTheme="minorHAnsi" w:hAnsiTheme="minorHAnsi"/>
        </w:rPr>
        <w:t xml:space="preserve"> kariérního řádu do praxe:</w:t>
      </w:r>
    </w:p>
    <w:p w:rsidR="005814CB" w:rsidRPr="005814CB" w:rsidRDefault="005814CB" w:rsidP="005814CB">
      <w:pPr>
        <w:pStyle w:val="Normlnweb"/>
        <w:numPr>
          <w:ilvl w:val="0"/>
          <w:numId w:val="27"/>
        </w:numPr>
        <w:spacing w:before="0" w:beforeAutospacing="0" w:after="0" w:afterAutospacing="0"/>
        <w:rPr>
          <w:rFonts w:asciiTheme="minorHAnsi" w:hAnsiTheme="minorHAnsi"/>
        </w:rPr>
      </w:pPr>
      <w:r w:rsidRPr="005814CB">
        <w:rPr>
          <w:rFonts w:asciiTheme="minorHAnsi" w:hAnsiTheme="minorHAnsi"/>
        </w:rPr>
        <w:t xml:space="preserve">počítá se s tím, že u učitelů s letitou praxí bude možné zkrácené řízení. </w:t>
      </w:r>
    </w:p>
    <w:p w:rsidR="005814CB" w:rsidRPr="005814CB" w:rsidRDefault="005814CB" w:rsidP="005814CB">
      <w:pPr>
        <w:pStyle w:val="Normlnweb"/>
        <w:numPr>
          <w:ilvl w:val="0"/>
          <w:numId w:val="27"/>
        </w:numPr>
        <w:spacing w:before="0" w:beforeAutospacing="0" w:after="0" w:afterAutospacing="0"/>
        <w:rPr>
          <w:rFonts w:asciiTheme="minorHAnsi" w:hAnsiTheme="minorHAnsi"/>
          <w:b/>
        </w:rPr>
      </w:pPr>
      <w:r w:rsidRPr="005814CB">
        <w:rPr>
          <w:rFonts w:asciiTheme="minorHAnsi" w:hAnsiTheme="minorHAnsi"/>
        </w:rPr>
        <w:t xml:space="preserve">cílový stav uvedení kariérního řádu do praxe by  měl být okolo roku </w:t>
      </w:r>
      <w:r w:rsidRPr="005814CB">
        <w:rPr>
          <w:rFonts w:asciiTheme="minorHAnsi" w:hAnsiTheme="minorHAnsi"/>
          <w:b/>
        </w:rPr>
        <w:t>2023</w:t>
      </w:r>
      <w:r w:rsidRPr="005814CB">
        <w:rPr>
          <w:rFonts w:asciiTheme="minorHAnsi" w:hAnsiTheme="minorHAnsi"/>
        </w:rPr>
        <w:t>,</w:t>
      </w:r>
      <w:r w:rsidRPr="005814CB">
        <w:rPr>
          <w:rFonts w:asciiTheme="minorHAnsi" w:hAnsiTheme="minorHAnsi"/>
          <w:b/>
        </w:rPr>
        <w:t xml:space="preserve"> </w:t>
      </w:r>
    </w:p>
    <w:p w:rsidR="005814CB" w:rsidRPr="005814CB" w:rsidRDefault="005814CB" w:rsidP="005814CB">
      <w:pPr>
        <w:pStyle w:val="Normlnweb"/>
        <w:numPr>
          <w:ilvl w:val="0"/>
          <w:numId w:val="27"/>
        </w:numPr>
        <w:spacing w:before="0" w:beforeAutospacing="0" w:after="0" w:afterAutospacing="0"/>
        <w:rPr>
          <w:rFonts w:asciiTheme="minorHAnsi" w:hAnsiTheme="minorHAnsi"/>
        </w:rPr>
      </w:pPr>
      <w:r w:rsidRPr="005814CB">
        <w:rPr>
          <w:rFonts w:asciiTheme="minorHAnsi" w:hAnsiTheme="minorHAnsi"/>
        </w:rPr>
        <w:t>ročně by mělo být atestováno 3300 – 3500 lidí (podle kapacity vzdělávacích zařízení a hodnotících  komisí).</w:t>
      </w:r>
    </w:p>
    <w:p w:rsidR="005814CB" w:rsidRPr="00D0191E" w:rsidRDefault="005814CB" w:rsidP="005814CB">
      <w:pPr>
        <w:jc w:val="both"/>
        <w:rPr>
          <w:i/>
        </w:rPr>
      </w:pPr>
    </w:p>
    <w:p w:rsidR="005814CB" w:rsidRPr="00D0191E" w:rsidRDefault="005814CB" w:rsidP="005814CB">
      <w:pPr>
        <w:jc w:val="both"/>
        <w:rPr>
          <w:b/>
        </w:rPr>
      </w:pPr>
      <w:r w:rsidRPr="00D0191E">
        <w:rPr>
          <w:b/>
        </w:rPr>
        <w:t>Kontrolní otázky</w:t>
      </w:r>
    </w:p>
    <w:p w:rsidR="005814CB" w:rsidRPr="00D0191E" w:rsidRDefault="005814CB" w:rsidP="005814CB">
      <w:pPr>
        <w:numPr>
          <w:ilvl w:val="0"/>
          <w:numId w:val="21"/>
        </w:numPr>
        <w:spacing w:after="0" w:line="240" w:lineRule="auto"/>
        <w:jc w:val="both"/>
        <w:rPr>
          <w:i/>
        </w:rPr>
      </w:pPr>
      <w:r w:rsidRPr="00D0191E">
        <w:rPr>
          <w:i/>
        </w:rPr>
        <w:t>Uveďte způsoby, kterými bývá chápáno učitelské povolání. Ke kterému se přikláníte?</w:t>
      </w:r>
    </w:p>
    <w:p w:rsidR="005814CB" w:rsidRPr="00D0191E" w:rsidRDefault="005814CB" w:rsidP="005814CB">
      <w:pPr>
        <w:numPr>
          <w:ilvl w:val="0"/>
          <w:numId w:val="21"/>
        </w:numPr>
        <w:spacing w:after="0" w:line="240" w:lineRule="auto"/>
        <w:jc w:val="both"/>
        <w:rPr>
          <w:i/>
        </w:rPr>
      </w:pPr>
      <w:r w:rsidRPr="00D0191E">
        <w:rPr>
          <w:i/>
        </w:rPr>
        <w:t>V čem spočívá největší specifikum učitelské profese oproti jiným vztahovým profesím?</w:t>
      </w:r>
    </w:p>
    <w:p w:rsidR="005814CB" w:rsidRPr="00D0191E" w:rsidRDefault="005814CB" w:rsidP="005814CB">
      <w:pPr>
        <w:numPr>
          <w:ilvl w:val="0"/>
          <w:numId w:val="21"/>
        </w:numPr>
        <w:spacing w:after="0" w:line="240" w:lineRule="auto"/>
        <w:jc w:val="both"/>
        <w:rPr>
          <w:i/>
        </w:rPr>
      </w:pPr>
      <w:r w:rsidRPr="00D0191E">
        <w:rPr>
          <w:i/>
        </w:rPr>
        <w:t>Na čem závisí úspěšnost učitelského působení kromě kvality profesních kompetencí?</w:t>
      </w:r>
    </w:p>
    <w:p w:rsidR="005814CB" w:rsidRPr="00D0191E" w:rsidRDefault="005814CB" w:rsidP="005814CB">
      <w:pPr>
        <w:numPr>
          <w:ilvl w:val="0"/>
          <w:numId w:val="21"/>
        </w:numPr>
        <w:spacing w:after="0" w:line="240" w:lineRule="auto"/>
        <w:jc w:val="both"/>
        <w:rPr>
          <w:i/>
        </w:rPr>
      </w:pPr>
      <w:r w:rsidRPr="00D0191E">
        <w:rPr>
          <w:i/>
        </w:rPr>
        <w:t xml:space="preserve">Co je to </w:t>
      </w:r>
      <w:proofErr w:type="spellStart"/>
      <w:r w:rsidRPr="00D0191E">
        <w:rPr>
          <w:i/>
        </w:rPr>
        <w:t>pedeutologie</w:t>
      </w:r>
      <w:proofErr w:type="spellEnd"/>
      <w:r w:rsidRPr="00D0191E">
        <w:rPr>
          <w:i/>
        </w:rPr>
        <w:t xml:space="preserve">? Čím se zabývá? </w:t>
      </w:r>
    </w:p>
    <w:p w:rsidR="005814CB" w:rsidRPr="00D0191E" w:rsidRDefault="005814CB" w:rsidP="005814CB">
      <w:pPr>
        <w:numPr>
          <w:ilvl w:val="0"/>
          <w:numId w:val="21"/>
        </w:numPr>
        <w:spacing w:after="0" w:line="240" w:lineRule="auto"/>
        <w:rPr>
          <w:i/>
        </w:rPr>
      </w:pPr>
      <w:r w:rsidRPr="00D0191E">
        <w:rPr>
          <w:i/>
        </w:rPr>
        <w:t>Jak je hodnocena profese učitele ve stupnici profesí podle obtížnosti?</w:t>
      </w:r>
    </w:p>
    <w:p w:rsidR="005814CB" w:rsidRPr="00D0191E" w:rsidRDefault="005814CB" w:rsidP="005814CB">
      <w:pPr>
        <w:numPr>
          <w:ilvl w:val="0"/>
          <w:numId w:val="21"/>
        </w:numPr>
        <w:spacing w:after="0" w:line="240" w:lineRule="auto"/>
        <w:rPr>
          <w:i/>
        </w:rPr>
      </w:pPr>
      <w:r w:rsidRPr="00D0191E">
        <w:rPr>
          <w:i/>
        </w:rPr>
        <w:t>Co jsou to vztahová povolání? Čím jsou charakteristická?</w:t>
      </w:r>
    </w:p>
    <w:p w:rsidR="005814CB" w:rsidRPr="00D0191E" w:rsidRDefault="005814CB" w:rsidP="005814CB">
      <w:pPr>
        <w:numPr>
          <w:ilvl w:val="0"/>
          <w:numId w:val="21"/>
        </w:numPr>
        <w:spacing w:after="0" w:line="240" w:lineRule="auto"/>
        <w:jc w:val="both"/>
        <w:rPr>
          <w:i/>
        </w:rPr>
      </w:pPr>
      <w:r w:rsidRPr="00D0191E">
        <w:rPr>
          <w:i/>
        </w:rPr>
        <w:t xml:space="preserve">Co je to </w:t>
      </w:r>
      <w:proofErr w:type="spellStart"/>
      <w:r w:rsidRPr="00D0191E">
        <w:rPr>
          <w:i/>
        </w:rPr>
        <w:t>profesiogram</w:t>
      </w:r>
      <w:proofErr w:type="spellEnd"/>
      <w:r w:rsidRPr="00D0191E">
        <w:rPr>
          <w:i/>
        </w:rPr>
        <w:t xml:space="preserve"> učitelské profese a jak vzniká? Na čem je založen?</w:t>
      </w:r>
    </w:p>
    <w:p w:rsidR="005814CB" w:rsidRPr="00D0191E" w:rsidRDefault="005814CB" w:rsidP="005814CB">
      <w:pPr>
        <w:pStyle w:val="Nadpis4"/>
        <w:numPr>
          <w:ilvl w:val="0"/>
          <w:numId w:val="21"/>
        </w:numPr>
        <w:rPr>
          <w:b w:val="0"/>
          <w:i/>
          <w:caps w:val="0"/>
        </w:rPr>
      </w:pPr>
      <w:r w:rsidRPr="00D0191E">
        <w:rPr>
          <w:b w:val="0"/>
          <w:i/>
          <w:caps w:val="0"/>
        </w:rPr>
        <w:t>Uveďte zvláštnosti učitelské profese.</w:t>
      </w:r>
    </w:p>
    <w:p w:rsidR="005814CB" w:rsidRPr="00D0191E" w:rsidRDefault="005814CB" w:rsidP="005814CB">
      <w:pPr>
        <w:numPr>
          <w:ilvl w:val="0"/>
          <w:numId w:val="21"/>
        </w:numPr>
        <w:spacing w:after="0" w:line="240" w:lineRule="auto"/>
        <w:jc w:val="both"/>
        <w:rPr>
          <w:i/>
        </w:rPr>
      </w:pPr>
      <w:r w:rsidRPr="00D0191E">
        <w:rPr>
          <w:i/>
        </w:rPr>
        <w:t>Co jsou to profesní kompetence?</w:t>
      </w:r>
    </w:p>
    <w:p w:rsidR="005814CB" w:rsidRPr="00D0191E" w:rsidRDefault="005814CB" w:rsidP="005814CB">
      <w:pPr>
        <w:numPr>
          <w:ilvl w:val="0"/>
          <w:numId w:val="21"/>
        </w:numPr>
        <w:spacing w:after="0" w:line="240" w:lineRule="auto"/>
        <w:jc w:val="both"/>
        <w:rPr>
          <w:i/>
        </w:rPr>
      </w:pPr>
      <w:r w:rsidRPr="00D0191E">
        <w:rPr>
          <w:i/>
        </w:rPr>
        <w:t>Objasněte problematiku stanovení standardů učitelské profese,</w:t>
      </w:r>
    </w:p>
    <w:p w:rsidR="005814CB" w:rsidRPr="00D0191E" w:rsidRDefault="005814CB" w:rsidP="005814CB">
      <w:pPr>
        <w:numPr>
          <w:ilvl w:val="0"/>
          <w:numId w:val="21"/>
        </w:numPr>
        <w:spacing w:after="0" w:line="240" w:lineRule="auto"/>
        <w:jc w:val="both"/>
        <w:rPr>
          <w:i/>
        </w:rPr>
      </w:pPr>
      <w:r w:rsidRPr="00D0191E">
        <w:rPr>
          <w:i/>
        </w:rPr>
        <w:t>Co má přinést postupné zavádění kariérního řádu pro učitele?</w:t>
      </w:r>
    </w:p>
    <w:p w:rsidR="005814CB" w:rsidRPr="00D0191E" w:rsidRDefault="005814CB" w:rsidP="005814CB">
      <w:pPr>
        <w:jc w:val="both"/>
      </w:pPr>
    </w:p>
    <w:p w:rsidR="005814CB" w:rsidRPr="00D0191E" w:rsidRDefault="005814CB" w:rsidP="005814CB">
      <w:pPr>
        <w:jc w:val="both"/>
      </w:pPr>
    </w:p>
    <w:p w:rsidR="005814CB" w:rsidRPr="00D0191E" w:rsidRDefault="005814CB" w:rsidP="005814CB">
      <w:pPr>
        <w:jc w:val="both"/>
        <w:rPr>
          <w:b/>
        </w:rPr>
      </w:pPr>
      <w:r w:rsidRPr="00D0191E">
        <w:rPr>
          <w:b/>
        </w:rPr>
        <w:t>Shrnutí</w:t>
      </w:r>
    </w:p>
    <w:p w:rsidR="005814CB" w:rsidRPr="00D0191E" w:rsidRDefault="005814CB" w:rsidP="005814CB">
      <w:pPr>
        <w:numPr>
          <w:ilvl w:val="0"/>
          <w:numId w:val="22"/>
        </w:numPr>
        <w:spacing w:after="0" w:line="240" w:lineRule="auto"/>
        <w:jc w:val="both"/>
      </w:pPr>
      <w:r w:rsidRPr="00D0191E">
        <w:t xml:space="preserve">Existují různé úhly pohledu na učitelskou profesi, z nichž vyplývá odlišné hodnocení práce, postavení a prestiže učitele. Jsou to od poněkud vágního chápání typu: učitelství je poslání přes premisu, že učitelství je zajišťování mezigeneračního přenosu kulturních hodnot“ až po technicistně realistickou představu, že </w:t>
      </w:r>
      <w:r w:rsidRPr="00D0191E">
        <w:rPr>
          <w:bCs/>
        </w:rPr>
        <w:t xml:space="preserve">učitelství je zaměstnání jako každé jiné. Nadnesený termín </w:t>
      </w:r>
      <w:r w:rsidRPr="00D0191E">
        <w:rPr>
          <w:iCs/>
        </w:rPr>
        <w:t>„učitelský stav“</w:t>
      </w:r>
      <w:r w:rsidRPr="00D0191E">
        <w:t xml:space="preserve"> vyjadřuje spíše hrdost příslušníků na vlastní postavení.</w:t>
      </w:r>
    </w:p>
    <w:p w:rsidR="005814CB" w:rsidRPr="00D0191E" w:rsidRDefault="005814CB" w:rsidP="005814CB">
      <w:pPr>
        <w:numPr>
          <w:ilvl w:val="0"/>
          <w:numId w:val="22"/>
        </w:numPr>
        <w:spacing w:after="0" w:line="240" w:lineRule="auto"/>
        <w:jc w:val="both"/>
      </w:pPr>
      <w:r w:rsidRPr="00D0191E">
        <w:t>Nejvýznamnější specifikum učitelství oproti jiným profesím je to, že je založeno na dvojí odbornosti: na znalosti oboru (předmětu) a na dovednosti tuto znalost předávat.</w:t>
      </w:r>
    </w:p>
    <w:p w:rsidR="005814CB" w:rsidRPr="00D0191E" w:rsidRDefault="005814CB" w:rsidP="005814CB">
      <w:pPr>
        <w:numPr>
          <w:ilvl w:val="0"/>
          <w:numId w:val="22"/>
        </w:numPr>
        <w:spacing w:after="0" w:line="240" w:lineRule="auto"/>
        <w:jc w:val="both"/>
      </w:pPr>
      <w:r w:rsidRPr="00D0191E">
        <w:t xml:space="preserve">Úspěšnost učitele se odvíjí od kvality jeho profesních kompetencí a kromě toho závisí také </w:t>
      </w:r>
      <w:proofErr w:type="spellStart"/>
      <w:r w:rsidRPr="00D0191E">
        <w:t>na:stupni</w:t>
      </w:r>
      <w:proofErr w:type="spellEnd"/>
      <w:r w:rsidRPr="00D0191E">
        <w:t xml:space="preserve"> a míře jeho sociability, typu a kvalitě vzdělání, dobrých vztazích </w:t>
      </w:r>
      <w:r w:rsidRPr="00D0191E">
        <w:br/>
        <w:t>a postavení v učitelském sboru, kvalitní interakci a komunikaci se žáky, míře odborných znalostí a ochotě dále se vzdělávat, objektivitě hodnocení žáků, zejména klasifikace, vztahu k žákům, zaujetí pro vlastní předmět a pro pedagogickou práci, organizačních a manažerských schopnostech, celkovém pozitivním ladění a vztahu k životu.</w:t>
      </w:r>
    </w:p>
    <w:p w:rsidR="005814CB" w:rsidRPr="00D0191E" w:rsidRDefault="005814CB" w:rsidP="005814CB">
      <w:pPr>
        <w:numPr>
          <w:ilvl w:val="0"/>
          <w:numId w:val="22"/>
        </w:numPr>
        <w:spacing w:after="0" w:line="240" w:lineRule="auto"/>
        <w:jc w:val="both"/>
      </w:pPr>
      <w:r w:rsidRPr="00D0191E">
        <w:lastRenderedPageBreak/>
        <w:t xml:space="preserve">analýzou učitelské profese se zabývá </w:t>
      </w:r>
      <w:proofErr w:type="spellStart"/>
      <w:r w:rsidRPr="00D0191E">
        <w:rPr>
          <w:bCs/>
        </w:rPr>
        <w:t>pedeutologie</w:t>
      </w:r>
      <w:proofErr w:type="spellEnd"/>
      <w:r w:rsidRPr="00D0191E">
        <w:t xml:space="preserve">, která kromě analýzy učitelské profese zkoumá oblasti jako: typologie učitelů, profesní kompetence, požadavky na osobnost učitele, </w:t>
      </w:r>
    </w:p>
    <w:p w:rsidR="005814CB" w:rsidRPr="00D0191E" w:rsidRDefault="005814CB" w:rsidP="005814CB">
      <w:pPr>
        <w:numPr>
          <w:ilvl w:val="0"/>
          <w:numId w:val="22"/>
        </w:numPr>
        <w:spacing w:after="0" w:line="240" w:lineRule="auto"/>
        <w:jc w:val="both"/>
      </w:pPr>
      <w:r w:rsidRPr="00D0191E">
        <w:t>profesní etiku, historický vývoj profese učitele, postavení učitele ve společnosti, uvádí mezinárodní organizace učitelů, věnuje se způsobům zvyšování kvalifikace.</w:t>
      </w:r>
    </w:p>
    <w:p w:rsidR="005814CB" w:rsidRPr="00D0191E" w:rsidRDefault="005814CB" w:rsidP="005814CB">
      <w:pPr>
        <w:numPr>
          <w:ilvl w:val="0"/>
          <w:numId w:val="22"/>
        </w:numPr>
        <w:spacing w:after="0" w:line="240" w:lineRule="auto"/>
        <w:jc w:val="both"/>
      </w:pPr>
      <w:r w:rsidRPr="00D0191E">
        <w:rPr>
          <w:i/>
        </w:rPr>
        <w:t xml:space="preserve">V stupnici profesí podle obtížnosti zaujímá profese učitele vysoké místo, je hodnocena jako </w:t>
      </w:r>
      <w:r w:rsidRPr="00D0191E">
        <w:t xml:space="preserve">vysoce složitá a kvalifikovaná. Má řadu zvláštností, jako: stálá kontrola subjektivně hodnotící veřejnosti, </w:t>
      </w:r>
      <w:r w:rsidRPr="00D0191E">
        <w:rPr>
          <w:bCs/>
        </w:rPr>
        <w:t>tlak veřejného mínění na učitele</w:t>
      </w:r>
      <w:r w:rsidRPr="00D0191E">
        <w:t>, má k</w:t>
      </w:r>
      <w:r w:rsidRPr="00D0191E">
        <w:rPr>
          <w:bCs/>
        </w:rPr>
        <w:t>omplexní charakter</w:t>
      </w:r>
      <w:r w:rsidRPr="00D0191E">
        <w:t>, je otevřená a kolektivní. Učitel vystupuje v sociálních mnoha rolích a čelí různorodým očekáváním. Často pracuje pod časovým tlakem v situacích, které nemají známý algoritmus řešení. Učitelství je také emoční záležitostí.</w:t>
      </w:r>
    </w:p>
    <w:p w:rsidR="005814CB" w:rsidRPr="00D0191E" w:rsidRDefault="005814CB" w:rsidP="005814CB">
      <w:pPr>
        <w:numPr>
          <w:ilvl w:val="0"/>
          <w:numId w:val="22"/>
        </w:numPr>
        <w:spacing w:after="0" w:line="240" w:lineRule="auto"/>
        <w:jc w:val="both"/>
      </w:pPr>
      <w:r w:rsidRPr="00D0191E">
        <w:t>Složitou otázkou současné školské politiky je stanovení standardů učitelské profese, které by měly stanovit nezbytnou míru profesních kompetencí učitele a upřesnit rejstřík pedagogických (didaktických, komunikativních) dovedností.</w:t>
      </w:r>
    </w:p>
    <w:p w:rsidR="005814CB" w:rsidRPr="00D0191E" w:rsidRDefault="005814CB" w:rsidP="005814CB">
      <w:pPr>
        <w:jc w:val="both"/>
      </w:pPr>
    </w:p>
    <w:p w:rsidR="005814CB" w:rsidRPr="00D0191E" w:rsidRDefault="005814CB" w:rsidP="005814CB">
      <w:pPr>
        <w:jc w:val="both"/>
      </w:pPr>
    </w:p>
    <w:p w:rsidR="005814CB" w:rsidRPr="00D0191E" w:rsidRDefault="005814CB" w:rsidP="005814CB">
      <w:pPr>
        <w:jc w:val="both"/>
        <w:rPr>
          <w:b/>
        </w:rPr>
      </w:pPr>
      <w:r w:rsidRPr="00D0191E">
        <w:rPr>
          <w:b/>
        </w:rPr>
        <w:t>Heslo:</w:t>
      </w:r>
    </w:p>
    <w:p w:rsidR="005814CB" w:rsidRPr="00D0191E" w:rsidRDefault="005814CB" w:rsidP="005814CB">
      <w:pPr>
        <w:jc w:val="both"/>
        <w:rPr>
          <w:i/>
        </w:rPr>
      </w:pPr>
      <w:r w:rsidRPr="00D0191E">
        <w:rPr>
          <w:i/>
        </w:rPr>
        <w:t xml:space="preserve">Mládež dobře vésti větší jest sláva než </w:t>
      </w:r>
      <w:proofErr w:type="spellStart"/>
      <w:r w:rsidRPr="00D0191E">
        <w:rPr>
          <w:i/>
        </w:rPr>
        <w:t>Tróje</w:t>
      </w:r>
      <w:proofErr w:type="spellEnd"/>
      <w:r w:rsidRPr="00D0191E">
        <w:rPr>
          <w:i/>
        </w:rPr>
        <w:t xml:space="preserve"> dobýti. (</w:t>
      </w:r>
      <w:proofErr w:type="spellStart"/>
      <w:proofErr w:type="gramStart"/>
      <w:r w:rsidRPr="00D0191E">
        <w:rPr>
          <w:i/>
        </w:rPr>
        <w:t>J.A.</w:t>
      </w:r>
      <w:proofErr w:type="gramEnd"/>
      <w:r w:rsidRPr="00D0191E">
        <w:rPr>
          <w:i/>
        </w:rPr>
        <w:t>Komenský</w:t>
      </w:r>
      <w:proofErr w:type="spellEnd"/>
      <w:r w:rsidRPr="00D0191E">
        <w:rPr>
          <w:i/>
        </w:rPr>
        <w:t>)</w:t>
      </w:r>
    </w:p>
    <w:p w:rsidR="005814CB" w:rsidRPr="00D0191E" w:rsidRDefault="005814CB" w:rsidP="005814CB"/>
    <w:p w:rsidR="005814CB" w:rsidRPr="00D0191E" w:rsidRDefault="005814CB" w:rsidP="005814CB"/>
    <w:p w:rsidR="005814CB" w:rsidRPr="00D0191E" w:rsidRDefault="005814CB" w:rsidP="005814CB"/>
    <w:p w:rsidR="005814CB" w:rsidRPr="00D0191E" w:rsidRDefault="005814CB" w:rsidP="005814CB"/>
    <w:p w:rsidR="005814CB" w:rsidRPr="00D0191E" w:rsidRDefault="005814CB" w:rsidP="005814CB"/>
    <w:p w:rsidR="005814CB" w:rsidRPr="00D0191E" w:rsidRDefault="005814CB" w:rsidP="005814CB"/>
    <w:p w:rsidR="005814CB" w:rsidRPr="00D0191E" w:rsidRDefault="005814CB" w:rsidP="005814CB"/>
    <w:p w:rsidR="005814CB" w:rsidRPr="00D0191E" w:rsidRDefault="005814CB" w:rsidP="005814CB"/>
    <w:p w:rsidR="005814CB" w:rsidRPr="00D0191E" w:rsidRDefault="005814CB" w:rsidP="005814CB"/>
    <w:p w:rsidR="005814CB" w:rsidRPr="00D0191E" w:rsidRDefault="005814CB" w:rsidP="005814CB"/>
    <w:p w:rsidR="005814CB" w:rsidRPr="00D0191E" w:rsidRDefault="005814CB" w:rsidP="005814CB"/>
    <w:p w:rsidR="005814CB" w:rsidRPr="00D0191E" w:rsidRDefault="005814CB" w:rsidP="005814CB"/>
    <w:p w:rsidR="005814CB" w:rsidRPr="00D0191E" w:rsidRDefault="005814CB" w:rsidP="005814CB"/>
    <w:p w:rsidR="005814CB" w:rsidRPr="00D0191E" w:rsidRDefault="005814CB" w:rsidP="005814CB"/>
    <w:p w:rsidR="005814CB" w:rsidRPr="00D0191E" w:rsidRDefault="005814CB" w:rsidP="005814CB"/>
    <w:p w:rsidR="005814CB" w:rsidRPr="00D0191E" w:rsidRDefault="005814CB" w:rsidP="005814CB"/>
    <w:p w:rsidR="005814CB" w:rsidRPr="00D0191E" w:rsidRDefault="005814CB" w:rsidP="005814CB"/>
    <w:p w:rsidR="005814CB" w:rsidRPr="00D0191E" w:rsidRDefault="005814CB" w:rsidP="005814CB">
      <w:pPr>
        <w:rPr>
          <w:b/>
        </w:rPr>
      </w:pPr>
      <w:r w:rsidRPr="00D0191E">
        <w:rPr>
          <w:b/>
        </w:rPr>
        <w:t>Literatura</w:t>
      </w:r>
    </w:p>
    <w:p w:rsidR="005814CB" w:rsidRPr="00D0191E" w:rsidRDefault="005814CB" w:rsidP="005814CB">
      <w:pPr>
        <w:tabs>
          <w:tab w:val="left" w:pos="284"/>
        </w:tabs>
        <w:jc w:val="both"/>
        <w:outlineLvl w:val="0"/>
      </w:pPr>
      <w:r w:rsidRPr="00D0191E">
        <w:t xml:space="preserve">PODLAHOVÁ, L. </w:t>
      </w:r>
      <w:r w:rsidRPr="00D0191E">
        <w:rPr>
          <w:i/>
        </w:rPr>
        <w:t xml:space="preserve">Pedagogika pro učitele. </w:t>
      </w:r>
      <w:r w:rsidRPr="00D0191E">
        <w:t>UP 2015.</w:t>
      </w:r>
      <w:r w:rsidRPr="00D0191E">
        <w:rPr>
          <w:i/>
        </w:rPr>
        <w:t xml:space="preserve"> </w:t>
      </w:r>
      <w:r w:rsidRPr="00D0191E">
        <w:t>Dostupné na: http://padlet.com/upssmaterialy/5c9229s6c16r.</w:t>
      </w:r>
    </w:p>
    <w:p w:rsidR="005814CB" w:rsidRPr="00D0191E" w:rsidRDefault="005814CB" w:rsidP="005814CB">
      <w:pPr>
        <w:tabs>
          <w:tab w:val="left" w:pos="284"/>
        </w:tabs>
        <w:jc w:val="both"/>
      </w:pPr>
      <w:r w:rsidRPr="00D0191E">
        <w:t xml:space="preserve">PODLAHOVÁ, L. </w:t>
      </w:r>
      <w:r w:rsidRPr="00D0191E">
        <w:rPr>
          <w:i/>
        </w:rPr>
        <w:t xml:space="preserve">Učitel sekundární školy </w:t>
      </w:r>
      <w:smartTag w:uri="urn:schemas-microsoft-com:office:smarttags" w:element="metricconverter">
        <w:smartTagPr>
          <w:attr w:name="ProductID" w:val="1 a"/>
        </w:smartTagPr>
        <w:r w:rsidRPr="00D0191E">
          <w:rPr>
            <w:i/>
          </w:rPr>
          <w:t>1 a</w:t>
        </w:r>
      </w:smartTag>
      <w:r w:rsidRPr="00D0191E">
        <w:rPr>
          <w:i/>
        </w:rPr>
        <w:t xml:space="preserve"> 2.</w:t>
      </w:r>
      <w:r w:rsidRPr="00D0191E">
        <w:t xml:space="preserve"> Studijní opora. Olomouc: VUP, 2008.</w:t>
      </w:r>
    </w:p>
    <w:p w:rsidR="005814CB" w:rsidRPr="00D0191E" w:rsidRDefault="005814CB" w:rsidP="005814CB">
      <w:pPr>
        <w:tabs>
          <w:tab w:val="left" w:pos="284"/>
        </w:tabs>
        <w:jc w:val="both"/>
      </w:pPr>
      <w:r w:rsidRPr="00D0191E">
        <w:t xml:space="preserve">PRŮCHA, J </w:t>
      </w:r>
      <w:r w:rsidRPr="00D0191E">
        <w:rPr>
          <w:i/>
          <w:iCs/>
        </w:rPr>
        <w:t>Učitel. Současné poznatky o profesi</w:t>
      </w:r>
      <w:r w:rsidRPr="00D0191E">
        <w:t>. Praha: Portál, 2002</w:t>
      </w:r>
    </w:p>
    <w:p w:rsidR="005814CB" w:rsidRPr="00D0191E" w:rsidRDefault="005814CB" w:rsidP="005814CB">
      <w:pPr>
        <w:jc w:val="both"/>
      </w:pPr>
    </w:p>
    <w:p w:rsidR="005814CB" w:rsidRPr="00D0191E" w:rsidRDefault="005814CB" w:rsidP="005814CB">
      <w:pPr>
        <w:jc w:val="both"/>
        <w:rPr>
          <w:b/>
        </w:rPr>
      </w:pPr>
      <w:r w:rsidRPr="00D0191E">
        <w:rPr>
          <w:b/>
        </w:rPr>
        <w:t>Doplňující literatura</w:t>
      </w:r>
    </w:p>
    <w:p w:rsidR="005814CB" w:rsidRPr="00D0191E" w:rsidRDefault="005814CB" w:rsidP="005814CB">
      <w:pPr>
        <w:jc w:val="both"/>
      </w:pPr>
      <w:r w:rsidRPr="00D0191E">
        <w:rPr>
          <w:caps/>
        </w:rPr>
        <w:t>Dytrtová, R., Krhutová, M.</w:t>
      </w:r>
      <w:r w:rsidRPr="00D0191E">
        <w:t xml:space="preserve"> </w:t>
      </w:r>
      <w:r w:rsidRPr="00D0191E">
        <w:rPr>
          <w:i/>
        </w:rPr>
        <w:t>Učitel: příprava na profesi</w:t>
      </w:r>
      <w:r w:rsidRPr="00D0191E">
        <w:t xml:space="preserve">. </w:t>
      </w:r>
      <w:r w:rsidRPr="00D0191E">
        <w:rPr>
          <w:rFonts w:eastAsia="Arial Unicode MS"/>
        </w:rPr>
        <w:t>Praha: </w:t>
      </w:r>
      <w:proofErr w:type="spellStart"/>
      <w:r w:rsidRPr="00D0191E">
        <w:rPr>
          <w:rFonts w:eastAsia="Arial Unicode MS"/>
        </w:rPr>
        <w:t>Grada</w:t>
      </w:r>
      <w:proofErr w:type="spellEnd"/>
      <w:r w:rsidRPr="00D0191E">
        <w:rPr>
          <w:rFonts w:eastAsia="Arial Unicode MS"/>
        </w:rPr>
        <w:t>, 2009.</w:t>
      </w:r>
    </w:p>
    <w:p w:rsidR="005814CB" w:rsidRPr="00D0191E" w:rsidRDefault="005814CB" w:rsidP="005814CB">
      <w:pPr>
        <w:jc w:val="both"/>
      </w:pPr>
      <w:r w:rsidRPr="00D0191E">
        <w:rPr>
          <w:caps/>
        </w:rPr>
        <w:t>Hrabal, V.,</w:t>
      </w:r>
      <w:r w:rsidRPr="00D0191E">
        <w:rPr>
          <w:rFonts w:eastAsia="Arial Unicode MS"/>
          <w:caps/>
        </w:rPr>
        <w:t xml:space="preserve"> Pavelková. I</w:t>
      </w:r>
      <w:r w:rsidRPr="00D0191E">
        <w:rPr>
          <w:rFonts w:eastAsia="Arial Unicode MS"/>
        </w:rPr>
        <w:t xml:space="preserve">. </w:t>
      </w:r>
      <w:r w:rsidRPr="00D0191E">
        <w:rPr>
          <w:rFonts w:eastAsia="Arial Unicode MS"/>
          <w:i/>
        </w:rPr>
        <w:t>Jaký jsem učitel?</w:t>
      </w:r>
      <w:r w:rsidRPr="00D0191E">
        <w:rPr>
          <w:rFonts w:eastAsia="Arial Unicode MS"/>
        </w:rPr>
        <w:t xml:space="preserve"> </w:t>
      </w:r>
      <w:proofErr w:type="gramStart"/>
      <w:r w:rsidRPr="00D0191E">
        <w:rPr>
          <w:rFonts w:eastAsia="Arial Unicode MS"/>
        </w:rPr>
        <w:t>Praha : Portál</w:t>
      </w:r>
      <w:proofErr w:type="gramEnd"/>
      <w:r w:rsidRPr="00D0191E">
        <w:rPr>
          <w:rFonts w:eastAsia="Arial Unicode MS"/>
        </w:rPr>
        <w:t>, 2010.</w:t>
      </w:r>
    </w:p>
    <w:p w:rsidR="005814CB" w:rsidRPr="00D0191E" w:rsidRDefault="005814CB" w:rsidP="005814CB">
      <w:pPr>
        <w:jc w:val="both"/>
      </w:pPr>
      <w:r w:rsidRPr="00D0191E">
        <w:rPr>
          <w:caps/>
        </w:rPr>
        <w:t>Helus, Z, Bravená I.</w:t>
      </w:r>
      <w:r w:rsidRPr="00D0191E">
        <w:rPr>
          <w:rFonts w:eastAsia="Arial Unicode MS"/>
          <w:caps/>
        </w:rPr>
        <w:t>, Franclová, M.</w:t>
      </w:r>
      <w:r w:rsidRPr="00D0191E">
        <w:rPr>
          <w:rFonts w:eastAsia="Arial Unicode MS"/>
        </w:rPr>
        <w:t xml:space="preserve"> </w:t>
      </w:r>
      <w:r w:rsidRPr="00D0191E">
        <w:rPr>
          <w:i/>
        </w:rPr>
        <w:t>Perspektivy učitelství</w:t>
      </w:r>
      <w:r w:rsidRPr="00D0191E">
        <w:t>.</w:t>
      </w:r>
      <w:r w:rsidRPr="00D0191E">
        <w:rPr>
          <w:rFonts w:eastAsia="Arial Unicode MS"/>
        </w:rPr>
        <w:t xml:space="preserve"> Praha: Univerzita Karlova, 2012.</w:t>
      </w:r>
    </w:p>
    <w:p w:rsidR="005814CB" w:rsidRPr="00D0191E" w:rsidRDefault="005814CB" w:rsidP="005814CB">
      <w:pPr>
        <w:jc w:val="both"/>
      </w:pPr>
      <w:r w:rsidRPr="00D0191E">
        <w:rPr>
          <w:caps/>
        </w:rPr>
        <w:t>Chudý Š., neumeister, P.</w:t>
      </w:r>
      <w:r w:rsidRPr="00D0191E">
        <w:t xml:space="preserve"> </w:t>
      </w:r>
      <w:r w:rsidRPr="00D0191E">
        <w:rPr>
          <w:i/>
        </w:rPr>
        <w:t xml:space="preserve">Začínající učitel a zvládáni disciplíny v kontexte 2. </w:t>
      </w:r>
      <w:proofErr w:type="spellStart"/>
      <w:r w:rsidRPr="00D0191E">
        <w:rPr>
          <w:i/>
        </w:rPr>
        <w:t>stupňa</w:t>
      </w:r>
      <w:proofErr w:type="spellEnd"/>
      <w:r w:rsidRPr="00D0191E">
        <w:rPr>
          <w:i/>
        </w:rPr>
        <w:t xml:space="preserve"> </w:t>
      </w:r>
      <w:proofErr w:type="spellStart"/>
      <w:r w:rsidRPr="00D0191E">
        <w:rPr>
          <w:i/>
        </w:rPr>
        <w:t>základnej</w:t>
      </w:r>
      <w:proofErr w:type="spellEnd"/>
      <w:r w:rsidRPr="00D0191E">
        <w:rPr>
          <w:i/>
        </w:rPr>
        <w:t xml:space="preserve"> školy. </w:t>
      </w:r>
      <w:r w:rsidRPr="00D0191E">
        <w:t xml:space="preserve">Brno: </w:t>
      </w:r>
      <w:proofErr w:type="spellStart"/>
      <w:r w:rsidRPr="00D0191E">
        <w:t>Paido</w:t>
      </w:r>
      <w:proofErr w:type="spellEnd"/>
      <w:r w:rsidRPr="00D0191E">
        <w:t>, 2014.</w:t>
      </w:r>
    </w:p>
    <w:p w:rsidR="005814CB" w:rsidRPr="00D0191E" w:rsidRDefault="005814CB" w:rsidP="005814CB">
      <w:pPr>
        <w:jc w:val="both"/>
      </w:pPr>
      <w:r w:rsidRPr="00D0191E">
        <w:rPr>
          <w:caps/>
        </w:rPr>
        <w:t>Juklová. K</w:t>
      </w:r>
      <w:r w:rsidRPr="00D0191E">
        <w:t xml:space="preserve">. </w:t>
      </w:r>
      <w:r w:rsidRPr="00D0191E">
        <w:rPr>
          <w:i/>
        </w:rPr>
        <w:t>Začínající učitel z pohledu profesního vývoje</w:t>
      </w:r>
      <w:r w:rsidRPr="00D0191E">
        <w:t xml:space="preserve">. </w:t>
      </w:r>
      <w:r w:rsidRPr="00D0191E">
        <w:rPr>
          <w:rFonts w:eastAsia="Arial Unicode MS"/>
        </w:rPr>
        <w:t>Hradec Králové: </w:t>
      </w:r>
      <w:proofErr w:type="spellStart"/>
      <w:r w:rsidRPr="00D0191E">
        <w:rPr>
          <w:rFonts w:eastAsia="Arial Unicode MS"/>
        </w:rPr>
        <w:t>Gaudeamus</w:t>
      </w:r>
      <w:proofErr w:type="spellEnd"/>
      <w:r w:rsidRPr="00D0191E">
        <w:rPr>
          <w:rFonts w:eastAsia="Arial Unicode MS"/>
        </w:rPr>
        <w:t>, 2013.</w:t>
      </w:r>
    </w:p>
    <w:p w:rsidR="005814CB" w:rsidRPr="00D0191E" w:rsidRDefault="005814CB" w:rsidP="005814CB">
      <w:pPr>
        <w:jc w:val="both"/>
      </w:pPr>
      <w:r w:rsidRPr="00D0191E">
        <w:rPr>
          <w:caps/>
        </w:rPr>
        <w:t>Kohnová, J. a kol</w:t>
      </w:r>
      <w:r w:rsidRPr="00D0191E">
        <w:t xml:space="preserve">. </w:t>
      </w:r>
      <w:r w:rsidRPr="00D0191E">
        <w:rPr>
          <w:i/>
        </w:rPr>
        <w:t>Profesní rozvoj učitelů a cíle školního vzdělávání</w:t>
      </w:r>
      <w:r w:rsidRPr="00D0191E">
        <w:t xml:space="preserve">. </w:t>
      </w:r>
      <w:r w:rsidRPr="00D0191E">
        <w:rPr>
          <w:rFonts w:eastAsia="Arial Unicode MS"/>
        </w:rPr>
        <w:t>Univerzita Karlova, 2012.</w:t>
      </w:r>
    </w:p>
    <w:p w:rsidR="005814CB" w:rsidRPr="00D0191E" w:rsidRDefault="005814CB" w:rsidP="005814CB">
      <w:pPr>
        <w:jc w:val="both"/>
      </w:pPr>
      <w:r w:rsidRPr="00D0191E">
        <w:rPr>
          <w:caps/>
        </w:rPr>
        <w:t>Krakorcová, H., Váňová, R</w:t>
      </w:r>
      <w:r w:rsidRPr="00D0191E">
        <w:t xml:space="preserve">. </w:t>
      </w:r>
      <w:r w:rsidRPr="00D0191E">
        <w:rPr>
          <w:i/>
        </w:rPr>
        <w:t>Učitel v současné škole.</w:t>
      </w:r>
      <w:r w:rsidRPr="00D0191E">
        <w:t xml:space="preserve"> </w:t>
      </w:r>
      <w:r w:rsidRPr="00D0191E">
        <w:rPr>
          <w:rFonts w:eastAsia="Arial Unicode MS"/>
        </w:rPr>
        <w:t>Praha: Univerzita Karlova, 2010.</w:t>
      </w:r>
    </w:p>
    <w:p w:rsidR="005814CB" w:rsidRPr="00D0191E" w:rsidRDefault="005814CB" w:rsidP="005814CB">
      <w:pPr>
        <w:jc w:val="both"/>
      </w:pPr>
      <w:r w:rsidRPr="00D0191E">
        <w:rPr>
          <w:caps/>
        </w:rPr>
        <w:t>Spilková, V., Tomková, A.</w:t>
      </w:r>
      <w:r w:rsidRPr="00D0191E">
        <w:t xml:space="preserve"> </w:t>
      </w:r>
      <w:r w:rsidRPr="00D0191E">
        <w:rPr>
          <w:i/>
        </w:rPr>
        <w:t>Kvalita učitele a profesní standard</w:t>
      </w:r>
      <w:r w:rsidRPr="00D0191E">
        <w:t xml:space="preserve">. </w:t>
      </w:r>
      <w:r w:rsidRPr="00D0191E">
        <w:rPr>
          <w:rFonts w:eastAsia="Arial Unicode MS"/>
        </w:rPr>
        <w:t>Praha: Univerzita Karlova, 2010.</w:t>
      </w:r>
    </w:p>
    <w:p w:rsidR="005814CB" w:rsidRPr="00D0191E" w:rsidRDefault="005814CB" w:rsidP="005814CB">
      <w:pPr>
        <w:tabs>
          <w:tab w:val="left" w:pos="284"/>
        </w:tabs>
        <w:jc w:val="both"/>
        <w:outlineLvl w:val="0"/>
      </w:pPr>
      <w:r w:rsidRPr="00D0191E">
        <w:t xml:space="preserve">PODLAHOVÁ, L. </w:t>
      </w:r>
      <w:r w:rsidRPr="00D0191E">
        <w:rPr>
          <w:i/>
          <w:iCs/>
        </w:rPr>
        <w:t>První kroky učitele</w:t>
      </w:r>
      <w:r w:rsidRPr="00D0191E">
        <w:t>. Praha: Triton, 2004.</w:t>
      </w:r>
    </w:p>
    <w:p w:rsidR="005814CB" w:rsidRPr="00D0191E" w:rsidRDefault="005814CB" w:rsidP="005814CB">
      <w:pPr>
        <w:tabs>
          <w:tab w:val="left" w:pos="284"/>
        </w:tabs>
        <w:jc w:val="both"/>
      </w:pPr>
      <w:r w:rsidRPr="00D0191E">
        <w:t xml:space="preserve">PRŮCHA, J., </w:t>
      </w:r>
      <w:r w:rsidRPr="00D0191E">
        <w:rPr>
          <w:caps/>
        </w:rPr>
        <w:t>Walterová, E., Mareš, J.</w:t>
      </w:r>
      <w:r w:rsidRPr="00D0191E">
        <w:t xml:space="preserve"> Pedagogický slovník Praha: Portál, 1995 </w:t>
      </w:r>
      <w:r w:rsidRPr="00D0191E">
        <w:br/>
        <w:t>a další přepracovaná vydání.</w:t>
      </w:r>
    </w:p>
    <w:p w:rsidR="005814CB" w:rsidRPr="00D0191E" w:rsidRDefault="005814CB" w:rsidP="005814CB">
      <w:pPr>
        <w:pStyle w:val="Zpat"/>
        <w:tabs>
          <w:tab w:val="clear" w:pos="4536"/>
          <w:tab w:val="clear" w:pos="9072"/>
          <w:tab w:val="left" w:pos="284"/>
        </w:tabs>
        <w:rPr>
          <w:bCs/>
        </w:rPr>
      </w:pPr>
      <w:r w:rsidRPr="00D0191E">
        <w:rPr>
          <w:bCs/>
          <w:caps/>
          <w:szCs w:val="24"/>
        </w:rPr>
        <w:t>Vašutová, J.</w:t>
      </w:r>
      <w:r w:rsidRPr="00D0191E">
        <w:rPr>
          <w:bCs/>
        </w:rPr>
        <w:t xml:space="preserve"> Být učitelem. </w:t>
      </w:r>
      <w:r w:rsidRPr="00D0191E">
        <w:rPr>
          <w:bCs/>
          <w:i/>
        </w:rPr>
        <w:t>Co by měl učitel vědět o své profesi</w:t>
      </w:r>
      <w:r w:rsidRPr="00D0191E">
        <w:rPr>
          <w:bCs/>
        </w:rPr>
        <w:t>. Praha: UK, 2002</w:t>
      </w:r>
    </w:p>
    <w:p w:rsidR="005814CB" w:rsidRPr="00D0191E" w:rsidRDefault="005814CB" w:rsidP="005814CB"/>
    <w:p w:rsidR="008E4AF5" w:rsidRDefault="008E4AF5" w:rsidP="008E4AF5">
      <w:pPr>
        <w:jc w:val="center"/>
        <w:rPr>
          <w:b/>
          <w:sz w:val="32"/>
          <w:szCs w:val="32"/>
        </w:rPr>
      </w:pPr>
    </w:p>
    <w:p w:rsidR="00B90DEE" w:rsidRDefault="00B90DEE" w:rsidP="008E4AF5">
      <w:pPr>
        <w:jc w:val="both"/>
      </w:pPr>
      <w:bookmarkStart w:id="1" w:name="_GoBack"/>
      <w:bookmarkEnd w:id="1"/>
    </w:p>
    <w:sectPr w:rsidR="00B90DE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457" w:rsidRDefault="00E20457" w:rsidP="008E4AF5">
      <w:pPr>
        <w:spacing w:after="0" w:line="240" w:lineRule="auto"/>
      </w:pPr>
      <w:r>
        <w:separator/>
      </w:r>
    </w:p>
  </w:endnote>
  <w:endnote w:type="continuationSeparator" w:id="0">
    <w:p w:rsidR="00E20457" w:rsidRDefault="00E20457"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457" w:rsidRDefault="00E20457" w:rsidP="008E4AF5">
      <w:pPr>
        <w:spacing w:after="0" w:line="240" w:lineRule="auto"/>
      </w:pPr>
      <w:r>
        <w:separator/>
      </w:r>
    </w:p>
  </w:footnote>
  <w:footnote w:type="continuationSeparator" w:id="0">
    <w:p w:rsidR="00E20457" w:rsidRDefault="00E20457"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F5" w:rsidRPr="00A769EC"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A769EC" w:rsidRPr="00A769EC" w:rsidRDefault="00A769EC" w:rsidP="00A769EC">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A769EC">
      <w:rPr>
        <w:b/>
        <w:sz w:val="32"/>
        <w:szCs w:val="32"/>
      </w:rPr>
      <w:t xml:space="preserve">Propojení teoretické a praktické přípravy </w:t>
    </w:r>
  </w:p>
  <w:p w:rsidR="00A769EC" w:rsidRPr="00A769EC" w:rsidRDefault="00A769EC" w:rsidP="00A769EC">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A769EC">
      <w:rPr>
        <w:b/>
        <w:sz w:val="32"/>
        <w:szCs w:val="32"/>
      </w:rPr>
      <w:t>budoucích pedagogických pracovníků na 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62F7"/>
    <w:multiLevelType w:val="hybridMultilevel"/>
    <w:tmpl w:val="EFDC944C"/>
    <w:lvl w:ilvl="0" w:tplc="3ED49D7A">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57E77"/>
    <w:multiLevelType w:val="hybridMultilevel"/>
    <w:tmpl w:val="C292DB56"/>
    <w:lvl w:ilvl="0" w:tplc="23DC1D7E">
      <w:start w:val="6"/>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61758"/>
    <w:multiLevelType w:val="hybridMultilevel"/>
    <w:tmpl w:val="87FEAC16"/>
    <w:lvl w:ilvl="0" w:tplc="3ED49D7A">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1790E"/>
    <w:multiLevelType w:val="hybridMultilevel"/>
    <w:tmpl w:val="DEFAC9BA"/>
    <w:lvl w:ilvl="0" w:tplc="04050001">
      <w:start w:val="1"/>
      <w:numFmt w:val="bullet"/>
      <w:lvlText w:val=""/>
      <w:lvlJc w:val="left"/>
      <w:pPr>
        <w:tabs>
          <w:tab w:val="num" w:pos="720"/>
        </w:tabs>
        <w:ind w:left="720" w:hanging="360"/>
      </w:pPr>
      <w:rPr>
        <w:rFonts w:ascii="Symbol" w:hAnsi="Symbol" w:hint="default"/>
      </w:rPr>
    </w:lvl>
    <w:lvl w:ilvl="1" w:tplc="3034926C">
      <w:start w:val="4"/>
      <w:numFmt w:val="bullet"/>
      <w:lvlText w:val="-"/>
      <w:lvlJc w:val="left"/>
      <w:pPr>
        <w:tabs>
          <w:tab w:val="num" w:pos="1440"/>
        </w:tabs>
        <w:ind w:left="1440" w:hanging="360"/>
      </w:pPr>
      <w:rPr>
        <w:rFonts w:hint="default"/>
      </w:rPr>
    </w:lvl>
    <w:lvl w:ilvl="2" w:tplc="AA2A8E72">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27DFA"/>
    <w:multiLevelType w:val="hybridMultilevel"/>
    <w:tmpl w:val="7F988420"/>
    <w:lvl w:ilvl="0" w:tplc="3ED49D7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5555AE"/>
    <w:multiLevelType w:val="hybridMultilevel"/>
    <w:tmpl w:val="8DEC0B34"/>
    <w:lvl w:ilvl="0" w:tplc="3F5AB6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CD73D9"/>
    <w:multiLevelType w:val="hybridMultilevel"/>
    <w:tmpl w:val="245A1348"/>
    <w:lvl w:ilvl="0" w:tplc="3ED49D7A">
      <w:numFmt w:val="bullet"/>
      <w:lvlText w:val="-"/>
      <w:lvlJc w:val="left"/>
      <w:pPr>
        <w:tabs>
          <w:tab w:val="num" w:pos="720"/>
        </w:tabs>
        <w:ind w:left="720" w:hanging="360"/>
      </w:pPr>
      <w:rPr>
        <w:rFonts w:hint="default"/>
      </w:rPr>
    </w:lvl>
    <w:lvl w:ilvl="1" w:tplc="3ED49D7A">
      <w:numFmt w:val="bullet"/>
      <w:lvlText w:val="-"/>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40C42"/>
    <w:multiLevelType w:val="hybridMultilevel"/>
    <w:tmpl w:val="D4E60B60"/>
    <w:lvl w:ilvl="0" w:tplc="3ED49D7A">
      <w:numFmt w:val="bullet"/>
      <w:lvlText w:val="-"/>
      <w:lvlJc w:val="left"/>
      <w:pPr>
        <w:tabs>
          <w:tab w:val="num" w:pos="720"/>
        </w:tabs>
        <w:ind w:left="720" w:hanging="360"/>
      </w:pPr>
      <w:rPr>
        <w:rFonts w:hint="default"/>
      </w:rPr>
    </w:lvl>
    <w:lvl w:ilvl="1" w:tplc="3ED49D7A">
      <w:numFmt w:val="bullet"/>
      <w:lvlText w:val="-"/>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913550"/>
    <w:multiLevelType w:val="hybridMultilevel"/>
    <w:tmpl w:val="FF5ACE62"/>
    <w:lvl w:ilvl="0" w:tplc="3ED49D7A">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43E75"/>
    <w:multiLevelType w:val="hybridMultilevel"/>
    <w:tmpl w:val="B97C76E4"/>
    <w:lvl w:ilvl="0" w:tplc="3ED49D7A">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96806"/>
    <w:multiLevelType w:val="hybridMultilevel"/>
    <w:tmpl w:val="FD88019C"/>
    <w:lvl w:ilvl="0" w:tplc="3034926C">
      <w:start w:val="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C73C7"/>
    <w:multiLevelType w:val="hybridMultilevel"/>
    <w:tmpl w:val="C212AC50"/>
    <w:lvl w:ilvl="0" w:tplc="3ED49D7A">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E6A13"/>
    <w:multiLevelType w:val="hybridMultilevel"/>
    <w:tmpl w:val="405A36DE"/>
    <w:lvl w:ilvl="0" w:tplc="3ED49D7A">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565EE3"/>
    <w:multiLevelType w:val="hybridMultilevel"/>
    <w:tmpl w:val="F9F26BDC"/>
    <w:lvl w:ilvl="0" w:tplc="3ED49D7A">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045660"/>
    <w:multiLevelType w:val="hybridMultilevel"/>
    <w:tmpl w:val="EEDE5714"/>
    <w:lvl w:ilvl="0" w:tplc="3ED49D7A">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C21ED"/>
    <w:multiLevelType w:val="hybridMultilevel"/>
    <w:tmpl w:val="8D765194"/>
    <w:lvl w:ilvl="0" w:tplc="3ED49D7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A5552B"/>
    <w:multiLevelType w:val="hybridMultilevel"/>
    <w:tmpl w:val="23C0DA8A"/>
    <w:lvl w:ilvl="0" w:tplc="3ED49D7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9C4D46"/>
    <w:multiLevelType w:val="hybridMultilevel"/>
    <w:tmpl w:val="80FCA726"/>
    <w:lvl w:ilvl="0" w:tplc="3ED49D7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C712B4"/>
    <w:multiLevelType w:val="hybridMultilevel"/>
    <w:tmpl w:val="74BE11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24C43"/>
    <w:multiLevelType w:val="hybridMultilevel"/>
    <w:tmpl w:val="E6643898"/>
    <w:lvl w:ilvl="0" w:tplc="3ED49D7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20724C"/>
    <w:multiLevelType w:val="hybridMultilevel"/>
    <w:tmpl w:val="26BC42BE"/>
    <w:lvl w:ilvl="0" w:tplc="3ED49D7A">
      <w:numFmt w:val="bullet"/>
      <w:lvlText w:val="-"/>
      <w:lvlJc w:val="left"/>
      <w:pPr>
        <w:tabs>
          <w:tab w:val="num" w:pos="720"/>
        </w:tabs>
        <w:ind w:left="720" w:hanging="360"/>
      </w:pPr>
      <w:rPr>
        <w:rFonts w:hint="default"/>
      </w:rPr>
    </w:lvl>
    <w:lvl w:ilvl="1" w:tplc="3ED49D7A">
      <w:numFmt w:val="bullet"/>
      <w:lvlText w:val="-"/>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F03CEE"/>
    <w:multiLevelType w:val="hybridMultilevel"/>
    <w:tmpl w:val="93F6C1AC"/>
    <w:lvl w:ilvl="0" w:tplc="3F5AB6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13326C"/>
    <w:multiLevelType w:val="hybridMultilevel"/>
    <w:tmpl w:val="2FFAF690"/>
    <w:lvl w:ilvl="0" w:tplc="0405000D">
      <w:start w:val="1"/>
      <w:numFmt w:val="bullet"/>
      <w:lvlText w:val=""/>
      <w:lvlJc w:val="left"/>
      <w:pPr>
        <w:tabs>
          <w:tab w:val="num" w:pos="720"/>
        </w:tabs>
        <w:ind w:left="720" w:hanging="360"/>
      </w:pPr>
      <w:rPr>
        <w:rFonts w:ascii="Wingdings" w:hAnsi="Wingdings" w:hint="default"/>
      </w:rPr>
    </w:lvl>
    <w:lvl w:ilvl="1" w:tplc="AA2A8E72">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128A9"/>
    <w:multiLevelType w:val="hybridMultilevel"/>
    <w:tmpl w:val="5184B892"/>
    <w:lvl w:ilvl="0" w:tplc="3ED49D7A">
      <w:numFmt w:val="bullet"/>
      <w:lvlText w:val="-"/>
      <w:lvlJc w:val="left"/>
      <w:pPr>
        <w:tabs>
          <w:tab w:val="num" w:pos="1428"/>
        </w:tabs>
        <w:ind w:left="1428" w:hanging="360"/>
      </w:pPr>
      <w:rPr>
        <w:rFont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68392399"/>
    <w:multiLevelType w:val="hybridMultilevel"/>
    <w:tmpl w:val="CE60C0A8"/>
    <w:lvl w:ilvl="0" w:tplc="3ED49D7A">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603CAB"/>
    <w:multiLevelType w:val="hybridMultilevel"/>
    <w:tmpl w:val="52F4AAFE"/>
    <w:lvl w:ilvl="0" w:tplc="3ED49D7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E824A18"/>
    <w:multiLevelType w:val="hybridMultilevel"/>
    <w:tmpl w:val="1592C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B721D3"/>
    <w:multiLevelType w:val="hybridMultilevel"/>
    <w:tmpl w:val="838E5890"/>
    <w:lvl w:ilvl="0" w:tplc="3ED49D7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7"/>
  </w:num>
  <w:num w:numId="4">
    <w:abstractNumId w:val="25"/>
  </w:num>
  <w:num w:numId="5">
    <w:abstractNumId w:val="6"/>
  </w:num>
  <w:num w:numId="6">
    <w:abstractNumId w:val="7"/>
  </w:num>
  <w:num w:numId="7">
    <w:abstractNumId w:val="0"/>
  </w:num>
  <w:num w:numId="8">
    <w:abstractNumId w:val="15"/>
  </w:num>
  <w:num w:numId="9">
    <w:abstractNumId w:val="24"/>
  </w:num>
  <w:num w:numId="10">
    <w:abstractNumId w:val="23"/>
  </w:num>
  <w:num w:numId="11">
    <w:abstractNumId w:val="9"/>
  </w:num>
  <w:num w:numId="12">
    <w:abstractNumId w:val="12"/>
  </w:num>
  <w:num w:numId="13">
    <w:abstractNumId w:val="13"/>
  </w:num>
  <w:num w:numId="14">
    <w:abstractNumId w:val="2"/>
  </w:num>
  <w:num w:numId="15">
    <w:abstractNumId w:val="4"/>
  </w:num>
  <w:num w:numId="16">
    <w:abstractNumId w:val="8"/>
  </w:num>
  <w:num w:numId="17">
    <w:abstractNumId w:val="11"/>
  </w:num>
  <w:num w:numId="18">
    <w:abstractNumId w:val="14"/>
  </w:num>
  <w:num w:numId="19">
    <w:abstractNumId w:val="20"/>
  </w:num>
  <w:num w:numId="20">
    <w:abstractNumId w:val="21"/>
  </w:num>
  <w:num w:numId="21">
    <w:abstractNumId w:val="27"/>
  </w:num>
  <w:num w:numId="22">
    <w:abstractNumId w:val="19"/>
  </w:num>
  <w:num w:numId="23">
    <w:abstractNumId w:val="16"/>
  </w:num>
  <w:num w:numId="24">
    <w:abstractNumId w:val="5"/>
  </w:num>
  <w:num w:numId="25">
    <w:abstractNumId w:val="1"/>
  </w:num>
  <w:num w:numId="26">
    <w:abstractNumId w:val="22"/>
  </w:num>
  <w:num w:numId="27">
    <w:abstractNumId w:val="10"/>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F5"/>
    <w:rsid w:val="0017479D"/>
    <w:rsid w:val="005814CB"/>
    <w:rsid w:val="008E4AF5"/>
    <w:rsid w:val="008F4D6B"/>
    <w:rsid w:val="008F7B8D"/>
    <w:rsid w:val="00A769EC"/>
    <w:rsid w:val="00B271D5"/>
    <w:rsid w:val="00B90DEE"/>
    <w:rsid w:val="00E20457"/>
    <w:rsid w:val="00F94EA5"/>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03704E9-37DA-4831-9FDF-07C8745D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5814CB"/>
    <w:pPr>
      <w:keepNext/>
      <w:spacing w:before="240" w:after="60" w:line="240" w:lineRule="auto"/>
      <w:outlineLvl w:val="1"/>
    </w:pPr>
    <w:rPr>
      <w:rFonts w:ascii="Arial" w:eastAsia="Times New Roman" w:hAnsi="Arial" w:cs="Arial"/>
      <w:b/>
      <w:bCs/>
      <w:i/>
      <w:iCs/>
      <w:sz w:val="28"/>
      <w:szCs w:val="28"/>
      <w:lang w:eastAsia="cs-CZ"/>
    </w:rPr>
  </w:style>
  <w:style w:type="paragraph" w:styleId="Nadpis4">
    <w:name w:val="heading 4"/>
    <w:basedOn w:val="Normln"/>
    <w:next w:val="Normln"/>
    <w:link w:val="Nadpis4Char"/>
    <w:qFormat/>
    <w:rsid w:val="005814CB"/>
    <w:pPr>
      <w:keepNext/>
      <w:spacing w:after="0" w:line="240" w:lineRule="auto"/>
      <w:jc w:val="both"/>
      <w:outlineLvl w:val="3"/>
    </w:pPr>
    <w:rPr>
      <w:rFonts w:ascii="Times New Roman" w:eastAsia="Times New Roman" w:hAnsi="Times New Roman" w:cs="Times New Roman"/>
      <w:b/>
      <w:bCs/>
      <w: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qFormat/>
    <w:rsid w:val="00A769EC"/>
    <w:pPr>
      <w:ind w:left="720"/>
      <w:contextualSpacing/>
    </w:pPr>
  </w:style>
  <w:style w:type="character" w:customStyle="1" w:styleId="Nadpis2Char">
    <w:name w:val="Nadpis 2 Char"/>
    <w:basedOn w:val="Standardnpsmoodstavce"/>
    <w:link w:val="Nadpis2"/>
    <w:rsid w:val="005814CB"/>
    <w:rPr>
      <w:rFonts w:ascii="Arial" w:eastAsia="Times New Roman" w:hAnsi="Arial" w:cs="Arial"/>
      <w:b/>
      <w:bCs/>
      <w:i/>
      <w:iCs/>
      <w:sz w:val="28"/>
      <w:szCs w:val="28"/>
      <w:lang w:eastAsia="cs-CZ"/>
    </w:rPr>
  </w:style>
  <w:style w:type="character" w:customStyle="1" w:styleId="Nadpis4Char">
    <w:name w:val="Nadpis 4 Char"/>
    <w:basedOn w:val="Standardnpsmoodstavce"/>
    <w:link w:val="Nadpis4"/>
    <w:rsid w:val="005814CB"/>
    <w:rPr>
      <w:rFonts w:ascii="Times New Roman" w:eastAsia="Times New Roman" w:hAnsi="Times New Roman" w:cs="Times New Roman"/>
      <w:b/>
      <w:bCs/>
      <w:caps/>
      <w:sz w:val="24"/>
      <w:szCs w:val="24"/>
      <w:lang w:eastAsia="cs-CZ"/>
    </w:rPr>
  </w:style>
  <w:style w:type="paragraph" w:styleId="Zkladntextodsazen">
    <w:name w:val="Body Text Indent"/>
    <w:basedOn w:val="Normln"/>
    <w:link w:val="ZkladntextodsazenChar"/>
    <w:rsid w:val="005814CB"/>
    <w:pPr>
      <w:autoSpaceDE w:val="0"/>
      <w:autoSpaceDN w:val="0"/>
      <w:spacing w:after="0" w:line="240" w:lineRule="auto"/>
      <w:jc w:val="both"/>
    </w:pPr>
    <w:rPr>
      <w:rFonts w:ascii="Times New Roman" w:eastAsia="Times New Roman" w:hAnsi="Times New Roman" w:cs="Times New Roman"/>
      <w:i/>
      <w:iCs/>
      <w:sz w:val="28"/>
      <w:szCs w:val="28"/>
      <w:lang w:eastAsia="cs-CZ"/>
    </w:rPr>
  </w:style>
  <w:style w:type="character" w:customStyle="1" w:styleId="ZkladntextodsazenChar">
    <w:name w:val="Základní text odsazený Char"/>
    <w:basedOn w:val="Standardnpsmoodstavce"/>
    <w:link w:val="Zkladntextodsazen"/>
    <w:rsid w:val="005814CB"/>
    <w:rPr>
      <w:rFonts w:ascii="Times New Roman" w:eastAsia="Times New Roman" w:hAnsi="Times New Roman" w:cs="Times New Roman"/>
      <w:i/>
      <w:iCs/>
      <w:sz w:val="28"/>
      <w:szCs w:val="28"/>
      <w:lang w:eastAsia="cs-CZ"/>
    </w:rPr>
  </w:style>
  <w:style w:type="paragraph" w:styleId="Zkladntextodsazen2">
    <w:name w:val="Body Text Indent 2"/>
    <w:basedOn w:val="Normln"/>
    <w:link w:val="Zkladntextodsazen2Char"/>
    <w:rsid w:val="005814CB"/>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5814CB"/>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5814CB"/>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5814CB"/>
    <w:rPr>
      <w:rFonts w:ascii="Times New Roman" w:eastAsia="Times New Roman" w:hAnsi="Times New Roman" w:cs="Times New Roman"/>
      <w:sz w:val="16"/>
      <w:szCs w:val="16"/>
      <w:lang w:eastAsia="cs-CZ"/>
    </w:rPr>
  </w:style>
  <w:style w:type="paragraph" w:styleId="Zkladntext2">
    <w:name w:val="Body Text 2"/>
    <w:basedOn w:val="Normln"/>
    <w:link w:val="Zkladntext2Char"/>
    <w:rsid w:val="005814CB"/>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5814CB"/>
    <w:rPr>
      <w:rFonts w:ascii="Times New Roman" w:eastAsia="Times New Roman" w:hAnsi="Times New Roman" w:cs="Times New Roman"/>
      <w:sz w:val="24"/>
      <w:szCs w:val="24"/>
      <w:lang w:eastAsia="cs-CZ"/>
    </w:rPr>
  </w:style>
  <w:style w:type="paragraph" w:styleId="Normlnweb">
    <w:name w:val="Normal (Web)"/>
    <w:basedOn w:val="Normln"/>
    <w:rsid w:val="005814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qFormat/>
    <w:rsid w:val="005814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enoviny.cz/zpravy/karierni-rad-ucitelu-ma-mit-ctyri-stupne-druhy-ma-byt-povinny/1017019" TargetMode="External"/><Relationship Id="rId3" Type="http://schemas.openxmlformats.org/officeDocument/2006/relationships/settings" Target="settings.xml"/><Relationship Id="rId7" Type="http://schemas.openxmlformats.org/officeDocument/2006/relationships/hyperlink" Target="http://www.ceskenoviny.cz/zpravy/karierni-rad-ucitelu-ma-mit-ctyri-stupne-druhy-ma-byt-povinny/1017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4151</Words>
  <Characters>24497</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
  <LinksUpToDate>false</LinksUpToDate>
  <CharactersWithSpaces>28591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Plischke Jitka</cp:lastModifiedBy>
  <cp:revision>2</cp:revision>
  <dcterms:created xsi:type="dcterms:W3CDTF">2015-09-21T07:51:00Z</dcterms:created>
  <dcterms:modified xsi:type="dcterms:W3CDTF">2015-09-21T07:51:00Z</dcterms:modified>
</cp:coreProperties>
</file>