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F8" w:rsidRDefault="004D51F8" w:rsidP="008E4A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D51F8" w:rsidRDefault="004D51F8" w:rsidP="00B341A3">
      <w:pPr>
        <w:spacing w:after="100" w:afterAutospacing="1"/>
        <w:jc w:val="center"/>
        <w:rPr>
          <w:b/>
          <w:sz w:val="32"/>
          <w:szCs w:val="32"/>
        </w:rPr>
      </w:pPr>
      <w:r w:rsidRPr="008E60A0">
        <w:rPr>
          <w:b/>
          <w:sz w:val="32"/>
          <w:szCs w:val="32"/>
        </w:rPr>
        <w:t xml:space="preserve">Škola není skleník, aneb učíme se i mimo školu, </w:t>
      </w:r>
    </w:p>
    <w:p w:rsidR="004D51F8" w:rsidRPr="008E60A0" w:rsidRDefault="004D51F8" w:rsidP="00B341A3">
      <w:pPr>
        <w:spacing w:after="100" w:afterAutospacing="1"/>
        <w:jc w:val="center"/>
        <w:rPr>
          <w:b/>
          <w:sz w:val="32"/>
          <w:szCs w:val="32"/>
        </w:rPr>
      </w:pPr>
      <w:r w:rsidRPr="008E60A0">
        <w:rPr>
          <w:b/>
          <w:sz w:val="32"/>
          <w:szCs w:val="32"/>
        </w:rPr>
        <w:t>škola je součástí komunity a musí to být vidět</w:t>
      </w:r>
    </w:p>
    <w:p w:rsidR="004D51F8" w:rsidRPr="008E4AF5" w:rsidRDefault="004D51F8" w:rsidP="008E60A0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r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4D51F8" w:rsidRPr="008E4AF5" w:rsidRDefault="004D51F8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Jaroslava Ševčíková</w:t>
      </w:r>
    </w:p>
    <w:p w:rsidR="004D51F8" w:rsidRDefault="004D51F8" w:rsidP="008E4AF5">
      <w:pPr>
        <w:jc w:val="center"/>
      </w:pPr>
    </w:p>
    <w:p w:rsidR="004D51F8" w:rsidRPr="004238B6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238B6">
        <w:rPr>
          <w:sz w:val="24"/>
          <w:szCs w:val="24"/>
        </w:rPr>
        <w:t xml:space="preserve">ákladní školy se stávají skleníky, uzavřeným, uměle vytvořeným prostředím, sešněrovaným množstvím bezpečnostních předpisů… a zcela se izolují od okolního světa. 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 w:rsidRPr="004238B6">
        <w:rPr>
          <w:sz w:val="24"/>
          <w:szCs w:val="24"/>
        </w:rPr>
        <w:t xml:space="preserve"> jsou do školy přivezen</w:t>
      </w:r>
      <w:r>
        <w:rPr>
          <w:sz w:val="24"/>
          <w:szCs w:val="24"/>
        </w:rPr>
        <w:t>i</w:t>
      </w:r>
      <w:r w:rsidRPr="004238B6">
        <w:rPr>
          <w:sz w:val="24"/>
          <w:szCs w:val="24"/>
        </w:rPr>
        <w:t xml:space="preserve"> autem, ze školy se přesunou do organizovaných kroužků </w:t>
      </w:r>
      <w:r>
        <w:rPr>
          <w:sz w:val="24"/>
          <w:szCs w:val="24"/>
        </w:rPr>
        <w:t>a nebo se</w:t>
      </w:r>
      <w:r w:rsidRPr="004238B6">
        <w:rPr>
          <w:sz w:val="24"/>
          <w:szCs w:val="24"/>
        </w:rPr>
        <w:t xml:space="preserve"> uzavřou doma a co se děje tam?</w:t>
      </w:r>
      <w:r>
        <w:rPr>
          <w:sz w:val="24"/>
          <w:szCs w:val="24"/>
        </w:rPr>
        <w:t xml:space="preserve"> Není ojedinělé, když se doma</w:t>
      </w:r>
      <w:r w:rsidRPr="004238B6">
        <w:rPr>
          <w:sz w:val="24"/>
          <w:szCs w:val="24"/>
        </w:rPr>
        <w:t xml:space="preserve"> každý člen domácnosti zavře ve svém pokoji, otevře si notebook či počítač a žije ve svém virtuálním světě… </w:t>
      </w:r>
    </w:p>
    <w:p w:rsidR="004D51F8" w:rsidRPr="004238B6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238B6">
        <w:rPr>
          <w:sz w:val="24"/>
          <w:szCs w:val="24"/>
        </w:rPr>
        <w:t>Důsledky</w:t>
      </w:r>
      <w:r>
        <w:rPr>
          <w:sz w:val="24"/>
          <w:szCs w:val="24"/>
        </w:rPr>
        <w:t xml:space="preserve"> pro žáky základních škol: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neobratnost</w:t>
      </w:r>
      <w:r w:rsidRPr="004238B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238B6">
        <w:rPr>
          <w:sz w:val="24"/>
          <w:szCs w:val="24"/>
        </w:rPr>
        <w:t>komunikaci</w:t>
      </w:r>
      <w:r>
        <w:rPr>
          <w:sz w:val="24"/>
          <w:szCs w:val="24"/>
        </w:rPr>
        <w:t xml:space="preserve"> „tváří v tvář“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4238B6">
        <w:rPr>
          <w:sz w:val="24"/>
          <w:szCs w:val="24"/>
        </w:rPr>
        <w:t>odtrženost od reálného světa</w:t>
      </w:r>
      <w:r>
        <w:rPr>
          <w:sz w:val="24"/>
          <w:szCs w:val="24"/>
        </w:rPr>
        <w:t>,</w:t>
      </w:r>
      <w:r w:rsidRPr="004238B6">
        <w:rPr>
          <w:sz w:val="24"/>
          <w:szCs w:val="24"/>
        </w:rPr>
        <w:t xml:space="preserve"> a tím obavy z</w:t>
      </w:r>
      <w:r>
        <w:rPr>
          <w:sz w:val="24"/>
          <w:szCs w:val="24"/>
        </w:rPr>
        <w:t> </w:t>
      </w:r>
      <w:r w:rsidRPr="004238B6">
        <w:rPr>
          <w:sz w:val="24"/>
          <w:szCs w:val="24"/>
        </w:rPr>
        <w:t>něho</w:t>
      </w:r>
      <w:r>
        <w:rPr>
          <w:sz w:val="24"/>
          <w:szCs w:val="24"/>
        </w:rPr>
        <w:t xml:space="preserve"> (co neznám, toho se obávám)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 neposlední řadě </w:t>
      </w:r>
      <w:r w:rsidRPr="004238B6">
        <w:rPr>
          <w:sz w:val="24"/>
          <w:szCs w:val="24"/>
        </w:rPr>
        <w:t xml:space="preserve">ztráta fyzické obratnosti, ztráta koordinace a odhadu („zdravého úsudku“) v nebezpečných situacích – </w:t>
      </w:r>
      <w:r>
        <w:rPr>
          <w:sz w:val="24"/>
          <w:szCs w:val="24"/>
        </w:rPr>
        <w:t xml:space="preserve">žáci </w:t>
      </w:r>
      <w:r w:rsidRPr="004238B6">
        <w:rPr>
          <w:sz w:val="24"/>
          <w:szCs w:val="24"/>
        </w:rPr>
        <w:t xml:space="preserve">nemají praxi pohybu v terénu, neodhadují </w:t>
      </w:r>
      <w:r>
        <w:rPr>
          <w:sz w:val="24"/>
          <w:szCs w:val="24"/>
        </w:rPr>
        <w:t xml:space="preserve">situace, </w:t>
      </w:r>
      <w:r w:rsidRPr="004238B6">
        <w:rPr>
          <w:sz w:val="24"/>
          <w:szCs w:val="24"/>
        </w:rPr>
        <w:t>r</w:t>
      </w:r>
      <w:r>
        <w:rPr>
          <w:sz w:val="24"/>
          <w:szCs w:val="24"/>
        </w:rPr>
        <w:t>ychlost, vzdálenost.</w:t>
      </w:r>
    </w:p>
    <w:p w:rsidR="004D51F8" w:rsidRDefault="004D51F8" w:rsidP="007D0E04">
      <w:pPr>
        <w:spacing w:after="0"/>
        <w:jc w:val="both"/>
        <w:rPr>
          <w:sz w:val="24"/>
          <w:szCs w:val="24"/>
        </w:rPr>
      </w:pPr>
    </w:p>
    <w:p w:rsidR="004D51F8" w:rsidRDefault="004D51F8" w:rsidP="007D0E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Cílem tohoto textu je upozornit budoucí učitele na příklady z praxe, inspirovat je, jak začlenit do života školy, do výuky, i do mimovyučovacích činností žáků kontakt s komunitou, okolním světem, praxí a „běžným životem“.</w:t>
      </w:r>
    </w:p>
    <w:p w:rsidR="004D51F8" w:rsidRDefault="004D51F8" w:rsidP="001E29F8">
      <w:pPr>
        <w:spacing w:after="0"/>
        <w:ind w:left="360"/>
        <w:jc w:val="both"/>
        <w:rPr>
          <w:sz w:val="24"/>
          <w:szCs w:val="24"/>
        </w:rPr>
      </w:pPr>
    </w:p>
    <w:p w:rsidR="004D51F8" w:rsidRPr="00ED44F2" w:rsidRDefault="004D51F8" w:rsidP="001E29F8">
      <w:pPr>
        <w:spacing w:after="0"/>
        <w:jc w:val="both"/>
        <w:rPr>
          <w:b/>
          <w:sz w:val="24"/>
          <w:szCs w:val="24"/>
        </w:rPr>
      </w:pPr>
      <w:r w:rsidRPr="00ED44F2">
        <w:rPr>
          <w:sz w:val="24"/>
          <w:szCs w:val="24"/>
        </w:rPr>
        <w:t>V</w:t>
      </w:r>
      <w:r>
        <w:rPr>
          <w:sz w:val="24"/>
          <w:szCs w:val="24"/>
        </w:rPr>
        <w:t> Rámcovém vzdělávacím programu pro základní vzdělávání (</w:t>
      </w:r>
      <w:r w:rsidRPr="00ED44F2">
        <w:rPr>
          <w:sz w:val="24"/>
          <w:szCs w:val="24"/>
        </w:rPr>
        <w:t>RVP  ZV</w:t>
      </w:r>
      <w:r>
        <w:rPr>
          <w:sz w:val="24"/>
          <w:szCs w:val="24"/>
        </w:rPr>
        <w:t>)</w:t>
      </w:r>
      <w:r w:rsidRPr="00ED44F2">
        <w:rPr>
          <w:sz w:val="24"/>
          <w:szCs w:val="24"/>
        </w:rPr>
        <w:t xml:space="preserve"> se uvádí, </w:t>
      </w:r>
      <w:r w:rsidRPr="00ED44F2">
        <w:rPr>
          <w:i/>
          <w:sz w:val="24"/>
          <w:szCs w:val="24"/>
        </w:rPr>
        <w:t xml:space="preserve">že </w:t>
      </w:r>
      <w:r>
        <w:rPr>
          <w:i/>
          <w:sz w:val="24"/>
          <w:szCs w:val="24"/>
        </w:rPr>
        <w:t>RVP</w:t>
      </w:r>
      <w:r w:rsidRPr="00ED44F2">
        <w:rPr>
          <w:i/>
          <w:sz w:val="24"/>
          <w:szCs w:val="24"/>
        </w:rPr>
        <w:t>:“</w:t>
      </w:r>
      <w:r>
        <w:rPr>
          <w:i/>
          <w:sz w:val="24"/>
          <w:szCs w:val="24"/>
        </w:rPr>
        <w:t>…</w:t>
      </w:r>
      <w:r w:rsidRPr="00ED44F2">
        <w:rPr>
          <w:i/>
          <w:sz w:val="24"/>
          <w:szCs w:val="24"/>
        </w:rPr>
        <w:t xml:space="preserve"> vychází z nové strategie vzdělávání, která zdůrazňuje klíčové kompetence, jejich provázanost se vzdělávacím obsahem </w:t>
      </w:r>
      <w:r w:rsidRPr="00ED44F2">
        <w:rPr>
          <w:b/>
          <w:i/>
          <w:sz w:val="24"/>
          <w:szCs w:val="24"/>
        </w:rPr>
        <w:t>a uplatnění získaných vědomostí a dovedností v praktickém životě.“</w:t>
      </w: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  <w:r w:rsidRPr="00ED44F2">
        <w:rPr>
          <w:sz w:val="24"/>
          <w:szCs w:val="24"/>
        </w:rPr>
        <w:t xml:space="preserve">V rámci klíčových kompetencí: kompetence k učení, k řešení problémů, kompetence pracovní, kompetence komunikativní, </w:t>
      </w:r>
      <w:r w:rsidRPr="00ED44F2">
        <w:rPr>
          <w:b/>
          <w:sz w:val="24"/>
          <w:szCs w:val="24"/>
        </w:rPr>
        <w:t>kompetence sociální a personální, a občanské</w:t>
      </w:r>
      <w:r w:rsidRPr="00ED44F2">
        <w:rPr>
          <w:sz w:val="24"/>
          <w:szCs w:val="24"/>
        </w:rPr>
        <w:t xml:space="preserve"> …zejména poslední dva typy kompetencí se velmi těžko rozvíjejí bez praktického kontaktu s okolním světem</w:t>
      </w:r>
      <w:r>
        <w:rPr>
          <w:sz w:val="24"/>
          <w:szCs w:val="24"/>
        </w:rPr>
        <w:t>. Chceme-li je rozvíjet prakticky, musíme žáky vzít mimo školní zdi.</w:t>
      </w: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  <w:r w:rsidRPr="00ED44F2">
        <w:rPr>
          <w:sz w:val="24"/>
          <w:szCs w:val="24"/>
        </w:rPr>
        <w:t xml:space="preserve">Škola </w:t>
      </w:r>
      <w:r>
        <w:rPr>
          <w:sz w:val="24"/>
          <w:szCs w:val="24"/>
        </w:rPr>
        <w:t xml:space="preserve">může zmírnit dopad výše specifikovaného „skleníkového efektu“ tím, že </w:t>
      </w:r>
      <w:r w:rsidRPr="00ED44F2">
        <w:rPr>
          <w:sz w:val="24"/>
          <w:szCs w:val="24"/>
        </w:rPr>
        <w:t>se otevře do</w:t>
      </w:r>
      <w:r>
        <w:rPr>
          <w:sz w:val="24"/>
          <w:szCs w:val="24"/>
        </w:rPr>
        <w:t> </w:t>
      </w:r>
      <w:r w:rsidRPr="00ED44F2">
        <w:rPr>
          <w:sz w:val="24"/>
          <w:szCs w:val="24"/>
        </w:rPr>
        <w:t xml:space="preserve">komunity, ale i do </w:t>
      </w:r>
      <w:r>
        <w:rPr>
          <w:sz w:val="24"/>
          <w:szCs w:val="24"/>
        </w:rPr>
        <w:t xml:space="preserve">širšího </w:t>
      </w:r>
      <w:r w:rsidRPr="00ED44F2">
        <w:rPr>
          <w:sz w:val="24"/>
          <w:szCs w:val="24"/>
        </w:rPr>
        <w:t xml:space="preserve">okolního světa, že nebude před </w:t>
      </w:r>
      <w:r>
        <w:rPr>
          <w:sz w:val="24"/>
          <w:szCs w:val="24"/>
        </w:rPr>
        <w:t>žáky</w:t>
      </w:r>
      <w:r w:rsidRPr="00ED44F2">
        <w:rPr>
          <w:sz w:val="24"/>
          <w:szCs w:val="24"/>
        </w:rPr>
        <w:t xml:space="preserve"> „tajit“ aktuální události regionálního i dalece nadnárodního významu</w:t>
      </w:r>
      <w:r>
        <w:rPr>
          <w:sz w:val="24"/>
          <w:szCs w:val="24"/>
        </w:rPr>
        <w:t>.</w:t>
      </w: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  <w:r w:rsidRPr="00ED44F2">
        <w:rPr>
          <w:sz w:val="24"/>
          <w:szCs w:val="24"/>
        </w:rPr>
        <w:t>Většina učitelů se zeptá a kdy, v kterém čase to má škola dělat, když</w:t>
      </w:r>
      <w:r>
        <w:rPr>
          <w:sz w:val="24"/>
          <w:szCs w:val="24"/>
        </w:rPr>
        <w:t>: „</w:t>
      </w:r>
      <w:r w:rsidRPr="004A366E">
        <w:rPr>
          <w:i/>
          <w:sz w:val="24"/>
          <w:szCs w:val="24"/>
        </w:rPr>
        <w:t>sotva stíháme „odučit“ „povinné“ učivo, tedy vzdělávací obsahy (realizovat učivo + výstupy)</w:t>
      </w:r>
      <w:r>
        <w:rPr>
          <w:sz w:val="24"/>
          <w:szCs w:val="24"/>
        </w:rPr>
        <w:t>“</w:t>
      </w:r>
      <w:r w:rsidRPr="00ED44F2">
        <w:rPr>
          <w:sz w:val="24"/>
          <w:szCs w:val="24"/>
        </w:rPr>
        <w:t>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Jsme přesvědčeni, že p</w:t>
      </w:r>
      <w:r w:rsidRPr="00ED44F2">
        <w:rPr>
          <w:sz w:val="24"/>
          <w:szCs w:val="24"/>
        </w:rPr>
        <w:t xml:space="preserve">ři troše </w:t>
      </w:r>
      <w:r>
        <w:rPr>
          <w:sz w:val="24"/>
          <w:szCs w:val="24"/>
        </w:rPr>
        <w:t xml:space="preserve">vynaloženého úsilí </w:t>
      </w:r>
      <w:r w:rsidRPr="00ED44F2">
        <w:rPr>
          <w:sz w:val="24"/>
          <w:szCs w:val="24"/>
        </w:rPr>
        <w:t>se dá „povinné učivo“ mnohých předmětů realizovat i mimo třídu, jen to vyžaduje větší připravenost učitelů, změnu myšlení i přístupů</w:t>
      </w:r>
      <w:r>
        <w:rPr>
          <w:sz w:val="24"/>
          <w:szCs w:val="24"/>
        </w:rPr>
        <w:t>, tím i metod a forem práce s žáky</w:t>
      </w:r>
      <w:r w:rsidRPr="00ED44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 je ale nutné, při každé akci, se ptát: 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učivo naplňujeme 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 výstupy očekáváme </w:t>
      </w:r>
    </w:p>
    <w:p w:rsidR="004D51F8" w:rsidRDefault="004D51F8" w:rsidP="001E29F8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jaké kompetence u žáků rozvíjíme.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zde uvedená aktivita naplňuje části </w:t>
      </w:r>
      <w:r w:rsidRPr="00D205E1">
        <w:rPr>
          <w:b/>
          <w:sz w:val="24"/>
          <w:szCs w:val="24"/>
        </w:rPr>
        <w:t>učiva</w:t>
      </w:r>
      <w:r>
        <w:rPr>
          <w:sz w:val="24"/>
          <w:szCs w:val="24"/>
        </w:rPr>
        <w:t xml:space="preserve"> několika předmětů, protože dochází k prolínání informací, dovedností i prožitků. Aktivity mimo školu nejsou nikdy omezeny na učivo jednoho vyučovacího předmětu. Záleží na konkrétním učiteli, které události, fakta, informace a činnosti vyzvedne a které upozadí.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každou akcí je vhodné si ujasnit, jaké </w:t>
      </w:r>
      <w:r w:rsidRPr="00D205E1">
        <w:rPr>
          <w:b/>
          <w:sz w:val="24"/>
          <w:szCs w:val="24"/>
        </w:rPr>
        <w:t>výstupy</w:t>
      </w:r>
      <w:r>
        <w:rPr>
          <w:sz w:val="24"/>
          <w:szCs w:val="24"/>
        </w:rPr>
        <w:t xml:space="preserve"> očekáváme. Nesmí nás ale zaskočit, že po akci často žáci definují výstupy jiné, předem neočekávané. Proto je po každé akci nutná evaluace akce.</w:t>
      </w:r>
    </w:p>
    <w:p w:rsidR="004D51F8" w:rsidRPr="00ED44F2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Klíčové </w:t>
      </w:r>
      <w:r w:rsidRPr="00D205E1">
        <w:rPr>
          <w:b/>
          <w:sz w:val="24"/>
          <w:szCs w:val="24"/>
        </w:rPr>
        <w:t>kompetence</w:t>
      </w:r>
      <w:r>
        <w:rPr>
          <w:sz w:val="24"/>
          <w:szCs w:val="24"/>
        </w:rPr>
        <w:t xml:space="preserve"> žáků se při těchto aktivitách rozvíjejí intenzivněji, než při práci ve škole, ve známém prostředí. Jsou umocněny nezvyklými prožitky a prostředím. Téměř vždy rozvíjíme kompetence komunikativní, okolní prostředí s žáky komunikuje a naopak. Rozvoj dalších kompetencí je na učiteli, jak připraví program, kam ho chce směřovat a jak žáky vede.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color w:val="008000"/>
          <w:sz w:val="28"/>
          <w:szCs w:val="28"/>
        </w:rPr>
      </w:pPr>
      <w:r w:rsidRPr="007D0E04">
        <w:rPr>
          <w:b/>
          <w:color w:val="008000"/>
          <w:sz w:val="28"/>
          <w:szCs w:val="28"/>
        </w:rPr>
        <w:t xml:space="preserve">Spolupráce s obcí/městem, místní komunitou a propojení do školního vzdělávací programu (ŠVP) v souladu s RVP ZV </w:t>
      </w:r>
    </w:p>
    <w:p w:rsidR="004D51F8" w:rsidRPr="007D0E04" w:rsidRDefault="004D51F8" w:rsidP="001E29F8">
      <w:pPr>
        <w:spacing w:after="0"/>
        <w:jc w:val="both"/>
        <w:rPr>
          <w:b/>
          <w:color w:val="008000"/>
          <w:sz w:val="28"/>
          <w:szCs w:val="28"/>
        </w:rPr>
      </w:pPr>
    </w:p>
    <w:p w:rsidR="004D51F8" w:rsidRDefault="004D51F8" w:rsidP="001C36FB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FC2707">
        <w:rPr>
          <w:sz w:val="24"/>
          <w:szCs w:val="24"/>
        </w:rPr>
        <w:t>Škola</w:t>
      </w:r>
      <w:r>
        <w:rPr>
          <w:sz w:val="24"/>
          <w:szCs w:val="24"/>
        </w:rPr>
        <w:t>“</w:t>
      </w:r>
      <w:r w:rsidRPr="00FC2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není jen budova, školu tvoří žáci, učitelé a další personál školy, ale v každém případě má pevné místo v prostoru. Školní život probíhá v konkrétní budově. A ta </w:t>
      </w:r>
      <w:r w:rsidRPr="00FC2707">
        <w:rPr>
          <w:sz w:val="24"/>
          <w:szCs w:val="24"/>
        </w:rPr>
        <w:t xml:space="preserve">nestojí ve sterilním prostředí, je součástí obce, sídliště, vesnice… velká část žáků žije v okolí školy. Žáci školy jsou </w:t>
      </w:r>
      <w:r w:rsidRPr="00FC2707">
        <w:rPr>
          <w:sz w:val="24"/>
          <w:szCs w:val="24"/>
        </w:rPr>
        <w:lastRenderedPageBreak/>
        <w:t xml:space="preserve">obyvatelé </w:t>
      </w:r>
      <w:r>
        <w:rPr>
          <w:sz w:val="24"/>
          <w:szCs w:val="24"/>
        </w:rPr>
        <w:t xml:space="preserve">obce </w:t>
      </w:r>
      <w:r w:rsidRPr="00FC2707">
        <w:rPr>
          <w:sz w:val="24"/>
          <w:szCs w:val="24"/>
        </w:rPr>
        <w:t>i občané státu. Jestliže máme životem ve škole i učivem rozvíjet jejich</w:t>
      </w:r>
      <w:r>
        <w:rPr>
          <w:sz w:val="24"/>
          <w:szCs w:val="24"/>
        </w:rPr>
        <w:t xml:space="preserve"> </w:t>
      </w:r>
      <w:r w:rsidRPr="00FC2707">
        <w:rPr>
          <w:sz w:val="24"/>
          <w:szCs w:val="24"/>
        </w:rPr>
        <w:t>občanské kompetence, je třeba ukázat jim občanský život v</w:t>
      </w:r>
      <w:r>
        <w:rPr>
          <w:sz w:val="24"/>
          <w:szCs w:val="24"/>
        </w:rPr>
        <w:t> </w:t>
      </w:r>
      <w:r w:rsidRPr="00FC2707">
        <w:rPr>
          <w:sz w:val="24"/>
          <w:szCs w:val="24"/>
        </w:rPr>
        <w:t xml:space="preserve">praxi. </w:t>
      </w:r>
    </w:p>
    <w:p w:rsidR="004D51F8" w:rsidRDefault="004D51F8" w:rsidP="001C36FB">
      <w:pPr>
        <w:spacing w:after="0"/>
        <w:rPr>
          <w:sz w:val="24"/>
          <w:szCs w:val="24"/>
        </w:rPr>
      </w:pPr>
    </w:p>
    <w:p w:rsidR="004D51F8" w:rsidRPr="00FC2707" w:rsidRDefault="004D51F8" w:rsidP="001C36FB">
      <w:pPr>
        <w:spacing w:after="0"/>
        <w:rPr>
          <w:sz w:val="24"/>
          <w:szCs w:val="24"/>
        </w:rPr>
      </w:pPr>
      <w:r>
        <w:rPr>
          <w:sz w:val="24"/>
          <w:szCs w:val="24"/>
        </w:rPr>
        <w:t>Nabízíme pár ukázek, j</w:t>
      </w:r>
      <w:r w:rsidRPr="00FC2707">
        <w:rPr>
          <w:sz w:val="24"/>
          <w:szCs w:val="24"/>
        </w:rPr>
        <w:t>ak to děláme u nás, v</w:t>
      </w:r>
      <w:r>
        <w:rPr>
          <w:sz w:val="24"/>
          <w:szCs w:val="24"/>
        </w:rPr>
        <w:t> </w:t>
      </w:r>
      <w:r w:rsidRPr="00FC2707">
        <w:rPr>
          <w:sz w:val="24"/>
          <w:szCs w:val="24"/>
        </w:rPr>
        <w:t>ZŠ Vsetín, Sychrov 97:</w:t>
      </w: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Pr="00505EE5" w:rsidRDefault="004D51F8" w:rsidP="001E29F8">
      <w:pPr>
        <w:spacing w:after="0"/>
        <w:jc w:val="both"/>
        <w:rPr>
          <w:b/>
          <w:sz w:val="24"/>
          <w:szCs w:val="24"/>
        </w:rPr>
      </w:pPr>
      <w:r w:rsidRPr="00505EE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námi pro vás, za jeden provaz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o</w:t>
      </w:r>
      <w:r w:rsidRPr="00FC2707">
        <w:rPr>
          <w:sz w:val="24"/>
          <w:szCs w:val="24"/>
        </w:rPr>
        <w:t xml:space="preserve">bčanská iniciativa, společné hledání </w:t>
      </w:r>
      <w:r>
        <w:rPr>
          <w:sz w:val="24"/>
          <w:szCs w:val="24"/>
        </w:rPr>
        <w:t>deseti</w:t>
      </w:r>
      <w:r w:rsidRPr="00FC2707">
        <w:rPr>
          <w:sz w:val="24"/>
          <w:szCs w:val="24"/>
        </w:rPr>
        <w:t xml:space="preserve"> největších problémů města Vsetín, </w:t>
      </w:r>
      <w:r>
        <w:rPr>
          <w:sz w:val="24"/>
          <w:szCs w:val="24"/>
        </w:rPr>
        <w:t xml:space="preserve">součástí je </w:t>
      </w:r>
      <w:r w:rsidRPr="00FC2707">
        <w:rPr>
          <w:sz w:val="24"/>
          <w:szCs w:val="24"/>
        </w:rPr>
        <w:t>stůl mladých, účastníme se pravidelně</w:t>
      </w:r>
      <w:r>
        <w:rPr>
          <w:sz w:val="24"/>
          <w:szCs w:val="24"/>
        </w:rPr>
        <w:t>, diskutujeme, podílíme se. Pak v rámci výuky</w:t>
      </w:r>
      <w:r w:rsidRPr="00FC2707">
        <w:rPr>
          <w:sz w:val="24"/>
          <w:szCs w:val="24"/>
        </w:rPr>
        <w:t xml:space="preserve"> sled</w:t>
      </w:r>
      <w:r>
        <w:rPr>
          <w:sz w:val="24"/>
          <w:szCs w:val="24"/>
        </w:rPr>
        <w:t>ujeme</w:t>
      </w:r>
      <w:r w:rsidRPr="00FC2707">
        <w:rPr>
          <w:sz w:val="24"/>
          <w:szCs w:val="24"/>
        </w:rPr>
        <w:t xml:space="preserve"> realizac</w:t>
      </w:r>
      <w:r>
        <w:rPr>
          <w:sz w:val="24"/>
          <w:szCs w:val="24"/>
        </w:rPr>
        <w:t>i</w:t>
      </w:r>
      <w:r w:rsidRPr="00FC2707">
        <w:rPr>
          <w:sz w:val="24"/>
          <w:szCs w:val="24"/>
        </w:rPr>
        <w:t xml:space="preserve"> – řešení problémů je zařazeno do výuky OV.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 xml:space="preserve">Sami žáci mají možnost prosadit to, co by se mělo řešit. Od stolu mladých vzešly například podněty na úpravu vlakového a autobusového nádraží, na zavedení kavárny mladých bez alkoholu, </w:t>
      </w:r>
      <w:r>
        <w:rPr>
          <w:sz w:val="24"/>
          <w:szCs w:val="24"/>
        </w:rPr>
        <w:t>zřízení hudebního festivalu.</w:t>
      </w:r>
    </w:p>
    <w:p w:rsidR="004D51F8" w:rsidRPr="001C36FB" w:rsidRDefault="004D51F8" w:rsidP="001E29F8">
      <w:pPr>
        <w:spacing w:after="0"/>
        <w:jc w:val="both"/>
        <w:rPr>
          <w:sz w:val="24"/>
          <w:szCs w:val="24"/>
        </w:rPr>
      </w:pPr>
      <w:r w:rsidRPr="001C36FB">
        <w:rPr>
          <w:sz w:val="24"/>
          <w:szCs w:val="24"/>
        </w:rPr>
        <w:t>http://www.mestovsetin.cz/vsetin-uz-zna-svych-10-nejvetsich-problemu-ocima-obcanu/d-516909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Učivo:</w:t>
      </w:r>
      <w:r>
        <w:rPr>
          <w:sz w:val="24"/>
          <w:szCs w:val="24"/>
        </w:rPr>
        <w:t xml:space="preserve"> občanské výchovy, částečně dějepisu: naše obec, region, lidská setkání, zásady lidského soužití, angažovanost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Očekávané výstupy:</w:t>
      </w:r>
      <w:r>
        <w:rPr>
          <w:sz w:val="24"/>
          <w:szCs w:val="24"/>
        </w:rPr>
        <w:t xml:space="preserve"> žák uplatňuje vhodné způsoby chování a komunikace, posoudí přínos spolupráce, učí se toleranci a respektu, diskutuje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kompetence k řešení problémů, komunikativní, občanské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Úkol k zamyšlení: </w:t>
      </w:r>
      <w:r w:rsidRPr="007D0E04">
        <w:rPr>
          <w:i/>
          <w:sz w:val="24"/>
          <w:szCs w:val="24"/>
        </w:rPr>
        <w:t>zamyslete se, jak byste pojali účast v takové aktivitě vy. Dle své aprobace (studijního oboru) zvažte, které učivo by mohlo být zastoupeno, jaké výstupy byste očekávali a jaké klíčové kompetence zapojených žáků by byly rozvíjeny.</w:t>
      </w:r>
      <w:r>
        <w:rPr>
          <w:i/>
          <w:sz w:val="24"/>
          <w:szCs w:val="24"/>
        </w:rPr>
        <w:t xml:space="preserve"> Využijte vzdělávací obsahy příslušných předmětů. Neopomeňte průřezová témata a mezipředmětové vztahy.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Pr="00505EE5" w:rsidRDefault="004D51F8" w:rsidP="001E29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Hnutí Fair</w:t>
      </w:r>
      <w:r w:rsidRPr="00505EE5">
        <w:rPr>
          <w:b/>
          <w:sz w:val="24"/>
          <w:szCs w:val="24"/>
        </w:rPr>
        <w:t>trade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Město Vsetín je Fairtradovým městem</w:t>
      </w:r>
      <w:r>
        <w:rPr>
          <w:sz w:val="24"/>
          <w:szCs w:val="24"/>
        </w:rPr>
        <w:t xml:space="preserve"> (</w:t>
      </w:r>
      <w:r w:rsidRPr="00D205E1">
        <w:rPr>
          <w:sz w:val="24"/>
          <w:szCs w:val="24"/>
        </w:rPr>
        <w:t>http://www.fairtradovamesta.cz/ft_mesta</w:t>
      </w:r>
      <w:r>
        <w:rPr>
          <w:sz w:val="24"/>
          <w:szCs w:val="24"/>
        </w:rPr>
        <w:t>)</w:t>
      </w:r>
      <w:r w:rsidRPr="00FC2707">
        <w:rPr>
          <w:sz w:val="24"/>
          <w:szCs w:val="24"/>
        </w:rPr>
        <w:t>, naše škola se stala Fairtradovou školou</w:t>
      </w:r>
      <w:r>
        <w:rPr>
          <w:sz w:val="24"/>
          <w:szCs w:val="24"/>
        </w:rPr>
        <w:t xml:space="preserve"> (</w:t>
      </w:r>
      <w:r w:rsidRPr="00D205E1">
        <w:rPr>
          <w:sz w:val="24"/>
          <w:szCs w:val="24"/>
        </w:rPr>
        <w:t>http://www.nazemi.cz/cs</w:t>
      </w:r>
      <w:r>
        <w:rPr>
          <w:sz w:val="24"/>
          <w:szCs w:val="24"/>
        </w:rPr>
        <w:t>)</w:t>
      </w:r>
      <w:r w:rsidRPr="00FC2707">
        <w:rPr>
          <w:sz w:val="24"/>
          <w:szCs w:val="24"/>
        </w:rPr>
        <w:t xml:space="preserve">. Status Fairtradová škola mohou získat školy na všech úrovních vzdělávacího systému. Dávají </w:t>
      </w:r>
      <w:r>
        <w:rPr>
          <w:sz w:val="24"/>
          <w:szCs w:val="24"/>
        </w:rPr>
        <w:t>t</w:t>
      </w:r>
      <w:r w:rsidRPr="00FC2707">
        <w:rPr>
          <w:sz w:val="24"/>
          <w:szCs w:val="24"/>
        </w:rPr>
        <w:t>ím najevo svou společenskou odpovědnost a zájem o globální rozvojové vzdělávání.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Zástupci školy jsou součástí akční skupiny pro FT Města Vsetín, spolupořádají Týden pro F-T, který začíná společnou Fairtradovou snídaní – světová akce první sobotu v květnu.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Žáci se učí komunikaci, propagaci, organizování… a má to smysl. Žáci rozšiřují nejen své znalosti a vědomosti, ale také kompetence.</w:t>
      </w:r>
    </w:p>
    <w:p w:rsidR="004D51F8" w:rsidRPr="00D205E1" w:rsidRDefault="004D51F8" w:rsidP="001E29F8">
      <w:pPr>
        <w:spacing w:after="0"/>
        <w:jc w:val="both"/>
        <w:rPr>
          <w:sz w:val="24"/>
          <w:szCs w:val="24"/>
        </w:rPr>
      </w:pPr>
      <w:r w:rsidRPr="00D205E1">
        <w:rPr>
          <w:sz w:val="24"/>
          <w:szCs w:val="24"/>
        </w:rPr>
        <w:t>http://www.nazemi.cz/cs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Učivo:</w:t>
      </w:r>
      <w:r>
        <w:rPr>
          <w:sz w:val="24"/>
          <w:szCs w:val="24"/>
        </w:rPr>
        <w:t xml:space="preserve"> zeměpisu, přírodopisu, občanské výchovy, dějepisu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lastRenderedPageBreak/>
        <w:t>Očekávané výstupy:</w:t>
      </w:r>
      <w:r>
        <w:rPr>
          <w:sz w:val="24"/>
          <w:szCs w:val="24"/>
        </w:rPr>
        <w:t xml:space="preserve"> žák rozumí pojmu F-T, žák zná destinace družstev F-T, žák argumentuje pro F-T, žák vysvětlí pojem globalizace, pojem spravedlivý obchod atd.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občanské, pracovní, komunikativní, k řešení problémů, k učení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k zamyšlení: viz výše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4D51F8" w:rsidTr="00896A6A">
        <w:tc>
          <w:tcPr>
            <w:tcW w:w="3348" w:type="dxa"/>
          </w:tcPr>
          <w:p w:rsidR="004D51F8" w:rsidRDefault="004D51F8" w:rsidP="001E29F8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4D51F8" w:rsidRPr="00896A6A" w:rsidRDefault="00B33238" w:rsidP="001E29F8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76400" cy="10096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F8" w:rsidRDefault="004D51F8" w:rsidP="001E29F8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4D51F8" w:rsidRDefault="004D51F8" w:rsidP="001E29F8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4D51F8" w:rsidRDefault="004D51F8" w:rsidP="001E29F8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62" w:type="dxa"/>
          </w:tcPr>
          <w:p w:rsidR="004D51F8" w:rsidRPr="00896A6A" w:rsidRDefault="00B33238" w:rsidP="00896A6A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400300" cy="18002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505EE5" w:rsidRDefault="004D51F8" w:rsidP="001E29F8">
      <w:pPr>
        <w:spacing w:after="0"/>
        <w:jc w:val="both"/>
        <w:rPr>
          <w:b/>
          <w:sz w:val="24"/>
          <w:szCs w:val="24"/>
        </w:rPr>
      </w:pPr>
      <w:r w:rsidRPr="00505EE5">
        <w:rPr>
          <w:b/>
          <w:sz w:val="24"/>
          <w:szCs w:val="24"/>
        </w:rPr>
        <w:t xml:space="preserve">Účast na zasedání zastupitelstva obce, prezentace práce </w:t>
      </w:r>
      <w:r>
        <w:rPr>
          <w:b/>
          <w:sz w:val="24"/>
          <w:szCs w:val="24"/>
        </w:rPr>
        <w:t xml:space="preserve">školy </w:t>
      </w:r>
      <w:r w:rsidRPr="00505EE5">
        <w:rPr>
          <w:b/>
          <w:sz w:val="24"/>
          <w:szCs w:val="24"/>
        </w:rPr>
        <w:t>na zastupitelstvu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Zastupitelstvo města Vsetín pravidelně zve žáky školy na jednání Zastupitelstva, kde žáci referují o svých aktivitách, zejména těch veřejných, ve vztahu k městu a okolní komunitě. Setkávají se tváří v tvář s představiteli města, poznávají je… ztrácí plachost a ostych při jednání s odpovědnými osobami mimo školu. Zažívají velký pocit uspokojení, když jim zastupitelé naslouchají.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Zařadit programy jednání zastupitelstva do OV, informovat žáky, vést je, aby sledovali tyto události a připravovali si z nich aktuality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Učivo:</w:t>
      </w:r>
      <w:r>
        <w:rPr>
          <w:sz w:val="24"/>
          <w:szCs w:val="24"/>
        </w:rPr>
        <w:t xml:space="preserve"> Občanské výchovy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Očekávané výstupy:</w:t>
      </w:r>
      <w:r>
        <w:rPr>
          <w:sz w:val="24"/>
          <w:szCs w:val="24"/>
        </w:rPr>
        <w:t xml:space="preserve"> žák projevuje zájem o veřejný život obce, vystupuje na veřejnosti, obhajuje své názory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komunikativní, k učení, řešení problémů, občanské…</w:t>
      </w:r>
    </w:p>
    <w:p w:rsidR="004D51F8" w:rsidRDefault="004D51F8" w:rsidP="001E29F8">
      <w:pPr>
        <w:pStyle w:val="Normlnweb"/>
        <w:spacing w:before="0" w:beforeAutospacing="0" w:after="0" w:afterAutospacing="0"/>
        <w:jc w:val="both"/>
      </w:pPr>
    </w:p>
    <w:p w:rsidR="004D51F8" w:rsidRPr="00FC2707" w:rsidRDefault="004D51F8" w:rsidP="00D205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k zamyšlení: viz výše</w:t>
      </w:r>
    </w:p>
    <w:p w:rsidR="004D51F8" w:rsidRDefault="004D51F8" w:rsidP="001E29F8">
      <w:pPr>
        <w:pStyle w:val="Normlnweb"/>
        <w:spacing w:before="0" w:beforeAutospacing="0" w:after="0" w:afterAutospacing="0"/>
        <w:jc w:val="both"/>
      </w:pPr>
    </w:p>
    <w:p w:rsidR="004D51F8" w:rsidRPr="002B18C9" w:rsidRDefault="004D51F8" w:rsidP="001E29F8">
      <w:pPr>
        <w:pStyle w:val="Normlnweb"/>
        <w:spacing w:before="0" w:beforeAutospacing="0" w:after="0" w:afterAutospacing="0"/>
        <w:jc w:val="both"/>
      </w:pPr>
    </w:p>
    <w:p w:rsidR="004D51F8" w:rsidRPr="004844DE" w:rsidRDefault="004D51F8" w:rsidP="001E29F8">
      <w:pPr>
        <w:spacing w:after="0"/>
        <w:jc w:val="both"/>
      </w:pPr>
    </w:p>
    <w:p w:rsidR="004D51F8" w:rsidRPr="00D205E1" w:rsidRDefault="004D51F8" w:rsidP="001E29F8">
      <w:pPr>
        <w:spacing w:after="0"/>
        <w:jc w:val="both"/>
        <w:rPr>
          <w:b/>
          <w:color w:val="008000"/>
          <w:sz w:val="32"/>
          <w:szCs w:val="32"/>
        </w:rPr>
      </w:pPr>
      <w:r w:rsidRPr="00D205E1">
        <w:rPr>
          <w:b/>
          <w:color w:val="008000"/>
          <w:sz w:val="32"/>
          <w:szCs w:val="32"/>
        </w:rPr>
        <w:t xml:space="preserve">Žáci a kampaně a propojení do školního vzdělávací programu (ŠVP) v souladu s RVP ZV 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žádoucí, aby se žáci zapojovali do celostátních i regionálních občanských kampaní. V naší škole je to již desetiletá tradice. Zapojení žáci jsou aktivnější, mají přehled a avizují zájem o dění kolem sebe.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b/>
          <w:sz w:val="24"/>
          <w:szCs w:val="24"/>
        </w:rPr>
        <w:t xml:space="preserve">Česko proti chudobě, Vsetínské školy za lepší svět </w:t>
      </w:r>
      <w:r w:rsidRPr="004844DE">
        <w:rPr>
          <w:sz w:val="24"/>
          <w:szCs w:val="24"/>
        </w:rPr>
        <w:t>(září)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celostátní kampaň </w:t>
      </w:r>
      <w:hyperlink r:id="rId9" w:history="1">
        <w:r w:rsidRPr="00F37E8A">
          <w:rPr>
            <w:rStyle w:val="Hypertextovodkaz"/>
            <w:sz w:val="24"/>
            <w:szCs w:val="24"/>
          </w:rPr>
          <w:t>http://www.ceskoprotichudobe.cz/</w:t>
        </w:r>
      </w:hyperlink>
      <w:r>
        <w:rPr>
          <w:sz w:val="24"/>
          <w:szCs w:val="24"/>
        </w:rPr>
        <w:t xml:space="preserve"> . Její součástí je vlastní webový portál, které obsahuje materiály vhodné do výuky. Naše škola tradičně pořádá „</w:t>
      </w:r>
      <w:r w:rsidRPr="004844DE">
        <w:rPr>
          <w:sz w:val="24"/>
          <w:szCs w:val="24"/>
        </w:rPr>
        <w:t>Žákovské sympózium o globálních problémech světa</w:t>
      </w:r>
      <w:r>
        <w:rPr>
          <w:sz w:val="24"/>
          <w:szCs w:val="24"/>
        </w:rPr>
        <w:t>“</w:t>
      </w:r>
      <w:r w:rsidRPr="004844DE">
        <w:rPr>
          <w:sz w:val="24"/>
          <w:szCs w:val="24"/>
        </w:rPr>
        <w:t xml:space="preserve"> s cílem vybrat projekt rozvojové pomoci (nebo 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humanitární). Místní podnikatel poskytne finance a žáci sami rozhodují o projektu, na který budou využity.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Pro žáky – možnost zažít pocit, že opravdu o něčem dost důležitém rozhodují, pro organizátory - nutnost zajistit finanční zdroje.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Učivo:</w:t>
      </w:r>
      <w:r>
        <w:rPr>
          <w:sz w:val="24"/>
          <w:szCs w:val="24"/>
        </w:rPr>
        <w:t xml:space="preserve"> Občanské výchovy</w:t>
      </w: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Očekávané výstupy:</w:t>
      </w:r>
      <w:r>
        <w:rPr>
          <w:sz w:val="24"/>
          <w:szCs w:val="24"/>
        </w:rPr>
        <w:t xml:space="preserve"> žák projevuje zájem globální problémy světa, klady-zápory, dokáže definovat chudobu, žák uvede svůj názor na světovou chudobu a hledá možnosti jejího řešení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komunikativní, k učení, řešení problémů, občanské…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0E4D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k zamyšlení: viz výše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 xml:space="preserve">Kampaň Stromy a my </w:t>
      </w:r>
      <w:r w:rsidRPr="004844DE">
        <w:rPr>
          <w:sz w:val="24"/>
          <w:szCs w:val="24"/>
        </w:rPr>
        <w:t>(říjen)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 xml:space="preserve">Environmentálně orientovaná kampaň trvající měsíc, která </w:t>
      </w:r>
      <w:r>
        <w:rPr>
          <w:sz w:val="24"/>
          <w:szCs w:val="24"/>
        </w:rPr>
        <w:t>upozorňuje</w:t>
      </w:r>
      <w:r w:rsidRPr="004844DE">
        <w:rPr>
          <w:sz w:val="24"/>
          <w:szCs w:val="24"/>
        </w:rPr>
        <w:t xml:space="preserve"> na význam stromů, přírody a její ochrany. V rámci této kampaně je možné vést žáky k organizování akcí pro rodiče a veřejnost, obyvatele z okolí školy. Připravit vycházku, soutěž, hry pro rodiny s dětmi a nebo „jen“ společné odpoledne ve školní zahradě, kde mají žáci příležitost ukázat, co o stromech vědí a znají atd… téma se velmi hodí do průřezového tématu EV, ale i do předmětu přírodopis, pokud spojíme téma se sběrem starého papíru a spojíme to s myšlenkou, že tím zachráníme stromy</w:t>
      </w:r>
      <w:r>
        <w:rPr>
          <w:sz w:val="24"/>
          <w:szCs w:val="24"/>
        </w:rPr>
        <w:t>.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Učivo:</w:t>
      </w:r>
      <w:r>
        <w:rPr>
          <w:sz w:val="24"/>
          <w:szCs w:val="24"/>
        </w:rPr>
        <w:t xml:space="preserve"> Přírodopisu, občanské výchovy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Očekávané výstupy:</w:t>
      </w:r>
      <w:r>
        <w:rPr>
          <w:sz w:val="24"/>
          <w:szCs w:val="24"/>
        </w:rPr>
        <w:t xml:space="preserve"> žák diskutuje o úloze stromu v přírodě, poznává stromy a jejich význam,  hledá cesty k ochraně přírody, navrhuje, diskutuje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FC2707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k učení, k řešení problémů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FC2707" w:rsidRDefault="004D51F8" w:rsidP="000E4D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k zamyšlení: viz výše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b/>
          <w:sz w:val="24"/>
          <w:szCs w:val="24"/>
        </w:rPr>
        <w:t xml:space="preserve">Kampaň Ptáci - žijí tady s námi </w:t>
      </w:r>
      <w:r w:rsidRPr="004844DE">
        <w:rPr>
          <w:sz w:val="24"/>
          <w:szCs w:val="24"/>
        </w:rPr>
        <w:t>(duben)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Opět EV orientovaná kampaň, která má upozornit veřejnost na snižující se biodiverzitu našeho věta a na možnosti, jak se zapojit do rozumné a přiměřené ochrany přírody.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Učivo:</w:t>
      </w:r>
      <w:r>
        <w:rPr>
          <w:sz w:val="24"/>
          <w:szCs w:val="24"/>
        </w:rPr>
        <w:t xml:space="preserve"> přírodopisu, občanské výchovy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lastRenderedPageBreak/>
        <w:t>Očekávané výstupy:</w:t>
      </w:r>
      <w:r>
        <w:rPr>
          <w:sz w:val="24"/>
          <w:szCs w:val="24"/>
        </w:rPr>
        <w:t xml:space="preserve"> doplnit v rámci cvičení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doplnit v rámci cvičení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Regionální kampaň na podporu místních farmářů: Poctivě vyrobené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Kampaň podporující místní prodejce, výrobce, farmáře, řemeslníky. Žáci se zapojí například v rámci vzdělávací oblasti Člověk a svět práce. Je možné s nimi navštívit jednotlivé podnikatele, nebo jako my - zapojit se do kampaně, která měla zmapovat místní podnikatele. Aktivitu jsme ve škole rozšířili tak, že se žáci snažili založit vlastní fiktivní firmy. Mnohé nápady nakonec samotné místní podnikatele zaujaly.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6D2505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Učivo:</w:t>
      </w:r>
      <w:r>
        <w:rPr>
          <w:sz w:val="24"/>
          <w:szCs w:val="24"/>
        </w:rPr>
        <w:t xml:space="preserve"> Člověk a svět práce</w:t>
      </w:r>
    </w:p>
    <w:p w:rsidR="004D51F8" w:rsidRPr="004844DE" w:rsidRDefault="004D51F8" w:rsidP="006D2505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Očekávané výstupy:</w:t>
      </w:r>
      <w:r>
        <w:rPr>
          <w:sz w:val="24"/>
          <w:szCs w:val="24"/>
        </w:rPr>
        <w:t xml:space="preserve"> žák se orientuje v pracovních činnostech vybraných profesí, prokáže v modelových situacích schopnost prezentace své osoby na trhu práce</w:t>
      </w:r>
    </w:p>
    <w:p w:rsidR="004D51F8" w:rsidRDefault="004D51F8" w:rsidP="006D2505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Kompetence:</w:t>
      </w:r>
      <w:r>
        <w:rPr>
          <w:sz w:val="24"/>
          <w:szCs w:val="24"/>
        </w:rPr>
        <w:t xml:space="preserve"> kompetence pracovní, k řešení problémů, komunikativní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EC118D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51F8" w:rsidTr="00EC118D">
        <w:tc>
          <w:tcPr>
            <w:tcW w:w="4605" w:type="dxa"/>
          </w:tcPr>
          <w:p w:rsidR="004D51F8" w:rsidRPr="007963C9" w:rsidRDefault="00B33238" w:rsidP="00EC118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28800" cy="15621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F8" w:rsidRDefault="004D51F8" w:rsidP="00EC118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4D51F8" w:rsidRPr="007963C9" w:rsidRDefault="00B33238" w:rsidP="00EC118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305050" cy="15621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F8" w:rsidRPr="00EC118D" w:rsidRDefault="00B33238" w:rsidP="00EC118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924550" cy="2247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 xml:space="preserve">Noc vědců </w:t>
      </w:r>
      <w:r w:rsidRPr="004844DE">
        <w:rPr>
          <w:sz w:val="24"/>
          <w:szCs w:val="24"/>
        </w:rPr>
        <w:t>(letos 25. 9. 2015)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Pozvat veřejnost do školy, ukázat, co děti umí, pozvat vědce do školy, aby žákům přiblížil svou práci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„Napojit“ žáky na odborné a vědecké informace, aby měli přístup k vědeckým poznatků</w:t>
      </w:r>
      <w:r>
        <w:rPr>
          <w:sz w:val="24"/>
          <w:szCs w:val="24"/>
        </w:rPr>
        <w:t>m. N</w:t>
      </w:r>
      <w:r w:rsidRPr="004844DE">
        <w:rPr>
          <w:sz w:val="24"/>
          <w:szCs w:val="24"/>
        </w:rPr>
        <w:t xml:space="preserve">a některých se mohou sami podílet, například v oblasti přírodních věd </w:t>
      </w:r>
      <w:r>
        <w:rPr>
          <w:sz w:val="24"/>
          <w:szCs w:val="24"/>
        </w:rPr>
        <w:t xml:space="preserve">– mapování rostlin a živočichů. </w:t>
      </w:r>
      <w:r w:rsidRPr="004844DE">
        <w:rPr>
          <w:sz w:val="24"/>
          <w:szCs w:val="24"/>
        </w:rPr>
        <w:t>V oblasti historie například projekt „Paměť národa“.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Úkol k zamyšlení: specifikovat učivo, očekávané výstupy, kompetence pro zapojeného žáka ZŠ</w:t>
      </w: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b/>
          <w:color w:val="008000"/>
          <w:sz w:val="32"/>
          <w:szCs w:val="32"/>
        </w:rPr>
      </w:pPr>
      <w:r w:rsidRPr="00497F1E">
        <w:rPr>
          <w:b/>
          <w:color w:val="008000"/>
          <w:sz w:val="32"/>
          <w:szCs w:val="32"/>
        </w:rPr>
        <w:t xml:space="preserve">Jak využít státní svátky a významné dny </w:t>
      </w:r>
    </w:p>
    <w:p w:rsidR="004D51F8" w:rsidRPr="00497F1E" w:rsidRDefault="004D51F8" w:rsidP="001E29F8">
      <w:pPr>
        <w:spacing w:after="0"/>
        <w:jc w:val="both"/>
        <w:rPr>
          <w:b/>
          <w:color w:val="008000"/>
          <w:sz w:val="32"/>
          <w:szCs w:val="32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7F064E">
        <w:rPr>
          <w:sz w:val="24"/>
          <w:szCs w:val="24"/>
        </w:rPr>
        <w:t>S využitím motivace významným dne</w:t>
      </w:r>
      <w:r>
        <w:rPr>
          <w:sz w:val="24"/>
          <w:szCs w:val="24"/>
        </w:rPr>
        <w:t>m</w:t>
      </w:r>
      <w:r w:rsidRPr="007F064E">
        <w:rPr>
          <w:sz w:val="24"/>
          <w:szCs w:val="24"/>
        </w:rPr>
        <w:t xml:space="preserve"> nebo svátkem pro organizov</w:t>
      </w:r>
      <w:r>
        <w:rPr>
          <w:sz w:val="24"/>
          <w:szCs w:val="24"/>
        </w:rPr>
        <w:t>á</w:t>
      </w:r>
      <w:r w:rsidRPr="007F064E">
        <w:rPr>
          <w:sz w:val="24"/>
          <w:szCs w:val="24"/>
        </w:rPr>
        <w:t>ní akce</w:t>
      </w:r>
      <w:r>
        <w:rPr>
          <w:sz w:val="24"/>
          <w:szCs w:val="24"/>
        </w:rPr>
        <w:t>,</w:t>
      </w:r>
      <w:r w:rsidRPr="007F064E">
        <w:rPr>
          <w:sz w:val="24"/>
          <w:szCs w:val="24"/>
        </w:rPr>
        <w:t xml:space="preserve"> máme bohaté zkušenosti.</w:t>
      </w:r>
      <w:r>
        <w:rPr>
          <w:sz w:val="24"/>
          <w:szCs w:val="24"/>
        </w:rPr>
        <w:t xml:space="preserve"> V rámci komunity sídliště Sychrov (místní část města Vsetín) se konají dvě až tři sousedské akce ročně plně organizované žáky, s účastí dospělých ze sídliště, a to nejen těch, kteří mají dosud děti ve škole.</w:t>
      </w:r>
    </w:p>
    <w:p w:rsidR="004D51F8" w:rsidRPr="007F064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 w:rsidRPr="004844DE">
        <w:rPr>
          <w:b/>
          <w:sz w:val="24"/>
          <w:szCs w:val="24"/>
        </w:rPr>
        <w:t>9. – je den (?</w:t>
      </w:r>
      <w:r>
        <w:rPr>
          <w:b/>
          <w:sz w:val="24"/>
          <w:szCs w:val="24"/>
        </w:rPr>
        <w:t>):</w:t>
      </w:r>
      <w:r w:rsidRPr="004844DE">
        <w:rPr>
          <w:b/>
          <w:sz w:val="24"/>
          <w:szCs w:val="24"/>
        </w:rPr>
        <w:t xml:space="preserve"> Světový den míru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844DE">
        <w:rPr>
          <w:sz w:val="24"/>
          <w:szCs w:val="24"/>
        </w:rPr>
        <w:t>en, kdy začala 2. světová válka, v tento den děti chodí do školy po prázdninách… datum je vhodné využít v rámci výuky dějepisu, spojit jim datum s událostí.</w:t>
      </w: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>28.</w:t>
      </w:r>
      <w:r>
        <w:rPr>
          <w:b/>
          <w:sz w:val="24"/>
          <w:szCs w:val="24"/>
        </w:rPr>
        <w:t> </w:t>
      </w:r>
      <w:r w:rsidRPr="004844DE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 </w:t>
      </w:r>
      <w:r w:rsidRPr="004844DE">
        <w:rPr>
          <w:b/>
          <w:sz w:val="24"/>
          <w:szCs w:val="24"/>
        </w:rPr>
        <w:t>- Státní svátek, Den České státnosti</w:t>
      </w: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>28.</w:t>
      </w:r>
      <w:r>
        <w:rPr>
          <w:b/>
          <w:sz w:val="24"/>
          <w:szCs w:val="24"/>
        </w:rPr>
        <w:t> </w:t>
      </w:r>
      <w:r w:rsidRPr="004844DE">
        <w:rPr>
          <w:b/>
          <w:sz w:val="24"/>
          <w:szCs w:val="24"/>
        </w:rPr>
        <w:t>10. –Státní svátek, Den vzniku samostatného Československa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Jedná se o významné svátky, často si uvědomujeme jen, že máme „volno“. Ve škole se doporučuje začlenit tyto dny do výuky dějepisu, OV, a navštívit s žáky místa spojená s tímto da</w:t>
      </w:r>
      <w:r>
        <w:rPr>
          <w:sz w:val="24"/>
          <w:szCs w:val="24"/>
        </w:rPr>
        <w:t>tem, například památník TGM atd.</w:t>
      </w:r>
      <w:r w:rsidRPr="004844D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844DE">
        <w:rPr>
          <w:sz w:val="24"/>
          <w:szCs w:val="24"/>
        </w:rPr>
        <w:t>ropojit svátek se skutečnou dějinnou událostí, protože dějiny kráčely opravdu každou obcí. Naši žáci iniciovali odpolední setkání u památníku TGM.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>17. listopad, státní svátek, Den boje za svobodu a demokracii.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V tento den založena tradice setkávání občanů Vsetína u Památníku obětí komunismu, naši žáci se pravidelně účastní. Není to jen povinná účast, jdou dobrovolně (je svátek), vědí, kam jdou, a vědí proč. Znají jména obětí, zabývají se jejich osudem… například: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Záviše Kalandru, oběť komunistických procesů 50. let, který byl souzen a odsouzen v procesu s Miladou Horákovu navrhli letos žáci in memoriam na cenu Příběhů bezpráví, a to proto, že se v procesu držel statečně, nezradil, ne</w:t>
      </w:r>
      <w:r>
        <w:rPr>
          <w:sz w:val="24"/>
          <w:szCs w:val="24"/>
        </w:rPr>
        <w:t>o</w:t>
      </w:r>
      <w:r w:rsidRPr="004844DE">
        <w:rPr>
          <w:sz w:val="24"/>
          <w:szCs w:val="24"/>
        </w:rPr>
        <w:t xml:space="preserve">mlouval se… a nakonec zaplatil životem. K jeho hrobu na vsetínském hřbitově chodíme pravidelně. 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lastRenderedPageBreak/>
        <w:t>V loňském roce jsme se zapojili do projektu Naše revoluce, který vyhlásila organizace Člověk v tísni, vzdělávací portál: Jeden svět na školách. Pátrali jsme po pamětnících, kteří zažili generální stávku ve Zbrojovce v roce 1989, a sbírali a zapisovali jsme vzpomínky lidí.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Některé aktivity probíha</w:t>
      </w:r>
      <w:r>
        <w:rPr>
          <w:sz w:val="24"/>
          <w:szCs w:val="24"/>
        </w:rPr>
        <w:t>jí</w:t>
      </w:r>
      <w:r w:rsidRPr="004844DE">
        <w:rPr>
          <w:sz w:val="24"/>
          <w:szCs w:val="24"/>
        </w:rPr>
        <w:t xml:space="preserve"> v hodinách, ale </w:t>
      </w:r>
      <w:r>
        <w:rPr>
          <w:sz w:val="24"/>
          <w:szCs w:val="24"/>
        </w:rPr>
        <w:t>jde hlavně o</w:t>
      </w:r>
      <w:r w:rsidRPr="004844DE">
        <w:rPr>
          <w:sz w:val="24"/>
          <w:szCs w:val="24"/>
        </w:rPr>
        <w:t xml:space="preserve"> zadání </w:t>
      </w:r>
      <w:r>
        <w:rPr>
          <w:sz w:val="24"/>
          <w:szCs w:val="24"/>
        </w:rPr>
        <w:t xml:space="preserve">úkolu </w:t>
      </w:r>
      <w:r w:rsidRPr="004844DE">
        <w:rPr>
          <w:sz w:val="24"/>
          <w:szCs w:val="24"/>
        </w:rPr>
        <w:t xml:space="preserve">nebo sdělování výsledků. </w:t>
      </w:r>
      <w:r>
        <w:rPr>
          <w:sz w:val="24"/>
          <w:szCs w:val="24"/>
        </w:rPr>
        <w:t xml:space="preserve">Pro naplnění aktivity žák vychází ze školy, hledá pamětníky, komunikuje s nimi, píše články, texty, prezentuje výsledky práce na veřejném fóru. </w:t>
      </w:r>
      <w:r w:rsidRPr="004844DE">
        <w:rPr>
          <w:sz w:val="24"/>
          <w:szCs w:val="24"/>
        </w:rPr>
        <w:t xml:space="preserve">Ze strany učitele </w:t>
      </w:r>
      <w:r>
        <w:rPr>
          <w:sz w:val="24"/>
          <w:szCs w:val="24"/>
        </w:rPr>
        <w:t xml:space="preserve">je moc důležitá </w:t>
      </w:r>
      <w:r w:rsidRPr="004844DE">
        <w:rPr>
          <w:sz w:val="24"/>
          <w:szCs w:val="24"/>
        </w:rPr>
        <w:t>pak motivace a povzbuzování. Většinu práce žáci odvádějí mimo výuku.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b/>
          <w:sz w:val="24"/>
          <w:szCs w:val="24"/>
        </w:rPr>
      </w:pPr>
      <w:r w:rsidRPr="004844DE">
        <w:rPr>
          <w:b/>
          <w:sz w:val="24"/>
          <w:szCs w:val="24"/>
        </w:rPr>
        <w:t>27.</w:t>
      </w:r>
      <w:r>
        <w:rPr>
          <w:b/>
          <w:sz w:val="24"/>
          <w:szCs w:val="24"/>
        </w:rPr>
        <w:t> </w:t>
      </w:r>
      <w:r w:rsidRPr="004844DE">
        <w:rPr>
          <w:b/>
          <w:sz w:val="24"/>
          <w:szCs w:val="24"/>
        </w:rPr>
        <w:t>1. Den památky obětí holocaustu a předcházení zločinům proti lidskosti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V našem městě se v tento den scházíme u památníku vypálené židovské synagogy (k vypálení došlo po vyhlášení Protektorátu Čechy a Morava v r. 1939</w:t>
      </w:r>
      <w:r>
        <w:rPr>
          <w:sz w:val="24"/>
          <w:szCs w:val="24"/>
        </w:rPr>
        <w:t>)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44DE">
        <w:rPr>
          <w:sz w:val="24"/>
          <w:szCs w:val="24"/>
        </w:rPr>
        <w:t>aspekt lidský – emocionální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844DE">
        <w:rPr>
          <w:sz w:val="24"/>
          <w:szCs w:val="24"/>
        </w:rPr>
        <w:t>aspekt vzdělávací – propojení historických událostí s děním v místě, kde to žák zná</w:t>
      </w: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  <w:r w:rsidRPr="004844DE">
        <w:rPr>
          <w:sz w:val="24"/>
          <w:szCs w:val="24"/>
        </w:rPr>
        <w:t xml:space="preserve">V té souvislosti - pátrání žáků po židovských obyvatelích, kteří zaplatili </w:t>
      </w:r>
      <w:r>
        <w:rPr>
          <w:sz w:val="24"/>
          <w:szCs w:val="24"/>
        </w:rPr>
        <w:t xml:space="preserve">životem, hledání jejich příběhů. </w:t>
      </w:r>
      <w:r w:rsidRPr="004844DE">
        <w:rPr>
          <w:sz w:val="24"/>
          <w:szCs w:val="24"/>
        </w:rPr>
        <w:t>Pátrání po těch, kteří přežili… kontakt s </w:t>
      </w:r>
      <w:r>
        <w:rPr>
          <w:sz w:val="24"/>
          <w:szCs w:val="24"/>
        </w:rPr>
        <w:t xml:space="preserve">paní Ilsou Reiner Eichnerovou, </w:t>
      </w:r>
      <w:r w:rsidRPr="004844DE">
        <w:rPr>
          <w:sz w:val="24"/>
          <w:szCs w:val="24"/>
        </w:rPr>
        <w:t xml:space="preserve">komunikace, navržení paní Ilsy na titul </w:t>
      </w:r>
      <w:r>
        <w:rPr>
          <w:sz w:val="24"/>
          <w:szCs w:val="24"/>
        </w:rPr>
        <w:t>čestného občanství Města Vsetín,</w:t>
      </w:r>
      <w:r w:rsidRPr="004844DE">
        <w:rPr>
          <w:sz w:val="24"/>
          <w:szCs w:val="24"/>
        </w:rPr>
        <w:t xml:space="preserve"> to vedlo až k udělení ocenění </w:t>
      </w:r>
      <w:r w:rsidRPr="004844DE">
        <w:rPr>
          <w:b/>
          <w:bCs/>
          <w:sz w:val="24"/>
          <w:szCs w:val="24"/>
        </w:rPr>
        <w:t>Gratias Agit</w:t>
      </w:r>
      <w:r>
        <w:rPr>
          <w:b/>
          <w:bCs/>
          <w:sz w:val="24"/>
          <w:szCs w:val="24"/>
        </w:rPr>
        <w:t xml:space="preserve">. </w:t>
      </w:r>
      <w:r w:rsidRPr="006259A2">
        <w:rPr>
          <w:bCs/>
          <w:sz w:val="24"/>
          <w:szCs w:val="24"/>
        </w:rPr>
        <w:t>Gratias agit</w:t>
      </w:r>
      <w:r w:rsidRPr="004844DE">
        <w:rPr>
          <w:sz w:val="24"/>
          <w:szCs w:val="24"/>
        </w:rPr>
        <w:t xml:space="preserve"> - je cenou, kterou uděluje ministr zahraničních věcí České republiky za šíření dobrého jména České republiky v zahraničí. Toto ocenění je udělováno od roku 1997. Vyznamenaný obdrží diplom a plastiku v podobě stylizované zeměkoule. Paní Ilsa obdržela toto ocenění v r. 2015, spolu například s Jaromírem Jágrem.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Další významné dny, které je možné zařadit do výuky a využít je jako motivační prvek: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22. březen – Světový den vody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duben – </w:t>
      </w:r>
      <w:r w:rsidRPr="00497F1E">
        <w:rPr>
          <w:sz w:val="24"/>
          <w:szCs w:val="24"/>
        </w:rPr>
        <w:t>Mezinárodní den solidarity osvobození politických vězňů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22. duben – Den Země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května – Osvobození ČR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května – Den Evropy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 května – Mezinárodní den rodiny atd.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ZŠ Vsetín, Sychrov 97 sama organizuje, iniciuje, či spoluorganizuje několik významných žákovských akcí otevřených veřejnosti, v rámci kterých se žáci podílí jak na přípravě, tak na organizaci i realizaci těchto aktivit. Hlavní část příprav i realizace probíhá v době mimo vyučování, nicméně se zapojují všichni žáci, každý svým dílem, takže akci považujeme za plnohodnotnou součást školního vzdělávání.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7963C9" w:rsidRDefault="004D51F8" w:rsidP="001E29F8">
      <w:pPr>
        <w:spacing w:after="0"/>
        <w:jc w:val="both"/>
        <w:rPr>
          <w:b/>
          <w:sz w:val="24"/>
          <w:szCs w:val="24"/>
        </w:rPr>
      </w:pPr>
      <w:r w:rsidRPr="007963C9">
        <w:rPr>
          <w:b/>
          <w:sz w:val="24"/>
          <w:szCs w:val="24"/>
        </w:rPr>
        <w:t>ŽA-BA-KO, žákovská badatelská konference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Přírodovědně orientovaná konference, na které žáci představí své přírodovědné projekty, bádání a výzkumy. Jiná skupina žáků patří k organizátorům, další dokumentují průběh akce, </w:t>
      </w:r>
      <w:r>
        <w:rPr>
          <w:sz w:val="24"/>
          <w:szCs w:val="24"/>
        </w:rPr>
        <w:lastRenderedPageBreak/>
        <w:t>další akci propagují, píší články atd. Aktivita probíhá pod záštitou UP, Katedry biologie, nejbližší proběhne 5. 5. 2016 (jste zváni).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0"/>
        <w:gridCol w:w="4806"/>
      </w:tblGrid>
      <w:tr w:rsidR="004D51F8" w:rsidTr="00EC118D">
        <w:tc>
          <w:tcPr>
            <w:tcW w:w="4605" w:type="dxa"/>
          </w:tcPr>
          <w:p w:rsidR="004D51F8" w:rsidRPr="006D2505" w:rsidRDefault="00B33238" w:rsidP="001138F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562225" cy="19907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F8" w:rsidRDefault="004D51F8" w:rsidP="006D2505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4D51F8" w:rsidRPr="006D2505" w:rsidRDefault="00B33238" w:rsidP="001138F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914650" cy="19431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B13110" w:rsidRDefault="004D51F8" w:rsidP="001E29F8">
      <w:pPr>
        <w:spacing w:after="0"/>
        <w:jc w:val="both"/>
        <w:rPr>
          <w:b/>
          <w:sz w:val="24"/>
          <w:szCs w:val="24"/>
        </w:rPr>
      </w:pPr>
      <w:r w:rsidRPr="00B13110">
        <w:rPr>
          <w:b/>
          <w:sz w:val="24"/>
          <w:szCs w:val="24"/>
        </w:rPr>
        <w:t>ŽAKO, žákovská konference na téma</w:t>
      </w:r>
      <w:r>
        <w:rPr>
          <w:b/>
          <w:sz w:val="24"/>
          <w:szCs w:val="24"/>
        </w:rPr>
        <w:t>:</w:t>
      </w:r>
      <w:r w:rsidRPr="00B13110">
        <w:rPr>
          <w:b/>
          <w:sz w:val="24"/>
          <w:szCs w:val="24"/>
        </w:rPr>
        <w:t xml:space="preserve"> vyznám se v historii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roce 2015 se uskutečnila konference na téma: Vyznám se v historii 2. světové války a holocaustu, téma jsme zvolili zejména proto, že jsme vzpomínali 70. výročí od konce války. Stejně jako výše uvedené ŽA-BA-KO, koná se tato konference, organizována naší školou, pro všechny okolní základní školy. Žáci naší školy kromě prezentací a aktivní účasti na konferenci patří k organizátorům a realizátorům celé akce.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51F8" w:rsidTr="00356901">
        <w:tc>
          <w:tcPr>
            <w:tcW w:w="4605" w:type="dxa"/>
          </w:tcPr>
          <w:p w:rsidR="004D51F8" w:rsidRPr="00B13110" w:rsidRDefault="00B33238" w:rsidP="00B1311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466975" cy="201930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1F8">
              <w:rPr>
                <w:rFonts w:eastAsia="Calibri"/>
                <w:sz w:val="24"/>
                <w:szCs w:val="24"/>
              </w:rPr>
              <w:t xml:space="preserve">         </w:t>
            </w:r>
          </w:p>
        </w:tc>
        <w:tc>
          <w:tcPr>
            <w:tcW w:w="4605" w:type="dxa"/>
          </w:tcPr>
          <w:p w:rsidR="004D51F8" w:rsidRPr="00B13110" w:rsidRDefault="00B33238" w:rsidP="00B13110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67000" cy="20002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F8" w:rsidRDefault="004D51F8" w:rsidP="00B13110">
      <w:pPr>
        <w:spacing w:after="0"/>
        <w:jc w:val="center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1F5F81" w:rsidRDefault="004D51F8" w:rsidP="001E29F8">
      <w:pPr>
        <w:spacing w:after="0"/>
        <w:jc w:val="both"/>
        <w:rPr>
          <w:b/>
          <w:sz w:val="24"/>
          <w:szCs w:val="24"/>
        </w:rPr>
      </w:pPr>
      <w:r w:rsidRPr="001F5F81">
        <w:rPr>
          <w:b/>
          <w:sz w:val="24"/>
          <w:szCs w:val="24"/>
        </w:rPr>
        <w:t>Valašská rally, Valašský autosalon a výstava Stavebnictví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se aktivně zapojuje také do významných regionálních událostí, jako jsou výše uvedené akce. Většinou, na popud žáků, připravujeme k akcím různé exkurze, rukodělné soutěže, výtvarné přehlídky atd. Není vhodné ignorovat významné regionální události. Škola by s regionem měla „žít“, výuka by měla na události aktuálně reagovat, zejména ve vzdělávací oblasti Člověk a společnost, v předmětu Občanská výchova, ale pokud je to možné, i v ostatních vzdělávacích oblastech.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nás vede k přesvědčení, že je nutné směrovat žáky k aktivitám mimo školní budovu a lavice, ke komunikaci s okolním světem? 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Jednak pozitivní ohlasy mezi žáky, ukazuje se, že střídání prostředí zvyšuje atraktivitu vzdělávacího procesu, vede žáky ke konfrontaci vlastního chování s okolním prostředím a umocňuje podle našich zkušeností procesy získávání vědomostí, dovedností i návyků.</w:t>
      </w:r>
    </w:p>
    <w:p w:rsidR="004D51F8" w:rsidRPr="000771E7" w:rsidRDefault="004D51F8" w:rsidP="001E29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 pojetí základního vzdělávání (jak je uvedeno v RVP ZV) vyplývá, že je nutné provázat vzdělávání a život školy se životem mimo školu. V ZŠ Vsetín, Sychrov 97 jsme zvolili tuto cestu.</w:t>
      </w: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0771E7" w:rsidRDefault="004D51F8" w:rsidP="001E29F8">
      <w:pPr>
        <w:spacing w:after="0"/>
        <w:jc w:val="both"/>
        <w:rPr>
          <w:sz w:val="24"/>
          <w:szCs w:val="24"/>
        </w:rPr>
      </w:pPr>
    </w:p>
    <w:p w:rsidR="004D51F8" w:rsidRDefault="004D51F8" w:rsidP="001E29F8">
      <w:pPr>
        <w:spacing w:after="0"/>
        <w:jc w:val="both"/>
        <w:rPr>
          <w:sz w:val="24"/>
          <w:szCs w:val="24"/>
        </w:rPr>
      </w:pPr>
      <w:r w:rsidRPr="000771E7">
        <w:rPr>
          <w:sz w:val="24"/>
          <w:szCs w:val="24"/>
        </w:rPr>
        <w:t>Literatura:</w:t>
      </w:r>
    </w:p>
    <w:p w:rsidR="004D51F8" w:rsidRDefault="004D51F8" w:rsidP="00DC133D">
      <w:pPr>
        <w:rPr>
          <w:sz w:val="24"/>
          <w:szCs w:val="24"/>
        </w:rPr>
      </w:pPr>
      <w:r w:rsidRPr="00DC133D">
        <w:rPr>
          <w:sz w:val="24"/>
          <w:szCs w:val="24"/>
        </w:rPr>
        <w:t>Rámcový vzdělávací program pro základní vzdělávání. Praha : VÚP,  nakladatelství INFRA s.r.o, 2004. ISBN 80-86666-24-7.</w:t>
      </w:r>
    </w:p>
    <w:p w:rsidR="004D51F8" w:rsidRDefault="004D51F8" w:rsidP="004F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 na přednášející:</w:t>
      </w:r>
    </w:p>
    <w:p w:rsidR="004D51F8" w:rsidRDefault="004D51F8" w:rsidP="004F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Jaroslava Ševčíková</w:t>
      </w:r>
    </w:p>
    <w:p w:rsidR="004D51F8" w:rsidRDefault="004D51F8" w:rsidP="004F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Učitelka ZŠ Vsetín, Sychrov 97</w:t>
      </w:r>
    </w:p>
    <w:p w:rsidR="004D51F8" w:rsidRDefault="004D51F8" w:rsidP="004F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Vyučující: dějepis, občanskou výchovu a přírodovědné předměty, koordinátorka EVVO</w:t>
      </w:r>
    </w:p>
    <w:p w:rsidR="004D51F8" w:rsidRPr="00DC133D" w:rsidRDefault="004D51F8" w:rsidP="004F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Kontakt: jaroslava.sevcikova@zssychrov.cz</w:t>
      </w:r>
    </w:p>
    <w:p w:rsidR="004D51F8" w:rsidRPr="000771E7" w:rsidRDefault="004D51F8" w:rsidP="007F064E">
      <w:pPr>
        <w:spacing w:after="0" w:line="360" w:lineRule="auto"/>
        <w:jc w:val="both"/>
        <w:rPr>
          <w:sz w:val="24"/>
          <w:szCs w:val="24"/>
        </w:rPr>
      </w:pPr>
    </w:p>
    <w:p w:rsidR="004D51F8" w:rsidRPr="004844DE" w:rsidRDefault="004D51F8" w:rsidP="007F064E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ind w:left="36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p w:rsidR="004D51F8" w:rsidRPr="004844DE" w:rsidRDefault="004D51F8" w:rsidP="001E29F8">
      <w:pPr>
        <w:spacing w:after="0"/>
        <w:jc w:val="both"/>
        <w:rPr>
          <w:sz w:val="24"/>
          <w:szCs w:val="24"/>
        </w:rPr>
      </w:pPr>
    </w:p>
    <w:sectPr w:rsidR="004D51F8" w:rsidRPr="004844DE" w:rsidSect="007D0E04">
      <w:headerReference w:type="default" r:id="rId17"/>
      <w:footerReference w:type="even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75" w:rsidRDefault="00546775" w:rsidP="008E4AF5">
      <w:pPr>
        <w:spacing w:after="0" w:line="240" w:lineRule="auto"/>
      </w:pPr>
      <w:r>
        <w:separator/>
      </w:r>
    </w:p>
  </w:endnote>
  <w:endnote w:type="continuationSeparator" w:id="0">
    <w:p w:rsidR="00546775" w:rsidRDefault="00546775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F8" w:rsidRDefault="004D51F8" w:rsidP="007744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51F8" w:rsidRDefault="004D51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F8" w:rsidRDefault="004D51F8" w:rsidP="007744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238">
      <w:rPr>
        <w:rStyle w:val="slostrnky"/>
        <w:noProof/>
      </w:rPr>
      <w:t>10</w:t>
    </w:r>
    <w:r>
      <w:rPr>
        <w:rStyle w:val="slostrnky"/>
      </w:rPr>
      <w:fldChar w:fldCharType="end"/>
    </w:r>
  </w:p>
  <w:p w:rsidR="004D51F8" w:rsidRDefault="004D51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75" w:rsidRDefault="00546775" w:rsidP="008E4AF5">
      <w:pPr>
        <w:spacing w:after="0" w:line="240" w:lineRule="auto"/>
      </w:pPr>
      <w:r>
        <w:separator/>
      </w:r>
    </w:p>
  </w:footnote>
  <w:footnote w:type="continuationSeparator" w:id="0">
    <w:p w:rsidR="00546775" w:rsidRDefault="00546775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F8" w:rsidRPr="00A769EC" w:rsidRDefault="004D51F8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4D51F8" w:rsidRPr="00A769EC" w:rsidRDefault="004D51F8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4D51F8" w:rsidRPr="00A769EC" w:rsidRDefault="004D51F8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BC2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381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62C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6EB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EC5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A6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E1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4F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46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B45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1BEC"/>
    <w:multiLevelType w:val="hybridMultilevel"/>
    <w:tmpl w:val="E5CA1B72"/>
    <w:lvl w:ilvl="0" w:tplc="E0969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14B1F"/>
    <w:rsid w:val="00026C89"/>
    <w:rsid w:val="00065680"/>
    <w:rsid w:val="00065683"/>
    <w:rsid w:val="000771E7"/>
    <w:rsid w:val="000D0FB4"/>
    <w:rsid w:val="000E4D6F"/>
    <w:rsid w:val="001138FA"/>
    <w:rsid w:val="0017479D"/>
    <w:rsid w:val="00185C48"/>
    <w:rsid w:val="001C000E"/>
    <w:rsid w:val="001C36FB"/>
    <w:rsid w:val="001E29F8"/>
    <w:rsid w:val="001F5F81"/>
    <w:rsid w:val="002B18C9"/>
    <w:rsid w:val="002B4023"/>
    <w:rsid w:val="00356901"/>
    <w:rsid w:val="004238B6"/>
    <w:rsid w:val="00440C70"/>
    <w:rsid w:val="004844DE"/>
    <w:rsid w:val="00497F1E"/>
    <w:rsid w:val="004A366E"/>
    <w:rsid w:val="004D51F8"/>
    <w:rsid w:val="004F277F"/>
    <w:rsid w:val="00505EE5"/>
    <w:rsid w:val="00525A72"/>
    <w:rsid w:val="00546775"/>
    <w:rsid w:val="00547341"/>
    <w:rsid w:val="0055684F"/>
    <w:rsid w:val="005D3EC6"/>
    <w:rsid w:val="00603C4F"/>
    <w:rsid w:val="006259A2"/>
    <w:rsid w:val="00674EFB"/>
    <w:rsid w:val="006D2505"/>
    <w:rsid w:val="006D4343"/>
    <w:rsid w:val="00726CA3"/>
    <w:rsid w:val="0077446A"/>
    <w:rsid w:val="007963C9"/>
    <w:rsid w:val="007D0E04"/>
    <w:rsid w:val="007F064E"/>
    <w:rsid w:val="00896A6A"/>
    <w:rsid w:val="008C03DD"/>
    <w:rsid w:val="008C6F77"/>
    <w:rsid w:val="008D5073"/>
    <w:rsid w:val="008E4AF5"/>
    <w:rsid w:val="008E60A0"/>
    <w:rsid w:val="008F4D6B"/>
    <w:rsid w:val="008F7B8D"/>
    <w:rsid w:val="00A769EC"/>
    <w:rsid w:val="00AB7911"/>
    <w:rsid w:val="00B13110"/>
    <w:rsid w:val="00B271D5"/>
    <w:rsid w:val="00B32D73"/>
    <w:rsid w:val="00B33238"/>
    <w:rsid w:val="00B341A3"/>
    <w:rsid w:val="00B90DEE"/>
    <w:rsid w:val="00C74561"/>
    <w:rsid w:val="00D205E1"/>
    <w:rsid w:val="00D54463"/>
    <w:rsid w:val="00DC133D"/>
    <w:rsid w:val="00E36D1A"/>
    <w:rsid w:val="00EC118D"/>
    <w:rsid w:val="00ED0E64"/>
    <w:rsid w:val="00ED44F2"/>
    <w:rsid w:val="00F37E8A"/>
    <w:rsid w:val="00F94EA5"/>
    <w:rsid w:val="00FA1261"/>
    <w:rsid w:val="00FB623B"/>
    <w:rsid w:val="00FC0940"/>
    <w:rsid w:val="00FC2707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68C40-8A90-4038-AB45-B4310CA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68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F5"/>
    <w:rPr>
      <w:rFonts w:cs="Times New Roman"/>
    </w:rPr>
  </w:style>
  <w:style w:type="paragraph" w:styleId="Zpat">
    <w:name w:val="footer"/>
    <w:basedOn w:val="Normln"/>
    <w:link w:val="Zpat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E4AF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769EC"/>
    <w:pPr>
      <w:ind w:left="720"/>
      <w:contextualSpacing/>
    </w:pPr>
  </w:style>
  <w:style w:type="paragraph" w:styleId="Normlnweb">
    <w:name w:val="Normal (Web)"/>
    <w:basedOn w:val="Normln"/>
    <w:uiPriority w:val="99"/>
    <w:rsid w:val="00FC2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03C4F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7D0E04"/>
    <w:rPr>
      <w:rFonts w:cs="Times New Roman"/>
    </w:rPr>
  </w:style>
  <w:style w:type="table" w:styleId="Mkatabulky">
    <w:name w:val="Table Grid"/>
    <w:basedOn w:val="Normlntabulka"/>
    <w:uiPriority w:val="99"/>
    <w:locked/>
    <w:rsid w:val="004A366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14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0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0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eskoprotichudobe.cz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subject/>
  <dc:creator>Alenka</dc:creator>
  <cp:keywords/>
  <dc:description/>
  <cp:lastModifiedBy>Plischke Jitka</cp:lastModifiedBy>
  <cp:revision>2</cp:revision>
  <dcterms:created xsi:type="dcterms:W3CDTF">2015-09-29T10:28:00Z</dcterms:created>
  <dcterms:modified xsi:type="dcterms:W3CDTF">2015-09-29T10:28:00Z</dcterms:modified>
</cp:coreProperties>
</file>