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D78" w:rsidRPr="00E52D78" w:rsidRDefault="00E52D78" w:rsidP="00E52D78">
      <w:pPr>
        <w:spacing w:after="0" w:line="440" w:lineRule="atLeast"/>
        <w:jc w:val="center"/>
        <w:rPr>
          <w:rFonts w:ascii="Calibri" w:eastAsia="Times New Roman" w:hAnsi="Calibri" w:cs="Times New Roman"/>
          <w:color w:val="000000"/>
          <w:lang w:val="en-US" w:eastAsia="cs-CZ"/>
        </w:rPr>
      </w:pPr>
      <w:proofErr w:type="spellStart"/>
      <w:r w:rsidRPr="00E52D78">
        <w:rPr>
          <w:rFonts w:ascii="Cambria" w:eastAsia="Times New Roman" w:hAnsi="Cambria" w:cs="Times New Roman"/>
          <w:smallCaps/>
          <w:color w:val="000000"/>
          <w:sz w:val="44"/>
          <w:lang w:val="en-US" w:eastAsia="cs-CZ"/>
        </w:rPr>
        <w:t>Palacky</w:t>
      </w:r>
      <w:proofErr w:type="spellEnd"/>
      <w:r w:rsidRPr="00E52D78">
        <w:rPr>
          <w:rFonts w:ascii="Cambria" w:eastAsia="Times New Roman" w:hAnsi="Cambria" w:cs="Times New Roman"/>
          <w:smallCaps/>
          <w:color w:val="000000"/>
          <w:sz w:val="44"/>
          <w:lang w:val="en-US" w:eastAsia="cs-CZ"/>
        </w:rPr>
        <w:t xml:space="preserve"> University in Olomouc</w:t>
      </w:r>
    </w:p>
    <w:p w:rsidR="00E52D78" w:rsidRPr="00E52D78" w:rsidRDefault="00E52D78" w:rsidP="00E52D78">
      <w:pPr>
        <w:spacing w:after="0" w:line="440" w:lineRule="atLeast"/>
        <w:jc w:val="center"/>
        <w:rPr>
          <w:rFonts w:ascii="Calibri" w:eastAsia="Times New Roman" w:hAnsi="Calibri" w:cs="Times New Roman"/>
          <w:color w:val="000000"/>
          <w:lang w:val="en-US" w:eastAsia="cs-CZ"/>
        </w:rPr>
      </w:pPr>
      <w:r w:rsidRPr="00E52D78">
        <w:rPr>
          <w:rFonts w:ascii="Cambria" w:eastAsia="Times New Roman" w:hAnsi="Cambria" w:cs="Times New Roman"/>
          <w:smallCaps/>
          <w:color w:val="000000"/>
          <w:sz w:val="44"/>
          <w:lang w:val="en-US" w:eastAsia="cs-CZ"/>
        </w:rPr>
        <w:t>Faculty</w:t>
      </w:r>
      <w:r w:rsidR="00AD3C93">
        <w:rPr>
          <w:rFonts w:ascii="Cambria" w:eastAsia="Times New Roman" w:hAnsi="Cambria" w:cs="Times New Roman"/>
          <w:smallCaps/>
          <w:color w:val="000000"/>
          <w:sz w:val="44"/>
          <w:lang w:val="en-US" w:eastAsia="cs-CZ"/>
        </w:rPr>
        <w:t xml:space="preserve"> of Pedagogy</w:t>
      </w:r>
    </w:p>
    <w:p w:rsidR="00E52D78" w:rsidRPr="00E52D78" w:rsidRDefault="00E52D78" w:rsidP="00E52D78">
      <w:pPr>
        <w:spacing w:after="0" w:line="440" w:lineRule="atLeast"/>
        <w:jc w:val="center"/>
        <w:rPr>
          <w:rFonts w:ascii="Cambria" w:eastAsia="Times New Roman" w:hAnsi="Cambria" w:cs="Times New Roman"/>
          <w:smallCaps/>
          <w:color w:val="000000"/>
          <w:sz w:val="44"/>
          <w:lang w:val="en-US" w:eastAsia="cs-CZ"/>
        </w:rPr>
      </w:pPr>
      <w:r w:rsidRPr="00E52D78">
        <w:rPr>
          <w:rFonts w:ascii="Cambria" w:eastAsia="Times New Roman" w:hAnsi="Cambria" w:cs="Times New Roman"/>
          <w:smallCaps/>
          <w:color w:val="000000"/>
          <w:sz w:val="44"/>
          <w:lang w:val="en-US" w:eastAsia="cs-CZ"/>
        </w:rPr>
        <w:t>Department of Music</w:t>
      </w:r>
      <w:r w:rsidR="00AD3C93">
        <w:rPr>
          <w:rFonts w:ascii="Cambria" w:eastAsia="Times New Roman" w:hAnsi="Cambria" w:cs="Times New Roman"/>
          <w:smallCaps/>
          <w:color w:val="000000"/>
          <w:sz w:val="44"/>
          <w:lang w:val="en-US" w:eastAsia="cs-CZ"/>
        </w:rPr>
        <w:t xml:space="preserve"> Pedagogy</w:t>
      </w:r>
    </w:p>
    <w:p w:rsidR="00E52D78" w:rsidRPr="00E52D78" w:rsidRDefault="00E52D78" w:rsidP="00E52D78">
      <w:pPr>
        <w:spacing w:after="0" w:line="440" w:lineRule="atLeast"/>
        <w:jc w:val="center"/>
        <w:rPr>
          <w:rFonts w:ascii="Calibri" w:eastAsia="Times New Roman" w:hAnsi="Calibri" w:cs="Times New Roman"/>
          <w:color w:val="000000"/>
          <w:lang w:val="en-US" w:eastAsia="cs-CZ"/>
        </w:rPr>
      </w:pPr>
    </w:p>
    <w:p w:rsidR="00E52D78" w:rsidRPr="00E52D78" w:rsidRDefault="00E52D78" w:rsidP="00E52D78">
      <w:pPr>
        <w:spacing w:after="0" w:line="560" w:lineRule="atLeast"/>
        <w:jc w:val="right"/>
        <w:rPr>
          <w:rFonts w:ascii="Calibri" w:eastAsia="Times New Roman" w:hAnsi="Calibri" w:cs="Times New Roman"/>
          <w:color w:val="000000"/>
          <w:lang w:val="en-US" w:eastAsia="cs-CZ"/>
        </w:rPr>
      </w:pPr>
      <w:r w:rsidRPr="00E52D78">
        <w:rPr>
          <w:rFonts w:ascii="Calibri" w:eastAsia="Times New Roman" w:hAnsi="Calibri" w:cs="Times New Roman"/>
          <w:b/>
          <w:bCs/>
          <w:color w:val="000000"/>
          <w:sz w:val="56"/>
          <w:lang w:val="en-US" w:eastAsia="cs-CZ"/>
        </w:rPr>
        <w:t>Ontogeny musical preferences, attitudes and their relationship with music availability</w:t>
      </w:r>
    </w:p>
    <w:p w:rsidR="00E52D78" w:rsidRPr="00E52D78" w:rsidRDefault="00E52D78" w:rsidP="00E52D78">
      <w:pPr>
        <w:spacing w:after="0" w:line="360" w:lineRule="atLeast"/>
        <w:rPr>
          <w:rFonts w:ascii="Calibri" w:eastAsia="Times New Roman" w:hAnsi="Calibri" w:cs="Times New Roman"/>
          <w:color w:val="000000"/>
          <w:lang w:val="en-US" w:eastAsia="cs-CZ"/>
        </w:rPr>
      </w:pPr>
      <w:proofErr w:type="spellStart"/>
      <w:r w:rsidRPr="00E52D78">
        <w:rPr>
          <w:rFonts w:ascii="Calibri" w:eastAsia="Times New Roman" w:hAnsi="Calibri" w:cs="Times New Roman"/>
          <w:i/>
          <w:iCs/>
          <w:color w:val="000000"/>
          <w:sz w:val="36"/>
          <w:lang w:val="en-US" w:eastAsia="cs-CZ"/>
        </w:rPr>
        <w:t>Filip</w:t>
      </w:r>
      <w:proofErr w:type="spellEnd"/>
      <w:r w:rsidRPr="00E52D78">
        <w:rPr>
          <w:rFonts w:ascii="Calibri" w:eastAsia="Times New Roman" w:hAnsi="Calibri" w:cs="Times New Roman"/>
          <w:i/>
          <w:iCs/>
          <w:color w:val="000000"/>
          <w:sz w:val="36"/>
          <w:lang w:val="en-US" w:eastAsia="cs-CZ"/>
        </w:rPr>
        <w:t xml:space="preserve"> </w:t>
      </w:r>
      <w:proofErr w:type="spellStart"/>
      <w:r w:rsidRPr="00E52D78">
        <w:rPr>
          <w:rFonts w:ascii="Calibri" w:eastAsia="Times New Roman" w:hAnsi="Calibri" w:cs="Times New Roman"/>
          <w:i/>
          <w:iCs/>
          <w:color w:val="000000"/>
          <w:sz w:val="36"/>
          <w:lang w:val="en-US" w:eastAsia="cs-CZ"/>
        </w:rPr>
        <w:t>Chobot</w:t>
      </w:r>
      <w:proofErr w:type="spellEnd"/>
      <w:r w:rsidRPr="00E52D78">
        <w:rPr>
          <w:rFonts w:ascii="Calibri" w:eastAsia="Times New Roman" w:hAnsi="Calibri" w:cs="Times New Roman"/>
          <w:color w:val="000000"/>
          <w:lang w:val="en-US" w:eastAsia="cs-CZ"/>
        </w:rPr>
        <w:t> </w:t>
      </w:r>
    </w:p>
    <w:p w:rsidR="00E52D78" w:rsidRPr="00E52D78" w:rsidRDefault="00E52D78" w:rsidP="00E52D78">
      <w:pPr>
        <w:spacing w:before="120" w:after="120" w:line="280" w:lineRule="atLeast"/>
        <w:jc w:val="both"/>
        <w:outlineLvl w:val="0"/>
        <w:rPr>
          <w:rFonts w:ascii="Cambria" w:eastAsia="Times New Roman" w:hAnsi="Cambria" w:cs="Times New Roman"/>
          <w:b/>
          <w:bCs/>
          <w:color w:val="365F91"/>
          <w:kern w:val="36"/>
          <w:sz w:val="28"/>
          <w:szCs w:val="28"/>
          <w:lang w:val="en-US" w:eastAsia="cs-CZ"/>
        </w:rPr>
      </w:pPr>
      <w:r w:rsidRPr="00E52D78">
        <w:rPr>
          <w:rFonts w:ascii="Cambria" w:eastAsia="Times New Roman" w:hAnsi="Cambria" w:cs="Times New Roman"/>
          <w:b/>
          <w:bCs/>
          <w:color w:val="365F91"/>
          <w:kern w:val="36"/>
          <w:sz w:val="28"/>
          <w:lang w:val="en-US" w:eastAsia="cs-CZ"/>
        </w:rPr>
        <w:t>Introduction</w:t>
      </w:r>
    </w:p>
    <w:p w:rsidR="00E52D78" w:rsidRPr="00E52D78" w:rsidRDefault="00E52D78" w:rsidP="00E52D78">
      <w:pPr>
        <w:spacing w:after="0" w:line="260" w:lineRule="atLeast"/>
        <w:jc w:val="both"/>
        <w:rPr>
          <w:rFonts w:ascii="Calibri" w:eastAsia="Times New Roman" w:hAnsi="Calibri" w:cs="Times New Roman"/>
          <w:color w:val="000000"/>
          <w:lang w:val="en-US" w:eastAsia="cs-CZ"/>
        </w:rPr>
      </w:pP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>The aim of this work and</w:t>
      </w:r>
      <w:r w:rsidR="00B429FF">
        <w:rPr>
          <w:rFonts w:ascii="Calibri" w:eastAsia="Times New Roman" w:hAnsi="Calibri" w:cs="Times New Roman"/>
          <w:color w:val="000000"/>
          <w:lang w:val="en-US" w:eastAsia="cs-CZ"/>
        </w:rPr>
        <w:t xml:space="preserve"> its components is to determine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</w:t>
      </w:r>
      <w:r w:rsidR="00866F56">
        <w:rPr>
          <w:rFonts w:ascii="Calibri" w:eastAsia="Times New Roman" w:hAnsi="Calibri" w:cs="Times New Roman"/>
          <w:color w:val="000000"/>
          <w:lang w:val="en-US" w:eastAsia="cs-CZ"/>
        </w:rPr>
        <w:t xml:space="preserve">the 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>relationship between music</w:t>
      </w:r>
      <w:r w:rsidR="00015029">
        <w:rPr>
          <w:rFonts w:ascii="Calibri" w:eastAsia="Times New Roman" w:hAnsi="Calibri" w:cs="Times New Roman"/>
          <w:color w:val="000000"/>
          <w:lang w:val="en-US" w:eastAsia="cs-CZ"/>
        </w:rPr>
        <w:t xml:space="preserve"> preference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and </w:t>
      </w:r>
      <w:r w:rsidR="00015029">
        <w:rPr>
          <w:rFonts w:ascii="Calibri" w:eastAsia="Times New Roman" w:hAnsi="Calibri" w:cs="Times New Roman"/>
          <w:color w:val="000000"/>
          <w:lang w:val="en-US" w:eastAsia="cs-CZ"/>
        </w:rPr>
        <w:t xml:space="preserve">musicality 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>of</w:t>
      </w:r>
      <w:r w:rsidR="003B2BEB">
        <w:rPr>
          <w:rFonts w:ascii="Calibri" w:eastAsia="Times New Roman" w:hAnsi="Calibri" w:cs="Times New Roman"/>
          <w:color w:val="000000"/>
          <w:lang w:val="en-US" w:eastAsia="cs-CZ"/>
        </w:rPr>
        <w:t xml:space="preserve"> an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individual of secondary school age. The basic </w:t>
      </w:r>
      <w:r w:rsidR="003A0E6F"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HYPOTHESIS 1 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>is therefore</w:t>
      </w:r>
      <w:r>
        <w:rPr>
          <w:rFonts w:ascii="Calibri" w:eastAsia="Times New Roman" w:hAnsi="Calibri" w:cs="Times New Roman"/>
          <w:color w:val="000000"/>
          <w:lang w:val="en-US" w:eastAsia="cs-CZ"/>
        </w:rPr>
        <w:t>: “</w:t>
      </w:r>
      <w:r w:rsidR="003B2BEB">
        <w:rPr>
          <w:rFonts w:ascii="Calibri" w:eastAsia="Times New Roman" w:hAnsi="Calibri" w:cs="Times New Roman"/>
          <w:color w:val="000000"/>
          <w:lang w:val="en-US" w:eastAsia="cs-CZ"/>
        </w:rPr>
        <w:t xml:space="preserve">A </w:t>
      </w:r>
      <w:r w:rsidR="003B2BEB" w:rsidRPr="00E52D78">
        <w:rPr>
          <w:rFonts w:ascii="Calibri" w:eastAsia="Times New Roman" w:hAnsi="Calibri" w:cs="Times New Roman"/>
          <w:color w:val="000000"/>
          <w:lang w:val="en-US" w:eastAsia="cs-CZ"/>
        </w:rPr>
        <w:t>musical</w:t>
      </w:r>
      <w:r w:rsidR="003B2BEB">
        <w:rPr>
          <w:rFonts w:ascii="Calibri" w:eastAsia="Times New Roman" w:hAnsi="Calibri" w:cs="Times New Roman"/>
          <w:color w:val="000000"/>
          <w:lang w:val="en-US" w:eastAsia="cs-CZ"/>
        </w:rPr>
        <w:t>ly</w:t>
      </w:r>
      <w:r w:rsidR="003B2BEB"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</w:t>
      </w:r>
      <w:r w:rsidR="003B2BEB">
        <w:rPr>
          <w:rFonts w:ascii="Calibri" w:eastAsia="Times New Roman" w:hAnsi="Calibri" w:cs="Times New Roman"/>
          <w:color w:val="000000"/>
          <w:lang w:val="en-US" w:eastAsia="cs-CZ"/>
        </w:rPr>
        <w:t>gifted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person </w:t>
      </w:r>
      <w:r w:rsidR="001B38DB">
        <w:rPr>
          <w:rFonts w:ascii="Calibri" w:eastAsia="Times New Roman" w:hAnsi="Calibri" w:cs="Times New Roman"/>
          <w:color w:val="000000"/>
          <w:lang w:val="en-US" w:eastAsia="cs-CZ"/>
        </w:rPr>
        <w:t xml:space="preserve">of </w:t>
      </w:r>
      <w:r w:rsidR="003B2BEB">
        <w:rPr>
          <w:rFonts w:ascii="Calibri" w:eastAsia="Times New Roman" w:hAnsi="Calibri" w:cs="Times New Roman"/>
          <w:color w:val="000000"/>
          <w:lang w:val="en-US" w:eastAsia="cs-CZ"/>
        </w:rPr>
        <w:t xml:space="preserve">younger 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middle-aged perceives </w:t>
      </w:r>
      <w:r w:rsidR="00866F56">
        <w:rPr>
          <w:rFonts w:ascii="Calibri" w:eastAsia="Times New Roman" w:hAnsi="Calibri" w:cs="Times New Roman"/>
          <w:color w:val="000000"/>
          <w:lang w:val="en-US" w:eastAsia="cs-CZ"/>
        </w:rPr>
        <w:t>features</w:t>
      </w:r>
      <w:r w:rsidR="00015029">
        <w:rPr>
          <w:rFonts w:ascii="Calibri" w:eastAsia="Times New Roman" w:hAnsi="Calibri" w:cs="Times New Roman"/>
          <w:color w:val="000000"/>
          <w:lang w:val="en-US" w:eastAsia="cs-CZ"/>
        </w:rPr>
        <w:t xml:space="preserve"> of 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certain music more intensely, more qualitatively structured and semantically </w:t>
      </w:r>
      <w:r w:rsidR="00015029">
        <w:rPr>
          <w:rFonts w:ascii="Calibri" w:eastAsia="Times New Roman" w:hAnsi="Calibri" w:cs="Times New Roman"/>
          <w:color w:val="000000"/>
          <w:lang w:val="en-US" w:eastAsia="cs-CZ"/>
        </w:rPr>
        <w:t xml:space="preserve">more 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specifically than </w:t>
      </w:r>
      <w:r w:rsidR="00866F56">
        <w:rPr>
          <w:rFonts w:ascii="Calibri" w:eastAsia="Times New Roman" w:hAnsi="Calibri" w:cs="Times New Roman"/>
          <w:color w:val="000000"/>
          <w:lang w:val="en-US" w:eastAsia="cs-CZ"/>
        </w:rPr>
        <w:t>a person</w:t>
      </w:r>
      <w:r>
        <w:rPr>
          <w:rFonts w:ascii="Calibri" w:eastAsia="Times New Roman" w:hAnsi="Calibri" w:cs="Times New Roman"/>
          <w:color w:val="000000"/>
          <w:lang w:val="en-US" w:eastAsia="cs-CZ"/>
        </w:rPr>
        <w:t xml:space="preserve"> with lower </w:t>
      </w:r>
      <w:r w:rsidR="00015029">
        <w:rPr>
          <w:rFonts w:ascii="Calibri" w:eastAsia="Times New Roman" w:hAnsi="Calibri" w:cs="Times New Roman"/>
          <w:color w:val="000000"/>
          <w:lang w:val="en-US" w:eastAsia="cs-CZ"/>
        </w:rPr>
        <w:t>musicality</w:t>
      </w:r>
      <w:r>
        <w:rPr>
          <w:rFonts w:ascii="Calibri" w:eastAsia="Times New Roman" w:hAnsi="Calibri" w:cs="Times New Roman"/>
          <w:color w:val="000000"/>
          <w:lang w:val="en-US" w:eastAsia="cs-CZ"/>
        </w:rPr>
        <w:t>”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>. </w:t>
      </w:r>
      <w:r w:rsidR="003A0E6F" w:rsidRPr="00E52D78">
        <w:rPr>
          <w:rFonts w:ascii="Calibri" w:eastAsia="Times New Roman" w:hAnsi="Calibri" w:cs="Times New Roman"/>
          <w:color w:val="000000"/>
          <w:lang w:val="en-US" w:eastAsia="cs-CZ"/>
        </w:rPr>
        <w:t>HYPOTHESIS 2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</w:t>
      </w:r>
      <w:r w:rsidR="00866F56">
        <w:rPr>
          <w:rFonts w:ascii="Calibri" w:eastAsia="Times New Roman" w:hAnsi="Calibri" w:cs="Times New Roman"/>
          <w:color w:val="000000"/>
          <w:lang w:val="en-US" w:eastAsia="cs-CZ"/>
        </w:rPr>
        <w:t>contains</w:t>
      </w:r>
      <w:r>
        <w:rPr>
          <w:rFonts w:ascii="Calibri" w:eastAsia="Times New Roman" w:hAnsi="Calibri" w:cs="Times New Roman"/>
          <w:color w:val="000000"/>
          <w:lang w:val="en-US" w:eastAsia="cs-CZ"/>
        </w:rPr>
        <w:t xml:space="preserve"> </w:t>
      </w:r>
      <w:r w:rsidR="009A7692">
        <w:rPr>
          <w:rFonts w:ascii="Calibri" w:eastAsia="Times New Roman" w:hAnsi="Calibri" w:cs="Times New Roman"/>
          <w:color w:val="000000"/>
          <w:lang w:val="en-US" w:eastAsia="cs-CZ"/>
        </w:rPr>
        <w:t xml:space="preserve">the </w:t>
      </w:r>
      <w:r>
        <w:rPr>
          <w:rFonts w:ascii="Calibri" w:eastAsia="Times New Roman" w:hAnsi="Calibri" w:cs="Times New Roman"/>
          <w:color w:val="000000"/>
          <w:lang w:val="en-US" w:eastAsia="cs-CZ"/>
        </w:rPr>
        <w:t>presumption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: </w:t>
      </w:r>
      <w:r>
        <w:rPr>
          <w:rFonts w:ascii="Calibri" w:eastAsia="Times New Roman" w:hAnsi="Calibri" w:cs="Times New Roman"/>
          <w:color w:val="000000"/>
          <w:lang w:val="en-US" w:eastAsia="cs-CZ"/>
        </w:rPr>
        <w:t>“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At least a partial explanation of </w:t>
      </w:r>
      <w:r w:rsidR="003B2BEB">
        <w:rPr>
          <w:rFonts w:ascii="Calibri" w:eastAsia="Times New Roman" w:hAnsi="Calibri" w:cs="Times New Roman"/>
          <w:color w:val="000000"/>
          <w:lang w:val="en-US" w:eastAsia="cs-CZ"/>
        </w:rPr>
        <w:t>music</w:t>
      </w:r>
      <w:r w:rsidR="003B2BEB"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genres </w:t>
      </w:r>
      <w:r w:rsidR="003B2BEB">
        <w:rPr>
          <w:rFonts w:ascii="Calibri" w:eastAsia="Times New Roman" w:hAnsi="Calibri" w:cs="Times New Roman"/>
          <w:color w:val="000000"/>
          <w:lang w:val="en-US" w:eastAsia="cs-CZ"/>
        </w:rPr>
        <w:t xml:space="preserve">features </w:t>
      </w:r>
      <w:r w:rsidR="001B38DB">
        <w:rPr>
          <w:rFonts w:ascii="Calibri" w:eastAsia="Times New Roman" w:hAnsi="Calibri" w:cs="Times New Roman"/>
          <w:color w:val="000000"/>
          <w:lang w:val="en-US" w:eastAsia="cs-CZ"/>
        </w:rPr>
        <w:t xml:space="preserve">will help individuals </w:t>
      </w:r>
      <w:r w:rsidR="00015029">
        <w:rPr>
          <w:rFonts w:ascii="Calibri" w:eastAsia="Times New Roman" w:hAnsi="Calibri" w:cs="Times New Roman"/>
          <w:color w:val="000000"/>
          <w:lang w:val="en-US" w:eastAsia="cs-CZ"/>
        </w:rPr>
        <w:t xml:space="preserve">with </w:t>
      </w:r>
      <w:r w:rsidR="001B38DB">
        <w:rPr>
          <w:rFonts w:ascii="Calibri" w:eastAsia="Times New Roman" w:hAnsi="Calibri" w:cs="Times New Roman"/>
          <w:color w:val="000000"/>
          <w:lang w:val="en-US" w:eastAsia="cs-CZ"/>
        </w:rPr>
        <w:t>successful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</w:t>
      </w:r>
      <w:r>
        <w:rPr>
          <w:rFonts w:ascii="Calibri" w:eastAsia="Times New Roman" w:hAnsi="Calibri" w:cs="Times New Roman"/>
          <w:color w:val="000000"/>
          <w:lang w:val="en-US" w:eastAsia="cs-CZ"/>
        </w:rPr>
        <w:t>assign</w:t>
      </w:r>
      <w:r w:rsidR="00015029">
        <w:rPr>
          <w:rFonts w:ascii="Calibri" w:eastAsia="Times New Roman" w:hAnsi="Calibri" w:cs="Times New Roman"/>
          <w:color w:val="000000"/>
          <w:lang w:val="en-US" w:eastAsia="cs-CZ"/>
        </w:rPr>
        <w:t>ment</w:t>
      </w:r>
      <w:r w:rsidR="001B38DB">
        <w:rPr>
          <w:rFonts w:ascii="Calibri" w:eastAsia="Times New Roman" w:hAnsi="Calibri" w:cs="Times New Roman"/>
          <w:color w:val="000000"/>
          <w:lang w:val="en-US" w:eastAsia="cs-CZ"/>
        </w:rPr>
        <w:t xml:space="preserve"> of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</w:t>
      </w:r>
      <w:r w:rsidR="009C717B">
        <w:rPr>
          <w:rFonts w:ascii="Calibri" w:eastAsia="Times New Roman" w:hAnsi="Calibri" w:cs="Times New Roman"/>
          <w:color w:val="000000"/>
          <w:lang w:val="en-US" w:eastAsia="cs-CZ"/>
        </w:rPr>
        <w:t xml:space="preserve">a </w:t>
      </w:r>
      <w:r>
        <w:rPr>
          <w:rFonts w:ascii="Calibri" w:eastAsia="Times New Roman" w:hAnsi="Calibri" w:cs="Times New Roman"/>
          <w:color w:val="000000"/>
          <w:lang w:val="en-US" w:eastAsia="cs-CZ"/>
        </w:rPr>
        <w:t xml:space="preserve">particular example to 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>genre groups, as well as being able to better understand differences in properties a</w:t>
      </w:r>
      <w:r>
        <w:rPr>
          <w:rFonts w:ascii="Calibri" w:eastAsia="Times New Roman" w:hAnsi="Calibri" w:cs="Times New Roman"/>
          <w:color w:val="000000"/>
          <w:lang w:val="en-US" w:eastAsia="cs-CZ"/>
        </w:rPr>
        <w:t>nd their means of expression (</w:t>
      </w:r>
      <w:r w:rsidR="00517C92">
        <w:rPr>
          <w:rFonts w:ascii="Calibri" w:eastAsia="Times New Roman" w:hAnsi="Calibri" w:cs="Times New Roman"/>
          <w:color w:val="000000"/>
          <w:lang w:val="en-US" w:eastAsia="cs-CZ"/>
        </w:rPr>
        <w:t xml:space="preserve">a 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>kind of aest</w:t>
      </w:r>
      <w:r w:rsidR="001B38DB">
        <w:rPr>
          <w:rFonts w:ascii="Calibri" w:eastAsia="Times New Roman" w:hAnsi="Calibri" w:cs="Times New Roman"/>
          <w:color w:val="000000"/>
          <w:lang w:val="en-US" w:eastAsia="cs-CZ"/>
        </w:rPr>
        <w:t>hetic and theoretical know-how)</w:t>
      </w:r>
      <w:r w:rsidR="003B2BEB">
        <w:rPr>
          <w:rFonts w:ascii="Calibri" w:eastAsia="Times New Roman" w:hAnsi="Calibri" w:cs="Times New Roman"/>
          <w:color w:val="000000"/>
          <w:lang w:val="en-US" w:eastAsia="cs-CZ"/>
        </w:rPr>
        <w:t xml:space="preserve">, which 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can </w:t>
      </w:r>
      <w:r w:rsidR="00015029">
        <w:rPr>
          <w:rFonts w:ascii="Calibri" w:eastAsia="Times New Roman" w:hAnsi="Calibri" w:cs="Times New Roman"/>
          <w:color w:val="000000"/>
          <w:lang w:val="en-US" w:eastAsia="cs-CZ"/>
        </w:rPr>
        <w:t xml:space="preserve">be </w:t>
      </w:r>
      <w:r w:rsidR="00866F56">
        <w:rPr>
          <w:rFonts w:ascii="Calibri" w:eastAsia="Times New Roman" w:hAnsi="Calibri" w:cs="Times New Roman"/>
          <w:color w:val="000000"/>
          <w:lang w:val="en-US" w:eastAsia="cs-CZ"/>
        </w:rPr>
        <w:t xml:space="preserve">a </w:t>
      </w:r>
      <w:r w:rsidR="00015029">
        <w:rPr>
          <w:rFonts w:ascii="Calibri" w:eastAsia="Times New Roman" w:hAnsi="Calibri" w:cs="Times New Roman"/>
          <w:color w:val="000000"/>
          <w:lang w:val="en-US" w:eastAsia="cs-CZ"/>
        </w:rPr>
        <w:t xml:space="preserve">part of thoughts and 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>change</w:t>
      </w:r>
      <w:r w:rsidR="00015029">
        <w:rPr>
          <w:rFonts w:ascii="Calibri" w:eastAsia="Times New Roman" w:hAnsi="Calibri" w:cs="Times New Roman"/>
          <w:color w:val="000000"/>
          <w:lang w:val="en-US" w:eastAsia="cs-CZ"/>
        </w:rPr>
        <w:t>s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</w:t>
      </w:r>
      <w:r w:rsidR="005F7A44">
        <w:rPr>
          <w:rFonts w:ascii="Calibri" w:eastAsia="Times New Roman" w:hAnsi="Calibri" w:cs="Times New Roman"/>
          <w:color w:val="000000"/>
          <w:lang w:val="en-US" w:eastAsia="cs-CZ"/>
        </w:rPr>
        <w:t xml:space="preserve">the </w:t>
      </w:r>
      <w:r w:rsidR="00517C92">
        <w:rPr>
          <w:rFonts w:ascii="Calibri" w:eastAsia="Times New Roman" w:hAnsi="Calibri" w:cs="Times New Roman"/>
          <w:color w:val="000000"/>
          <w:lang w:val="en-US" w:eastAsia="cs-CZ"/>
        </w:rPr>
        <w:t>attitude</w:t>
      </w:r>
      <w:r w:rsidR="00866F56">
        <w:rPr>
          <w:rFonts w:ascii="Calibri" w:eastAsia="Times New Roman" w:hAnsi="Calibri" w:cs="Times New Roman"/>
          <w:color w:val="000000"/>
          <w:lang w:val="en-US" w:eastAsia="cs-CZ"/>
        </w:rPr>
        <w:t xml:space="preserve"> to </w:t>
      </w:r>
      <w:r w:rsidR="00517C92">
        <w:rPr>
          <w:rFonts w:ascii="Calibri" w:eastAsia="Times New Roman" w:hAnsi="Calibri" w:cs="Times New Roman"/>
          <w:color w:val="000000"/>
          <w:lang w:val="en-US" w:eastAsia="cs-CZ"/>
        </w:rPr>
        <w:t>listened music</w:t>
      </w:r>
      <w:r w:rsidR="001B38DB">
        <w:rPr>
          <w:rFonts w:ascii="Calibri" w:eastAsia="Times New Roman" w:hAnsi="Calibri" w:cs="Times New Roman"/>
          <w:color w:val="000000"/>
          <w:lang w:val="en-US" w:eastAsia="cs-CZ"/>
        </w:rPr>
        <w:t>”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>.</w:t>
      </w:r>
    </w:p>
    <w:p w:rsidR="00E52D78" w:rsidRPr="00E52D78" w:rsidRDefault="00E52D78" w:rsidP="00E52D78">
      <w:pPr>
        <w:numPr>
          <w:ilvl w:val="0"/>
          <w:numId w:val="1"/>
        </w:numPr>
        <w:spacing w:after="0" w:line="280" w:lineRule="atLeast"/>
        <w:ind w:firstLine="0"/>
        <w:jc w:val="both"/>
        <w:outlineLvl w:val="0"/>
        <w:rPr>
          <w:rFonts w:ascii="Cambria" w:eastAsia="Times New Roman" w:hAnsi="Cambria" w:cs="Times New Roman"/>
          <w:b/>
          <w:bCs/>
          <w:color w:val="365F91"/>
          <w:kern w:val="36"/>
          <w:sz w:val="28"/>
          <w:szCs w:val="28"/>
          <w:lang w:val="en-US" w:eastAsia="cs-CZ"/>
        </w:rPr>
      </w:pPr>
      <w:r w:rsidRPr="00E52D78">
        <w:rPr>
          <w:rFonts w:ascii="Cambria" w:eastAsia="Times New Roman" w:hAnsi="Cambria" w:cs="Times New Roman"/>
          <w:b/>
          <w:bCs/>
          <w:color w:val="365F91"/>
          <w:kern w:val="36"/>
          <w:sz w:val="28"/>
          <w:lang w:val="en-US" w:eastAsia="cs-CZ"/>
        </w:rPr>
        <w:t>Hypothesis 1</w:t>
      </w:r>
    </w:p>
    <w:p w:rsidR="00E52D78" w:rsidRPr="00E52D78" w:rsidRDefault="00E52D78" w:rsidP="00E52D78">
      <w:pPr>
        <w:spacing w:after="0" w:line="260" w:lineRule="atLeast"/>
        <w:jc w:val="both"/>
        <w:rPr>
          <w:rFonts w:ascii="Calibri" w:eastAsia="Times New Roman" w:hAnsi="Calibri" w:cs="Times New Roman"/>
          <w:color w:val="000000"/>
          <w:lang w:val="en-US" w:eastAsia="cs-CZ"/>
        </w:rPr>
      </w:pP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The world of contemporary music is </w:t>
      </w:r>
      <w:r w:rsidR="00EC770F">
        <w:rPr>
          <w:rFonts w:ascii="Calibri" w:eastAsia="Times New Roman" w:hAnsi="Calibri" w:cs="Times New Roman"/>
          <w:color w:val="000000"/>
          <w:lang w:val="en-US" w:eastAsia="cs-CZ"/>
        </w:rPr>
        <w:t xml:space="preserve">still </w:t>
      </w:r>
      <w:r>
        <w:rPr>
          <w:rFonts w:ascii="Calibri" w:eastAsia="Times New Roman" w:hAnsi="Calibri" w:cs="Times New Roman"/>
          <w:color w:val="000000"/>
          <w:lang w:val="en-US" w:eastAsia="cs-CZ"/>
        </w:rPr>
        <w:t>un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>explored, and there is</w:t>
      </w:r>
      <w:r w:rsidR="00B429FF">
        <w:rPr>
          <w:rFonts w:ascii="Calibri" w:eastAsia="Times New Roman" w:hAnsi="Calibri" w:cs="Times New Roman"/>
          <w:color w:val="000000"/>
          <w:lang w:val="en-US" w:eastAsia="cs-CZ"/>
        </w:rPr>
        <w:t>n’t any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coherent aest</w:t>
      </w:r>
      <w:r>
        <w:rPr>
          <w:rFonts w:ascii="Calibri" w:eastAsia="Times New Roman" w:hAnsi="Calibri" w:cs="Times New Roman"/>
          <w:color w:val="000000"/>
          <w:lang w:val="en-US" w:eastAsia="cs-CZ"/>
        </w:rPr>
        <w:t>hetic and theoretical summary that explain</w:t>
      </w:r>
      <w:r w:rsidR="00B429FF">
        <w:rPr>
          <w:rFonts w:ascii="Calibri" w:eastAsia="Times New Roman" w:hAnsi="Calibri" w:cs="Times New Roman"/>
          <w:color w:val="000000"/>
          <w:lang w:val="en-US" w:eastAsia="cs-CZ"/>
        </w:rPr>
        <w:t>s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</w:t>
      </w:r>
      <w:r w:rsidR="001B38DB">
        <w:rPr>
          <w:rFonts w:ascii="Calibri" w:eastAsia="Times New Roman" w:hAnsi="Calibri" w:cs="Times New Roman"/>
          <w:color w:val="000000"/>
          <w:lang w:val="en-US" w:eastAsia="cs-CZ"/>
        </w:rPr>
        <w:t>to the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educator </w:t>
      </w:r>
      <w:r w:rsidR="001B38DB">
        <w:rPr>
          <w:rFonts w:ascii="Calibri" w:eastAsia="Times New Roman" w:hAnsi="Calibri" w:cs="Times New Roman"/>
          <w:color w:val="000000"/>
          <w:lang w:val="en-US" w:eastAsia="cs-CZ"/>
        </w:rPr>
        <w:t xml:space="preserve">how to 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determine value of </w:t>
      </w:r>
      <w:r w:rsidR="009C717B">
        <w:rPr>
          <w:rFonts w:ascii="Calibri" w:eastAsia="Times New Roman" w:hAnsi="Calibri" w:cs="Times New Roman"/>
          <w:color w:val="000000"/>
          <w:lang w:val="en-US" w:eastAsia="cs-CZ"/>
        </w:rPr>
        <w:t xml:space="preserve">an 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aesthetic </w:t>
      </w:r>
      <w:r w:rsidR="00B429FF">
        <w:rPr>
          <w:rFonts w:ascii="Calibri" w:eastAsia="Times New Roman" w:hAnsi="Calibri" w:cs="Times New Roman"/>
          <w:color w:val="000000"/>
          <w:lang w:val="en-US" w:eastAsia="cs-CZ"/>
        </w:rPr>
        <w:t xml:space="preserve">quality 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>(</w:t>
      </w:r>
      <w:r w:rsidR="005F7A44">
        <w:rPr>
          <w:rFonts w:ascii="Calibri" w:eastAsia="Times New Roman" w:hAnsi="Calibri" w:cs="Times New Roman"/>
          <w:color w:val="000000"/>
          <w:lang w:val="en-US" w:eastAsia="cs-CZ"/>
        </w:rPr>
        <w:t xml:space="preserve">an 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>aesthetic</w:t>
      </w:r>
      <w:r w:rsidR="00015029">
        <w:rPr>
          <w:rFonts w:ascii="Calibri" w:eastAsia="Times New Roman" w:hAnsi="Calibri" w:cs="Times New Roman"/>
          <w:color w:val="000000"/>
          <w:lang w:val="en-US" w:eastAsia="cs-CZ"/>
        </w:rPr>
        <w:t>al point of view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</w:t>
      </w:r>
      <w:r w:rsidR="005F7A44">
        <w:rPr>
          <w:rFonts w:ascii="Calibri" w:eastAsia="Times New Roman" w:hAnsi="Calibri" w:cs="Times New Roman"/>
          <w:color w:val="000000"/>
          <w:lang w:val="en-US" w:eastAsia="cs-CZ"/>
        </w:rPr>
        <w:t xml:space="preserve">which is 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qualitatively different human production in order to monitor </w:t>
      </w:r>
      <w:r>
        <w:rPr>
          <w:rFonts w:ascii="Calibri" w:eastAsia="Times New Roman" w:hAnsi="Calibri" w:cs="Times New Roman"/>
          <w:color w:val="000000"/>
          <w:lang w:val="en-US" w:eastAsia="cs-CZ"/>
        </w:rPr>
        <w:t xml:space="preserve">only </w:t>
      </w:r>
      <w:r w:rsidR="00015029">
        <w:rPr>
          <w:rFonts w:ascii="Calibri" w:eastAsia="Times New Roman" w:hAnsi="Calibri" w:cs="Times New Roman"/>
          <w:color w:val="000000"/>
          <w:lang w:val="en-US" w:eastAsia="cs-CZ"/>
        </w:rPr>
        <w:t xml:space="preserve">the 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aesthetic qualities unlike </w:t>
      </w:r>
      <w:r>
        <w:rPr>
          <w:rFonts w:ascii="Calibri" w:eastAsia="Times New Roman" w:hAnsi="Calibri" w:cs="Times New Roman"/>
          <w:color w:val="000000"/>
          <w:lang w:val="en-US" w:eastAsia="cs-CZ"/>
        </w:rPr>
        <w:t xml:space="preserve">others, </w:t>
      </w:r>
      <w:r w:rsidR="00015029">
        <w:rPr>
          <w:rFonts w:ascii="Calibri" w:eastAsia="Times New Roman" w:hAnsi="Calibri" w:cs="Times New Roman"/>
          <w:color w:val="000000"/>
          <w:lang w:val="en-US" w:eastAsia="cs-CZ"/>
        </w:rPr>
        <w:t xml:space="preserve">i.e. </w:t>
      </w:r>
      <w:r>
        <w:rPr>
          <w:rFonts w:ascii="Calibri" w:eastAsia="Times New Roman" w:hAnsi="Calibri" w:cs="Times New Roman"/>
          <w:color w:val="000000"/>
          <w:lang w:val="en-US" w:eastAsia="cs-CZ"/>
        </w:rPr>
        <w:t>utilitarian–manipulative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, </w:t>
      </w:r>
      <w:r w:rsidR="00A3060A">
        <w:rPr>
          <w:rFonts w:ascii="Calibri" w:eastAsia="Times New Roman" w:hAnsi="Calibri" w:cs="Times New Roman"/>
          <w:color w:val="000000"/>
          <w:lang w:val="en-US" w:eastAsia="cs-CZ"/>
        </w:rPr>
        <w:t>which</w:t>
      </w:r>
      <w:r w:rsidR="00015029">
        <w:rPr>
          <w:rFonts w:ascii="Calibri" w:eastAsia="Times New Roman" w:hAnsi="Calibri" w:cs="Times New Roman"/>
          <w:color w:val="000000"/>
          <w:lang w:val="en-US" w:eastAsia="cs-CZ"/>
        </w:rPr>
        <w:t xml:space="preserve"> means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</w:t>
      </w:r>
      <w:r w:rsidR="00F23CFB">
        <w:rPr>
          <w:rFonts w:ascii="Calibri" w:eastAsia="Times New Roman" w:hAnsi="Calibri" w:cs="Times New Roman"/>
          <w:color w:val="000000"/>
          <w:lang w:val="en-US" w:eastAsia="cs-CZ"/>
        </w:rPr>
        <w:t>f</w:t>
      </w:r>
      <w:r>
        <w:rPr>
          <w:rFonts w:ascii="Calibri" w:eastAsia="Times New Roman" w:hAnsi="Calibri" w:cs="Times New Roman"/>
          <w:color w:val="000000"/>
          <w:lang w:val="en-US" w:eastAsia="cs-CZ"/>
        </w:rPr>
        <w:t>ormation of "aesthetic distance"</w:t>
      </w:r>
      <w:r w:rsidR="00A3060A">
        <w:rPr>
          <w:rFonts w:ascii="Calibri" w:eastAsia="Times New Roman" w:hAnsi="Calibri" w:cs="Times New Roman"/>
          <w:color w:val="000000"/>
          <w:lang w:val="en-US" w:eastAsia="cs-CZ"/>
        </w:rPr>
        <w:t xml:space="preserve"> is constructed</w:t>
      </w:r>
      <w:r>
        <w:rPr>
          <w:rFonts w:ascii="Calibri" w:eastAsia="Times New Roman" w:hAnsi="Calibri" w:cs="Times New Roman"/>
          <w:color w:val="000000"/>
          <w:lang w:val="en-US" w:eastAsia="cs-CZ"/>
        </w:rPr>
        <w:t xml:space="preserve"> </w:t>
      </w:r>
      <w:r w:rsidR="00A3060A">
        <w:rPr>
          <w:rFonts w:ascii="Calibri" w:eastAsia="Times New Roman" w:hAnsi="Calibri" w:cs="Times New Roman"/>
          <w:color w:val="000000"/>
          <w:lang w:val="en-US" w:eastAsia="cs-CZ"/>
        </w:rPr>
        <w:t xml:space="preserve">and it </w:t>
      </w:r>
      <w:r>
        <w:rPr>
          <w:rFonts w:ascii="Calibri" w:eastAsia="Times New Roman" w:hAnsi="Calibri" w:cs="Times New Roman"/>
          <w:color w:val="000000"/>
          <w:lang w:val="en-US" w:eastAsia="cs-CZ"/>
        </w:rPr>
        <w:t xml:space="preserve">consists of the </w:t>
      </w:r>
      <w:r w:rsidR="00A3060A">
        <w:rPr>
          <w:rFonts w:ascii="Calibri" w:eastAsia="Times New Roman" w:hAnsi="Calibri" w:cs="Times New Roman"/>
          <w:color w:val="000000"/>
          <w:lang w:val="en-US" w:eastAsia="cs-CZ"/>
        </w:rPr>
        <w:t>separated thoughts situation</w:t>
      </w:r>
      <w:r w:rsidR="00015029">
        <w:rPr>
          <w:rFonts w:ascii="Calibri" w:eastAsia="Times New Roman" w:hAnsi="Calibri" w:cs="Times New Roman"/>
          <w:color w:val="000000"/>
          <w:lang w:val="en-US" w:eastAsia="cs-CZ"/>
        </w:rPr>
        <w:t>:</w:t>
      </w:r>
      <w:r>
        <w:rPr>
          <w:rFonts w:ascii="Calibri" w:eastAsia="Times New Roman" w:hAnsi="Calibri" w:cs="Times New Roman"/>
          <w:color w:val="000000"/>
          <w:lang w:val="en-US" w:eastAsia="cs-CZ"/>
        </w:rPr>
        <w:t xml:space="preserve"> 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the reflection </w:t>
      </w:r>
      <w:r w:rsidR="00015029">
        <w:rPr>
          <w:rFonts w:ascii="Calibri" w:eastAsia="Times New Roman" w:hAnsi="Calibri" w:cs="Times New Roman"/>
          <w:color w:val="000000"/>
          <w:lang w:val="en-US" w:eastAsia="cs-CZ"/>
        </w:rPr>
        <w:t xml:space="preserve">mind </w:t>
      </w:r>
      <w:r w:rsidR="00F23CFB">
        <w:rPr>
          <w:rFonts w:ascii="Calibri" w:eastAsia="Times New Roman" w:hAnsi="Calibri" w:cs="Times New Roman"/>
          <w:color w:val="000000"/>
          <w:lang w:val="en-US" w:eastAsia="cs-CZ"/>
        </w:rPr>
        <w:t>represented by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aesthetic object of interest</w:t>
      </w:r>
      <w:r w:rsidR="00A3060A">
        <w:rPr>
          <w:rFonts w:ascii="Calibri" w:eastAsia="Times New Roman" w:hAnsi="Calibri" w:cs="Times New Roman"/>
          <w:color w:val="000000"/>
          <w:lang w:val="en-US" w:eastAsia="cs-CZ"/>
        </w:rPr>
        <w:t>,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</w:t>
      </w:r>
      <w:r w:rsidR="00F23CFB" w:rsidRPr="00E52D78">
        <w:rPr>
          <w:rFonts w:ascii="Calibri" w:eastAsia="Times New Roman" w:hAnsi="Calibri" w:cs="Times New Roman"/>
          <w:color w:val="000000"/>
          <w:lang w:val="en-US" w:eastAsia="cs-CZ"/>
        </w:rPr>
        <w:t>e.g.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to empathize with the characters or feeling </w:t>
      </w:r>
      <w:r>
        <w:rPr>
          <w:rFonts w:ascii="Calibri" w:eastAsia="Times New Roman" w:hAnsi="Calibri" w:cs="Times New Roman"/>
          <w:color w:val="000000"/>
          <w:lang w:val="en-US" w:eastAsia="cs-CZ"/>
        </w:rPr>
        <w:t xml:space="preserve">communicated by 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music, and reflecting </w:t>
      </w:r>
      <w:r w:rsidR="00015029">
        <w:rPr>
          <w:rFonts w:ascii="Calibri" w:eastAsia="Times New Roman" w:hAnsi="Calibri" w:cs="Times New Roman"/>
          <w:color w:val="000000"/>
          <w:lang w:val="en-US" w:eastAsia="cs-CZ"/>
        </w:rPr>
        <w:t xml:space="preserve">mind – a </w:t>
      </w:r>
      <w:r w:rsidR="00F23CFB">
        <w:rPr>
          <w:rFonts w:ascii="Calibri" w:eastAsia="Times New Roman" w:hAnsi="Calibri" w:cs="Times New Roman"/>
          <w:color w:val="000000"/>
          <w:lang w:val="en-US" w:eastAsia="cs-CZ"/>
        </w:rPr>
        <w:t>judgment that pronounces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if this subjective experience </w:t>
      </w:r>
      <w:r w:rsidR="00F23CFB">
        <w:rPr>
          <w:rFonts w:ascii="Calibri" w:eastAsia="Times New Roman" w:hAnsi="Calibri" w:cs="Times New Roman"/>
          <w:color w:val="000000"/>
          <w:lang w:val="en-US" w:eastAsia="cs-CZ"/>
        </w:rPr>
        <w:t xml:space="preserve">is </w:t>
      </w:r>
      <w:r w:rsidR="00B429FF">
        <w:rPr>
          <w:rFonts w:ascii="Calibri" w:eastAsia="Times New Roman" w:hAnsi="Calibri" w:cs="Times New Roman"/>
          <w:color w:val="000000"/>
          <w:lang w:val="en-US" w:eastAsia="cs-CZ"/>
        </w:rPr>
        <w:t xml:space="preserve">good or not, 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HOLAS, 1994). Methodically, however, is the contemporary popular music valuable, </w:t>
      </w:r>
      <w:r w:rsidR="001B38DB">
        <w:rPr>
          <w:rFonts w:ascii="Calibri" w:eastAsia="Times New Roman" w:hAnsi="Calibri" w:cs="Times New Roman"/>
          <w:color w:val="000000"/>
          <w:lang w:val="en-US" w:eastAsia="cs-CZ"/>
        </w:rPr>
        <w:t xml:space="preserve">because </w:t>
      </w:r>
      <w:r w:rsidR="00F23CFB">
        <w:rPr>
          <w:rFonts w:ascii="Calibri" w:eastAsia="Times New Roman" w:hAnsi="Calibri" w:cs="Times New Roman"/>
          <w:color w:val="000000"/>
          <w:lang w:val="en-US" w:eastAsia="cs-CZ"/>
        </w:rPr>
        <w:t>it’s based on</w:t>
      </w:r>
      <w:r w:rsidR="00A76AEA">
        <w:rPr>
          <w:rFonts w:ascii="Calibri" w:eastAsia="Times New Roman" w:hAnsi="Calibri" w:cs="Times New Roman"/>
          <w:color w:val="000000"/>
          <w:lang w:val="en-US" w:eastAsia="cs-CZ"/>
        </w:rPr>
        <w:t xml:space="preserve"> the</w:t>
      </w:r>
      <w:r w:rsidR="00F23CFB">
        <w:rPr>
          <w:rFonts w:ascii="Calibri" w:eastAsia="Times New Roman" w:hAnsi="Calibri" w:cs="Times New Roman"/>
          <w:color w:val="000000"/>
          <w:lang w:val="en-US" w:eastAsia="cs-CZ"/>
        </w:rPr>
        <w:t xml:space="preserve"> </w:t>
      </w:r>
      <w:r w:rsidR="001B38DB">
        <w:rPr>
          <w:rFonts w:ascii="Calibri" w:eastAsia="Times New Roman" w:hAnsi="Calibri" w:cs="Times New Roman"/>
          <w:color w:val="000000"/>
          <w:lang w:val="en-US" w:eastAsia="cs-CZ"/>
        </w:rPr>
        <w:t xml:space="preserve">classical-romantic synthesis, </w:t>
      </w:r>
      <w:r w:rsidR="00F23CFB">
        <w:rPr>
          <w:rFonts w:ascii="Calibri" w:eastAsia="Times New Roman" w:hAnsi="Calibri" w:cs="Times New Roman"/>
          <w:color w:val="000000"/>
          <w:lang w:val="en-US" w:eastAsia="cs-CZ"/>
        </w:rPr>
        <w:t xml:space="preserve">the pupil knows </w:t>
      </w:r>
      <w:r w:rsidR="001B38DB">
        <w:rPr>
          <w:rFonts w:ascii="Calibri" w:eastAsia="Times New Roman" w:hAnsi="Calibri" w:cs="Times New Roman"/>
          <w:color w:val="000000"/>
          <w:lang w:val="en-US" w:eastAsia="cs-CZ"/>
        </w:rPr>
        <w:t xml:space="preserve">the sound of </w:t>
      </w:r>
      <w:r w:rsidR="00B429FF">
        <w:rPr>
          <w:rFonts w:ascii="Calibri" w:eastAsia="Times New Roman" w:hAnsi="Calibri" w:cs="Times New Roman"/>
          <w:color w:val="000000"/>
          <w:lang w:val="en-US" w:eastAsia="cs-CZ"/>
        </w:rPr>
        <w:t>it</w:t>
      </w:r>
      <w:r w:rsidR="001B38DB">
        <w:rPr>
          <w:rFonts w:ascii="Calibri" w:eastAsia="Times New Roman" w:hAnsi="Calibri" w:cs="Times New Roman"/>
          <w:color w:val="000000"/>
          <w:lang w:val="en-US" w:eastAsia="cs-CZ"/>
        </w:rPr>
        <w:t xml:space="preserve"> </w:t>
      </w:r>
      <w:r w:rsidR="00F23CFB">
        <w:rPr>
          <w:rFonts w:ascii="Calibri" w:eastAsia="Times New Roman" w:hAnsi="Calibri" w:cs="Times New Roman"/>
          <w:color w:val="000000"/>
          <w:lang w:val="en-US" w:eastAsia="cs-CZ"/>
        </w:rPr>
        <w:t>and do</w:t>
      </w:r>
      <w:r w:rsidR="00015029">
        <w:rPr>
          <w:rFonts w:ascii="Calibri" w:eastAsia="Times New Roman" w:hAnsi="Calibri" w:cs="Times New Roman"/>
          <w:color w:val="000000"/>
          <w:lang w:val="en-US" w:eastAsia="cs-CZ"/>
        </w:rPr>
        <w:t>es</w:t>
      </w:r>
      <w:r w:rsidR="00B429FF">
        <w:rPr>
          <w:rFonts w:ascii="Calibri" w:eastAsia="Times New Roman" w:hAnsi="Calibri" w:cs="Times New Roman"/>
          <w:color w:val="000000"/>
          <w:lang w:val="en-US" w:eastAsia="cs-CZ"/>
        </w:rPr>
        <w:t>n’t</w:t>
      </w:r>
      <w:r w:rsidR="00F23CFB">
        <w:rPr>
          <w:rFonts w:ascii="Calibri" w:eastAsia="Times New Roman" w:hAnsi="Calibri" w:cs="Times New Roman"/>
          <w:color w:val="000000"/>
          <w:lang w:val="en-US" w:eastAsia="cs-CZ"/>
        </w:rPr>
        <w:t xml:space="preserve"> have to learn </w:t>
      </w:r>
      <w:r w:rsidR="00AD02F3">
        <w:rPr>
          <w:rFonts w:ascii="Calibri" w:eastAsia="Times New Roman" w:hAnsi="Calibri" w:cs="Times New Roman"/>
          <w:color w:val="000000"/>
          <w:lang w:val="en-US" w:eastAsia="cs-CZ"/>
        </w:rPr>
        <w:t>it</w:t>
      </w:r>
      <w:r w:rsidR="00B429FF">
        <w:rPr>
          <w:rFonts w:ascii="Calibri" w:eastAsia="Times New Roman" w:hAnsi="Calibri" w:cs="Times New Roman"/>
          <w:color w:val="000000"/>
          <w:lang w:val="en-US" w:eastAsia="cs-CZ"/>
        </w:rPr>
        <w:t>s sound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. This is confirmed by </w:t>
      </w:r>
      <w:r w:rsidR="00B429FF">
        <w:rPr>
          <w:rFonts w:ascii="Calibri" w:eastAsia="Times New Roman" w:hAnsi="Calibri" w:cs="Times New Roman"/>
          <w:color w:val="000000"/>
          <w:lang w:val="en-US" w:eastAsia="cs-CZ"/>
        </w:rPr>
        <w:t xml:space="preserve">gained 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>results of the thesis (</w:t>
      </w:r>
      <w:r w:rsidR="001B38DB" w:rsidRPr="00E52D78">
        <w:rPr>
          <w:rFonts w:ascii="Calibri" w:eastAsia="Times New Roman" w:hAnsi="Calibri" w:cs="Times New Roman"/>
          <w:color w:val="000000"/>
          <w:lang w:val="en-US" w:eastAsia="cs-CZ"/>
        </w:rPr>
        <w:t>CHOBOT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, 2012). And if </w:t>
      </w:r>
      <w:r w:rsidR="008853D3">
        <w:rPr>
          <w:rFonts w:ascii="Calibri" w:eastAsia="Times New Roman" w:hAnsi="Calibri" w:cs="Times New Roman"/>
          <w:color w:val="000000"/>
          <w:lang w:val="en-US" w:eastAsia="cs-CZ"/>
        </w:rPr>
        <w:t xml:space="preserve">the 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amount of </w:t>
      </w:r>
      <w:r w:rsidR="008853D3">
        <w:rPr>
          <w:rFonts w:ascii="Calibri" w:eastAsia="Times New Roman" w:hAnsi="Calibri" w:cs="Times New Roman"/>
          <w:color w:val="000000"/>
          <w:lang w:val="en-US" w:eastAsia="cs-CZ"/>
        </w:rPr>
        <w:t xml:space="preserve">the 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musicality correlates with right </w:t>
      </w:r>
      <w:r>
        <w:rPr>
          <w:rFonts w:ascii="Calibri" w:eastAsia="Times New Roman" w:hAnsi="Calibri" w:cs="Times New Roman"/>
          <w:color w:val="000000"/>
          <w:lang w:val="en-US" w:eastAsia="cs-CZ"/>
        </w:rPr>
        <w:t xml:space="preserve">affiliation of </w:t>
      </w:r>
      <w:r w:rsidR="008853D3">
        <w:rPr>
          <w:rFonts w:ascii="Calibri" w:eastAsia="Times New Roman" w:hAnsi="Calibri" w:cs="Times New Roman"/>
          <w:color w:val="000000"/>
          <w:lang w:val="en-US" w:eastAsia="cs-CZ"/>
        </w:rPr>
        <w:t xml:space="preserve">an 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emotion </w:t>
      </w:r>
      <w:r>
        <w:rPr>
          <w:rFonts w:ascii="Calibri" w:eastAsia="Times New Roman" w:hAnsi="Calibri" w:cs="Times New Roman"/>
          <w:color w:val="000000"/>
          <w:lang w:val="en-US" w:eastAsia="cs-CZ"/>
        </w:rPr>
        <w:t xml:space="preserve">and </w:t>
      </w:r>
      <w:r w:rsidR="008853D3">
        <w:rPr>
          <w:rFonts w:ascii="Calibri" w:eastAsia="Times New Roman" w:hAnsi="Calibri" w:cs="Times New Roman"/>
          <w:color w:val="000000"/>
          <w:lang w:val="en-US" w:eastAsia="cs-CZ"/>
        </w:rPr>
        <w:t>suitable</w:t>
      </w:r>
      <w:r w:rsidR="00B429FF">
        <w:rPr>
          <w:rFonts w:ascii="Calibri" w:eastAsia="Times New Roman" w:hAnsi="Calibri" w:cs="Times New Roman"/>
          <w:color w:val="000000"/>
          <w:lang w:val="en-US" w:eastAsia="cs-CZ"/>
        </w:rPr>
        <w:t xml:space="preserve"> musical quality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>, it is necessary to c</w:t>
      </w:r>
      <w:r w:rsidR="00A76AEA">
        <w:rPr>
          <w:rFonts w:ascii="Calibri" w:eastAsia="Times New Roman" w:hAnsi="Calibri" w:cs="Times New Roman"/>
          <w:color w:val="000000"/>
          <w:lang w:val="en-US" w:eastAsia="cs-CZ"/>
        </w:rPr>
        <w:t>onsider this issue as a potentia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>l learning material.</w:t>
      </w:r>
    </w:p>
    <w:p w:rsidR="00E52D78" w:rsidRPr="00E52D78" w:rsidRDefault="00E52D78" w:rsidP="00E52D78">
      <w:pPr>
        <w:numPr>
          <w:ilvl w:val="0"/>
          <w:numId w:val="2"/>
        </w:numPr>
        <w:spacing w:after="0" w:line="280" w:lineRule="atLeast"/>
        <w:ind w:firstLine="0"/>
        <w:jc w:val="both"/>
        <w:outlineLvl w:val="0"/>
        <w:rPr>
          <w:rFonts w:ascii="Cambria" w:eastAsia="Times New Roman" w:hAnsi="Cambria" w:cs="Times New Roman"/>
          <w:b/>
          <w:bCs/>
          <w:color w:val="365F91"/>
          <w:kern w:val="36"/>
          <w:sz w:val="28"/>
          <w:szCs w:val="28"/>
          <w:lang w:val="en-US" w:eastAsia="cs-CZ"/>
        </w:rPr>
      </w:pPr>
      <w:r w:rsidRPr="00E52D78">
        <w:rPr>
          <w:rFonts w:ascii="Cambria" w:eastAsia="Times New Roman" w:hAnsi="Cambria" w:cs="Times New Roman"/>
          <w:b/>
          <w:bCs/>
          <w:color w:val="365F91"/>
          <w:kern w:val="36"/>
          <w:sz w:val="28"/>
          <w:lang w:val="en-US" w:eastAsia="cs-CZ"/>
        </w:rPr>
        <w:t>Hypothesis 2</w:t>
      </w:r>
    </w:p>
    <w:p w:rsidR="00E52D78" w:rsidRPr="00E52D78" w:rsidRDefault="00AD02F3" w:rsidP="00BD3603">
      <w:pPr>
        <w:spacing w:after="0" w:line="260" w:lineRule="atLeast"/>
        <w:ind w:firstLine="700"/>
        <w:jc w:val="both"/>
        <w:rPr>
          <w:rFonts w:ascii="Calibri" w:eastAsia="Times New Roman" w:hAnsi="Calibri" w:cs="Times New Roman"/>
          <w:color w:val="000000"/>
          <w:lang w:val="en-US" w:eastAsia="cs-CZ"/>
        </w:rPr>
      </w:pPr>
      <w:r>
        <w:rPr>
          <w:rFonts w:ascii="Calibri" w:eastAsia="Times New Roman" w:hAnsi="Calibri" w:cs="Times New Roman"/>
          <w:color w:val="000000"/>
          <w:lang w:val="en-US" w:eastAsia="cs-CZ"/>
        </w:rPr>
        <w:t xml:space="preserve">For </w:t>
      </w:r>
      <w:r w:rsidR="00B429FF">
        <w:rPr>
          <w:rFonts w:ascii="Calibri" w:eastAsia="Times New Roman" w:hAnsi="Calibri" w:cs="Times New Roman"/>
          <w:color w:val="000000"/>
          <w:lang w:val="en-US" w:eastAsia="cs-CZ"/>
        </w:rPr>
        <w:t>t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eachers </w:t>
      </w:r>
      <w:r>
        <w:rPr>
          <w:rFonts w:ascii="Calibri" w:eastAsia="Times New Roman" w:hAnsi="Calibri" w:cs="Times New Roman"/>
          <w:color w:val="000000"/>
          <w:lang w:val="en-US" w:eastAsia="cs-CZ"/>
        </w:rPr>
        <w:t xml:space="preserve">these ideas 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are 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indeed fundamentally essential </w:t>
      </w:r>
      <w:r>
        <w:rPr>
          <w:rFonts w:ascii="Calibri" w:eastAsia="Times New Roman" w:hAnsi="Calibri" w:cs="Times New Roman"/>
          <w:color w:val="000000"/>
          <w:lang w:val="en-US" w:eastAsia="cs-CZ"/>
        </w:rPr>
        <w:t xml:space="preserve">and 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>very helpful</w:t>
      </w:r>
      <w:r w:rsidR="00B429FF">
        <w:rPr>
          <w:rFonts w:ascii="Calibri" w:eastAsia="Times New Roman" w:hAnsi="Calibri" w:cs="Times New Roman"/>
          <w:color w:val="000000"/>
          <w:lang w:val="en-US" w:eastAsia="cs-CZ"/>
        </w:rPr>
        <w:t>. They need to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find out what a given student like</w:t>
      </w:r>
      <w:r w:rsidR="00F23CFB">
        <w:rPr>
          <w:rFonts w:ascii="Calibri" w:eastAsia="Times New Roman" w:hAnsi="Calibri" w:cs="Times New Roman"/>
          <w:color w:val="000000"/>
          <w:lang w:val="en-US" w:eastAsia="cs-CZ"/>
        </w:rPr>
        <w:t>s or not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>. </w:t>
      </w:r>
      <w:r w:rsidR="00B429FF">
        <w:rPr>
          <w:rFonts w:ascii="Calibri" w:eastAsia="Times New Roman" w:hAnsi="Calibri" w:cs="Times New Roman"/>
          <w:color w:val="000000"/>
          <w:lang w:val="en-US" w:eastAsia="cs-CZ"/>
        </w:rPr>
        <w:t>And t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he plan of </w:t>
      </w:r>
      <w:r w:rsidR="008853D3">
        <w:rPr>
          <w:rFonts w:ascii="Calibri" w:eastAsia="Times New Roman" w:hAnsi="Calibri" w:cs="Times New Roman"/>
          <w:color w:val="000000"/>
          <w:lang w:val="en-US" w:eastAsia="cs-CZ"/>
        </w:rPr>
        <w:t xml:space="preserve">the </w:t>
      </w:r>
      <w:r w:rsidR="00575604">
        <w:rPr>
          <w:rFonts w:ascii="Calibri" w:eastAsia="Times New Roman" w:hAnsi="Calibri" w:cs="Times New Roman"/>
          <w:color w:val="000000"/>
          <w:lang w:val="en-US" w:eastAsia="cs-CZ"/>
        </w:rPr>
        <w:t>framework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educational program</w:t>
      </w:r>
      <w:r w:rsidR="00575604">
        <w:rPr>
          <w:rFonts w:ascii="Calibri" w:eastAsia="Times New Roman" w:hAnsi="Calibri" w:cs="Times New Roman"/>
          <w:color w:val="000000"/>
          <w:lang w:val="en-US" w:eastAsia="cs-CZ"/>
        </w:rPr>
        <w:t xml:space="preserve"> (further F</w:t>
      </w:r>
      <w:r w:rsidR="00B429FF">
        <w:rPr>
          <w:rFonts w:ascii="Calibri" w:eastAsia="Times New Roman" w:hAnsi="Calibri" w:cs="Times New Roman"/>
          <w:color w:val="000000"/>
          <w:lang w:val="en-US" w:eastAsia="cs-CZ"/>
        </w:rPr>
        <w:t>EP)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</w:t>
      </w:r>
      <w:r w:rsidR="00575604">
        <w:rPr>
          <w:rFonts w:ascii="Calibri" w:eastAsia="Times New Roman" w:hAnsi="Calibri" w:cs="Times New Roman"/>
          <w:color w:val="000000"/>
          <w:lang w:val="en-US" w:eastAsia="cs-CZ"/>
        </w:rPr>
        <w:t xml:space="preserve">contains </w:t>
      </w:r>
      <w:r w:rsidR="008853D3">
        <w:rPr>
          <w:rFonts w:ascii="Calibri" w:eastAsia="Times New Roman" w:hAnsi="Calibri" w:cs="Times New Roman"/>
          <w:color w:val="000000"/>
          <w:lang w:val="en-US" w:eastAsia="cs-CZ"/>
        </w:rPr>
        <w:t xml:space="preserve">the 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information about educational objectives </w:t>
      </w:r>
      <w:r w:rsidR="00E772D6">
        <w:rPr>
          <w:rFonts w:ascii="Calibri" w:eastAsia="Times New Roman" w:hAnsi="Calibri" w:cs="Times New Roman"/>
          <w:color w:val="000000"/>
          <w:lang w:val="en-US" w:eastAsia="cs-CZ"/>
        </w:rPr>
        <w:t xml:space="preserve">according to which 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educators have to </w:t>
      </w:r>
      <w:r w:rsidR="00E772D6">
        <w:rPr>
          <w:rFonts w:ascii="Calibri" w:eastAsia="Times New Roman" w:hAnsi="Calibri" w:cs="Times New Roman"/>
          <w:color w:val="000000"/>
          <w:lang w:val="en-US" w:eastAsia="cs-CZ"/>
        </w:rPr>
        <w:t xml:space="preserve">adapt educational 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>process (KOLEKTIV author, 2007).</w:t>
      </w:r>
      <w:r w:rsidR="008B6305">
        <w:rPr>
          <w:rFonts w:ascii="Calibri" w:eastAsia="Times New Roman" w:hAnsi="Calibri" w:cs="Times New Roman"/>
          <w:color w:val="000000"/>
          <w:lang w:val="en-US" w:eastAsia="cs-CZ"/>
        </w:rPr>
        <w:t xml:space="preserve"> </w:t>
      </w:r>
      <w:r w:rsidR="00B429FF">
        <w:rPr>
          <w:rFonts w:ascii="Calibri" w:eastAsia="Times New Roman" w:hAnsi="Calibri" w:cs="Times New Roman"/>
          <w:color w:val="000000"/>
          <w:lang w:val="en-US" w:eastAsia="cs-CZ"/>
        </w:rPr>
        <w:t>And if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, however, </w:t>
      </w:r>
      <w:r w:rsidR="008B6305">
        <w:rPr>
          <w:rFonts w:ascii="Calibri" w:eastAsia="Times New Roman" w:hAnsi="Calibri" w:cs="Times New Roman"/>
          <w:color w:val="000000"/>
          <w:lang w:val="en-US" w:eastAsia="cs-CZ"/>
        </w:rPr>
        <w:t xml:space="preserve">they 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are not </w:t>
      </w:r>
      <w:r w:rsidR="008B6305">
        <w:rPr>
          <w:rFonts w:ascii="Calibri" w:eastAsia="Times New Roman" w:hAnsi="Calibri" w:cs="Times New Roman"/>
          <w:color w:val="000000"/>
          <w:lang w:val="en-US" w:eastAsia="cs-CZ"/>
        </w:rPr>
        <w:t>able to provide it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due to </w:t>
      </w:r>
      <w:r w:rsidR="00DC1D74">
        <w:rPr>
          <w:rFonts w:ascii="Calibri" w:eastAsia="Times New Roman" w:hAnsi="Calibri" w:cs="Times New Roman"/>
          <w:color w:val="000000"/>
          <w:lang w:val="en-US" w:eastAsia="cs-CZ"/>
        </w:rPr>
        <w:t xml:space="preserve">the 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>ignorance of music production</w:t>
      </w:r>
      <w:r w:rsidR="00DC1D74">
        <w:rPr>
          <w:rFonts w:ascii="Calibri" w:eastAsia="Times New Roman" w:hAnsi="Calibri" w:cs="Times New Roman"/>
          <w:color w:val="000000"/>
          <w:lang w:val="en-US" w:eastAsia="cs-CZ"/>
        </w:rPr>
        <w:t xml:space="preserve"> for young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, it </w:t>
      </w:r>
      <w:r w:rsidR="00B429FF">
        <w:rPr>
          <w:rFonts w:ascii="Calibri" w:eastAsia="Times New Roman" w:hAnsi="Calibri" w:cs="Times New Roman"/>
          <w:color w:val="000000"/>
          <w:lang w:val="en-US" w:eastAsia="cs-CZ"/>
        </w:rPr>
        <w:t xml:space="preserve">can be more 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>difficult to teach basic skills such as rhythm, tonality, means of expression</w:t>
      </w:r>
      <w:r w:rsidR="00DC1D74">
        <w:rPr>
          <w:rFonts w:ascii="Calibri" w:eastAsia="Times New Roman" w:hAnsi="Calibri" w:cs="Times New Roman"/>
          <w:color w:val="000000"/>
          <w:lang w:val="en-US" w:eastAsia="cs-CZ"/>
        </w:rPr>
        <w:t>, and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</w:t>
      </w:r>
      <w:r w:rsidR="008B6305">
        <w:rPr>
          <w:rFonts w:ascii="Calibri" w:eastAsia="Times New Roman" w:hAnsi="Calibri" w:cs="Times New Roman"/>
          <w:color w:val="000000"/>
          <w:lang w:val="en-US" w:eastAsia="cs-CZ"/>
        </w:rPr>
        <w:t xml:space="preserve">simply </w:t>
      </w:r>
      <w:r w:rsidR="00DC1D74">
        <w:rPr>
          <w:rFonts w:ascii="Calibri" w:eastAsia="Times New Roman" w:hAnsi="Calibri" w:cs="Times New Roman"/>
          <w:color w:val="000000"/>
          <w:lang w:val="en-US" w:eastAsia="cs-CZ"/>
        </w:rPr>
        <w:t xml:space="preserve">to </w:t>
      </w:r>
      <w:r w:rsidR="008B6305">
        <w:rPr>
          <w:rFonts w:ascii="Calibri" w:eastAsia="Times New Roman" w:hAnsi="Calibri" w:cs="Times New Roman"/>
          <w:color w:val="000000"/>
          <w:lang w:val="en-US" w:eastAsia="cs-CZ"/>
        </w:rPr>
        <w:t xml:space="preserve">find 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>a way to combine thes</w:t>
      </w:r>
      <w:r w:rsidR="008B6305">
        <w:rPr>
          <w:rFonts w:ascii="Calibri" w:eastAsia="Times New Roman" w:hAnsi="Calibri" w:cs="Times New Roman"/>
          <w:color w:val="000000"/>
          <w:lang w:val="en-US" w:eastAsia="cs-CZ"/>
        </w:rPr>
        <w:t>e meaningless musical terms in</w:t>
      </w:r>
      <w:r w:rsidR="00832B96">
        <w:rPr>
          <w:rFonts w:ascii="Calibri" w:eastAsia="Times New Roman" w:hAnsi="Calibri" w:cs="Times New Roman"/>
          <w:color w:val="000000"/>
          <w:lang w:val="en-US" w:eastAsia="cs-CZ"/>
        </w:rPr>
        <w:t xml:space="preserve"> </w:t>
      </w:r>
      <w:r w:rsidR="008B6305">
        <w:rPr>
          <w:rFonts w:ascii="Calibri" w:eastAsia="Times New Roman" w:hAnsi="Calibri" w:cs="Times New Roman"/>
          <w:color w:val="000000"/>
          <w:lang w:val="en-US" w:eastAsia="cs-CZ"/>
        </w:rPr>
        <w:t>a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>xiological essential features.</w:t>
      </w:r>
      <w:r w:rsidR="00B429FF">
        <w:rPr>
          <w:rFonts w:ascii="Calibri" w:eastAsia="Times New Roman" w:hAnsi="Calibri" w:cs="Times New Roman"/>
          <w:color w:val="000000"/>
          <w:lang w:val="en-US" w:eastAsia="cs-CZ"/>
        </w:rPr>
        <w:t xml:space="preserve"> Likewise, l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earning a complete history of the origin, background, function and </w:t>
      </w:r>
      <w:r w:rsidR="005B504D">
        <w:rPr>
          <w:rFonts w:ascii="Calibri" w:eastAsia="Times New Roman" w:hAnsi="Calibri" w:cs="Times New Roman"/>
          <w:color w:val="000000"/>
          <w:lang w:val="en-US" w:eastAsia="cs-CZ"/>
        </w:rPr>
        <w:t>reception</w:t>
      </w:r>
      <w:r w:rsidR="00B429FF">
        <w:rPr>
          <w:rFonts w:ascii="Calibri" w:eastAsia="Times New Roman" w:hAnsi="Calibri" w:cs="Times New Roman"/>
          <w:color w:val="000000"/>
          <w:lang w:val="en-US" w:eastAsia="cs-CZ"/>
        </w:rPr>
        <w:t xml:space="preserve"> of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musical works </w:t>
      </w:r>
      <w:r w:rsidR="005B504D">
        <w:rPr>
          <w:rFonts w:ascii="Calibri" w:eastAsia="Times New Roman" w:hAnsi="Calibri" w:cs="Times New Roman"/>
          <w:color w:val="000000"/>
          <w:lang w:val="en-US" w:eastAsia="cs-CZ"/>
        </w:rPr>
        <w:t xml:space="preserve">in 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classical-romantic style seems unnecessary </w:t>
      </w:r>
      <w:r w:rsidR="00832B96">
        <w:rPr>
          <w:rFonts w:ascii="Calibri" w:eastAsia="Times New Roman" w:hAnsi="Calibri" w:cs="Times New Roman"/>
          <w:color w:val="000000"/>
          <w:lang w:val="en-US" w:eastAsia="cs-CZ"/>
        </w:rPr>
        <w:t>to the</w:t>
      </w:r>
      <w:r w:rsidR="008B6305">
        <w:rPr>
          <w:rFonts w:ascii="Calibri" w:eastAsia="Times New Roman" w:hAnsi="Calibri" w:cs="Times New Roman"/>
          <w:color w:val="000000"/>
          <w:lang w:val="en-US" w:eastAsia="cs-CZ"/>
        </w:rPr>
        <w:t xml:space="preserve"> young pupils 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>(</w:t>
      </w:r>
      <w:proofErr w:type="spellStart"/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>Chobot</w:t>
      </w:r>
      <w:proofErr w:type="spellEnd"/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, 2012), while </w:t>
      </w:r>
      <w:r w:rsidR="00B429FF">
        <w:rPr>
          <w:rFonts w:ascii="Calibri" w:eastAsia="Times New Roman" w:hAnsi="Calibri" w:cs="Times New Roman"/>
          <w:color w:val="000000"/>
          <w:lang w:val="en-US" w:eastAsia="cs-CZ"/>
        </w:rPr>
        <w:t xml:space="preserve">more attractive and modern music </w:t>
      </w:r>
      <w:r w:rsidR="008B6305">
        <w:rPr>
          <w:rFonts w:ascii="Calibri" w:eastAsia="Times New Roman" w:hAnsi="Calibri" w:cs="Times New Roman"/>
          <w:color w:val="000000"/>
          <w:lang w:val="en-US" w:eastAsia="cs-CZ"/>
        </w:rPr>
        <w:t>sounds</w:t>
      </w:r>
      <w:r w:rsidR="00B429FF" w:rsidRPr="00B429FF">
        <w:t xml:space="preserve"> </w:t>
      </w:r>
      <w:r w:rsidR="00B429FF" w:rsidRPr="00B429FF">
        <w:rPr>
          <w:rFonts w:ascii="Calibri" w:eastAsia="Times New Roman" w:hAnsi="Calibri" w:cs="Times New Roman"/>
          <w:color w:val="000000"/>
          <w:lang w:val="en-US" w:eastAsia="cs-CZ"/>
        </w:rPr>
        <w:t xml:space="preserve">all </w:t>
      </w:r>
      <w:r w:rsidR="00B429FF" w:rsidRPr="00B429FF">
        <w:rPr>
          <w:rFonts w:ascii="Calibri" w:eastAsia="Times New Roman" w:hAnsi="Calibri" w:cs="Times New Roman"/>
          <w:color w:val="000000"/>
          <w:lang w:val="en-US" w:eastAsia="cs-CZ"/>
        </w:rPr>
        <w:lastRenderedPageBreak/>
        <w:t>around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>. A teacher</w:t>
      </w:r>
      <w:r w:rsidR="008B6305">
        <w:rPr>
          <w:rFonts w:ascii="Calibri" w:eastAsia="Times New Roman" w:hAnsi="Calibri" w:cs="Times New Roman"/>
          <w:color w:val="000000"/>
          <w:lang w:val="en-US" w:eastAsia="cs-CZ"/>
        </w:rPr>
        <w:t>,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who is unable to find </w:t>
      </w:r>
      <w:r w:rsidR="008B6305">
        <w:rPr>
          <w:rFonts w:ascii="Calibri" w:eastAsia="Times New Roman" w:hAnsi="Calibri" w:cs="Times New Roman"/>
          <w:color w:val="000000"/>
          <w:lang w:val="en-US" w:eastAsia="cs-CZ"/>
        </w:rPr>
        <w:t>analogous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axiological characters in contemporary music, is not able to </w:t>
      </w:r>
      <w:r w:rsidR="008B6305"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transmit </w:t>
      </w:r>
      <w:r w:rsidR="0060322C">
        <w:rPr>
          <w:rFonts w:ascii="Calibri" w:eastAsia="Times New Roman" w:hAnsi="Calibri" w:cs="Times New Roman"/>
          <w:color w:val="000000"/>
          <w:lang w:val="en-US" w:eastAsia="cs-CZ"/>
        </w:rPr>
        <w:t xml:space="preserve">a </w:t>
      </w:r>
      <w:r w:rsidR="008B6305">
        <w:rPr>
          <w:rFonts w:ascii="Calibri" w:eastAsia="Times New Roman" w:hAnsi="Calibri" w:cs="Times New Roman"/>
          <w:color w:val="000000"/>
          <w:lang w:val="en-US" w:eastAsia="cs-CZ"/>
        </w:rPr>
        <w:t xml:space="preserve">complex 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>(by not speaking up, but qualitatively substantial, succinct and significant) system</w:t>
      </w:r>
      <w:r w:rsidR="008B6305">
        <w:rPr>
          <w:rFonts w:ascii="Calibri" w:eastAsia="Times New Roman" w:hAnsi="Calibri" w:cs="Times New Roman"/>
          <w:color w:val="000000"/>
          <w:lang w:val="en-US" w:eastAsia="cs-CZ"/>
        </w:rPr>
        <w:t xml:space="preserve"> of phenomena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and relationships across the musical universe</w:t>
      </w:r>
      <w:r w:rsidR="00B429FF">
        <w:rPr>
          <w:rFonts w:ascii="Calibri" w:eastAsia="Times New Roman" w:hAnsi="Calibri" w:cs="Times New Roman"/>
          <w:color w:val="000000"/>
          <w:lang w:val="en-US" w:eastAsia="cs-CZ"/>
        </w:rPr>
        <w:t xml:space="preserve"> fully, </w:t>
      </w:r>
      <w:r w:rsidR="00B429FF" w:rsidRPr="00E52D78">
        <w:rPr>
          <w:rFonts w:ascii="Calibri" w:eastAsia="Times New Roman" w:hAnsi="Calibri" w:cs="Times New Roman"/>
          <w:color w:val="000000"/>
          <w:lang w:val="en-US" w:eastAsia="cs-CZ"/>
        </w:rPr>
        <w:t>properly</w:t>
      </w:r>
      <w:r w:rsidR="0060322C">
        <w:rPr>
          <w:rFonts w:ascii="Calibri" w:eastAsia="Times New Roman" w:hAnsi="Calibri" w:cs="Times New Roman"/>
          <w:color w:val="000000"/>
          <w:lang w:val="en-US" w:eastAsia="cs-CZ"/>
        </w:rPr>
        <w:t xml:space="preserve"> and consistently</w:t>
      </w:r>
      <w:r w:rsidR="00B429FF">
        <w:rPr>
          <w:rFonts w:ascii="Calibri" w:eastAsia="Times New Roman" w:hAnsi="Calibri" w:cs="Times New Roman"/>
          <w:color w:val="000000"/>
          <w:lang w:val="en-US" w:eastAsia="cs-CZ"/>
        </w:rPr>
        <w:t>.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</w:t>
      </w:r>
      <w:r w:rsidR="00832B96">
        <w:rPr>
          <w:rFonts w:ascii="Calibri" w:eastAsia="Times New Roman" w:hAnsi="Calibri" w:cs="Times New Roman"/>
          <w:color w:val="000000"/>
          <w:lang w:val="en-US" w:eastAsia="cs-CZ"/>
        </w:rPr>
        <w:t>Likewise</w:t>
      </w:r>
      <w:r w:rsidR="008B6305">
        <w:rPr>
          <w:rFonts w:ascii="Calibri" w:eastAsia="Times New Roman" w:hAnsi="Calibri" w:cs="Times New Roman"/>
          <w:color w:val="000000"/>
          <w:lang w:val="en-US" w:eastAsia="cs-CZ"/>
        </w:rPr>
        <w:t>,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if the educator does not draw from all spheres of human life and </w:t>
      </w:r>
      <w:r w:rsidR="0068489F">
        <w:rPr>
          <w:rFonts w:ascii="Calibri" w:eastAsia="Times New Roman" w:hAnsi="Calibri" w:cs="Times New Roman"/>
          <w:color w:val="000000"/>
          <w:lang w:val="en-US" w:eastAsia="cs-CZ"/>
        </w:rPr>
        <w:t xml:space="preserve">environment 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>and cultivate the transmission of information, i</w:t>
      </w:r>
      <w:r w:rsidR="008B6305">
        <w:rPr>
          <w:rFonts w:ascii="Calibri" w:eastAsia="Times New Roman" w:hAnsi="Calibri" w:cs="Times New Roman"/>
          <w:color w:val="000000"/>
          <w:lang w:val="en-US" w:eastAsia="cs-CZ"/>
        </w:rPr>
        <w:t>.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>e. </w:t>
      </w:r>
      <w:r w:rsidR="008B6305">
        <w:rPr>
          <w:rFonts w:ascii="Calibri" w:eastAsia="Times New Roman" w:hAnsi="Calibri" w:cs="Times New Roman"/>
          <w:color w:val="000000"/>
          <w:lang w:val="en-US" w:eastAsia="cs-CZ"/>
        </w:rPr>
        <w:t>to subject it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</w:t>
      </w:r>
      <w:r w:rsidR="008B6305">
        <w:rPr>
          <w:rFonts w:ascii="Calibri" w:eastAsia="Times New Roman" w:hAnsi="Calibri" w:cs="Times New Roman"/>
          <w:color w:val="000000"/>
          <w:lang w:val="en-US" w:eastAsia="cs-CZ"/>
        </w:rPr>
        <w:t xml:space="preserve">to </w:t>
      </w:r>
      <w:r w:rsidR="0060322C">
        <w:rPr>
          <w:rFonts w:ascii="Calibri" w:eastAsia="Times New Roman" w:hAnsi="Calibri" w:cs="Times New Roman"/>
          <w:color w:val="000000"/>
          <w:lang w:val="en-US" w:eastAsia="cs-CZ"/>
        </w:rPr>
        <w:t xml:space="preserve">the 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pedagogical purposes </w:t>
      </w:r>
      <w:r w:rsidR="00F32754">
        <w:rPr>
          <w:rFonts w:ascii="Calibri" w:eastAsia="Times New Roman" w:hAnsi="Calibri" w:cs="Times New Roman"/>
          <w:color w:val="000000"/>
          <w:lang w:val="en-US" w:eastAsia="cs-CZ"/>
        </w:rPr>
        <w:t>like</w:t>
      </w:r>
      <w:r w:rsidR="005B504D">
        <w:rPr>
          <w:rFonts w:ascii="Calibri" w:eastAsia="Times New Roman" w:hAnsi="Calibri" w:cs="Times New Roman"/>
          <w:color w:val="000000"/>
          <w:lang w:val="en-US" w:eastAsia="cs-CZ"/>
        </w:rPr>
        <w:t xml:space="preserve"> 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>resources, objectives and circumstances, therefore, do</w:t>
      </w:r>
      <w:r w:rsidR="0060322C">
        <w:rPr>
          <w:rFonts w:ascii="Calibri" w:eastAsia="Times New Roman" w:hAnsi="Calibri" w:cs="Times New Roman"/>
          <w:color w:val="000000"/>
          <w:lang w:val="en-US" w:eastAsia="cs-CZ"/>
        </w:rPr>
        <w:t>es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not carry </w:t>
      </w:r>
      <w:r w:rsidR="0060322C">
        <w:rPr>
          <w:rFonts w:ascii="Calibri" w:eastAsia="Times New Roman" w:hAnsi="Calibri" w:cs="Times New Roman"/>
          <w:color w:val="000000"/>
          <w:lang w:val="en-US" w:eastAsia="cs-CZ"/>
        </w:rPr>
        <w:t xml:space="preserve">the 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>function</w:t>
      </w:r>
      <w:r w:rsidR="008B6305">
        <w:rPr>
          <w:rFonts w:ascii="Calibri" w:eastAsia="Times New Roman" w:hAnsi="Calibri" w:cs="Times New Roman"/>
          <w:color w:val="000000"/>
          <w:lang w:val="en-US" w:eastAsia="cs-CZ"/>
        </w:rPr>
        <w:t xml:space="preserve"> of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</w:t>
      </w:r>
      <w:r w:rsidR="005B504D">
        <w:rPr>
          <w:rFonts w:ascii="Calibri" w:eastAsia="Times New Roman" w:hAnsi="Calibri" w:cs="Times New Roman"/>
          <w:color w:val="000000"/>
          <w:lang w:val="en-US" w:eastAsia="cs-CZ"/>
        </w:rPr>
        <w:t xml:space="preserve">the 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>educator (BLÍŽKOVSKÝ, 1992). </w:t>
      </w:r>
    </w:p>
    <w:p w:rsidR="00E52D78" w:rsidRPr="00E52D78" w:rsidRDefault="00E52D78" w:rsidP="00E52D78">
      <w:pPr>
        <w:numPr>
          <w:ilvl w:val="0"/>
          <w:numId w:val="3"/>
        </w:numPr>
        <w:spacing w:after="0" w:line="280" w:lineRule="atLeast"/>
        <w:ind w:firstLine="0"/>
        <w:jc w:val="both"/>
        <w:outlineLvl w:val="0"/>
        <w:rPr>
          <w:rFonts w:ascii="Cambria" w:eastAsia="Times New Roman" w:hAnsi="Cambria" w:cs="Times New Roman"/>
          <w:b/>
          <w:bCs/>
          <w:color w:val="365F91"/>
          <w:kern w:val="36"/>
          <w:sz w:val="28"/>
          <w:szCs w:val="28"/>
          <w:lang w:val="en-US" w:eastAsia="cs-CZ"/>
        </w:rPr>
      </w:pPr>
      <w:r w:rsidRPr="00E52D78">
        <w:rPr>
          <w:rFonts w:ascii="Cambria" w:eastAsia="Times New Roman" w:hAnsi="Cambria" w:cs="Times New Roman"/>
          <w:b/>
          <w:bCs/>
          <w:color w:val="365F91"/>
          <w:kern w:val="36"/>
          <w:sz w:val="28"/>
          <w:lang w:val="en-US" w:eastAsia="cs-CZ"/>
        </w:rPr>
        <w:t>Literature</w:t>
      </w:r>
    </w:p>
    <w:p w:rsidR="00E52D78" w:rsidRPr="00E52D78" w:rsidRDefault="00E52D78" w:rsidP="00E52D78">
      <w:pPr>
        <w:numPr>
          <w:ilvl w:val="1"/>
          <w:numId w:val="4"/>
        </w:numPr>
        <w:spacing w:after="0" w:line="280" w:lineRule="atLeast"/>
        <w:ind w:firstLine="0"/>
        <w:jc w:val="both"/>
        <w:outlineLvl w:val="1"/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val="en-US" w:eastAsia="cs-CZ"/>
        </w:rPr>
      </w:pPr>
      <w:r w:rsidRPr="00E52D78">
        <w:rPr>
          <w:rFonts w:ascii="Cambria" w:eastAsia="Times New Roman" w:hAnsi="Cambria" w:cs="Times New Roman"/>
          <w:b/>
          <w:bCs/>
          <w:color w:val="4F81BD"/>
          <w:sz w:val="28"/>
          <w:lang w:val="en-US" w:eastAsia="cs-CZ"/>
        </w:rPr>
        <w:t>Musical preferences - questionnaire method</w:t>
      </w:r>
    </w:p>
    <w:p w:rsidR="00E52D78" w:rsidRPr="00E52D78" w:rsidRDefault="00DC5B8F" w:rsidP="00E52D78">
      <w:pPr>
        <w:spacing w:after="0" w:line="260" w:lineRule="atLeast"/>
        <w:jc w:val="both"/>
        <w:rPr>
          <w:rFonts w:ascii="Calibri" w:eastAsia="Times New Roman" w:hAnsi="Calibri" w:cs="Times New Roman"/>
          <w:color w:val="000000"/>
          <w:lang w:val="en-US" w:eastAsia="cs-CZ"/>
        </w:rPr>
      </w:pPr>
      <w:r>
        <w:rPr>
          <w:rFonts w:ascii="Calibri" w:eastAsia="Times New Roman" w:hAnsi="Calibri" w:cs="Times New Roman"/>
          <w:color w:val="000000"/>
          <w:lang w:val="en-US" w:eastAsia="cs-CZ"/>
        </w:rPr>
        <w:t>In a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>lmost all studies</w:t>
      </w:r>
      <w:r w:rsidR="00EA17F3">
        <w:rPr>
          <w:rFonts w:ascii="Calibri" w:eastAsia="Times New Roman" w:hAnsi="Calibri" w:cs="Times New Roman"/>
          <w:color w:val="000000"/>
          <w:lang w:val="en-US" w:eastAsia="cs-CZ"/>
        </w:rPr>
        <w:t xml:space="preserve"> 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>begun in the 2000s researchers used</w:t>
      </w:r>
      <w:r>
        <w:rPr>
          <w:rFonts w:ascii="Calibri" w:eastAsia="Times New Roman" w:hAnsi="Calibri" w:cs="Times New Roman"/>
          <w:color w:val="000000"/>
          <w:lang w:val="en-US" w:eastAsia="cs-CZ"/>
        </w:rPr>
        <w:t xml:space="preserve"> </w:t>
      </w:r>
      <w:r w:rsidR="000F3E34">
        <w:rPr>
          <w:rFonts w:ascii="Calibri" w:eastAsia="Times New Roman" w:hAnsi="Calibri" w:cs="Times New Roman"/>
          <w:color w:val="000000"/>
          <w:lang w:val="en-US" w:eastAsia="cs-CZ"/>
        </w:rPr>
        <w:t xml:space="preserve">the </w:t>
      </w:r>
      <w:r>
        <w:rPr>
          <w:rFonts w:ascii="Calibri" w:eastAsia="Times New Roman" w:hAnsi="Calibri" w:cs="Times New Roman"/>
          <w:color w:val="000000"/>
          <w:lang w:val="en-US" w:eastAsia="cs-CZ"/>
        </w:rPr>
        <w:t>questionnaire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with undefined items (or only </w:t>
      </w:r>
      <w:r>
        <w:rPr>
          <w:rFonts w:ascii="Calibri" w:eastAsia="Times New Roman" w:hAnsi="Calibri" w:cs="Times New Roman"/>
          <w:color w:val="000000"/>
          <w:lang w:val="en-US" w:eastAsia="cs-CZ"/>
        </w:rPr>
        <w:t>partially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defined list of mu</w:t>
      </w:r>
      <w:r>
        <w:rPr>
          <w:rFonts w:ascii="Calibri" w:eastAsia="Times New Roman" w:hAnsi="Calibri" w:cs="Times New Roman"/>
          <w:color w:val="000000"/>
          <w:lang w:val="en-US" w:eastAsia="cs-CZ"/>
        </w:rPr>
        <w:t>sical composers and performers)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to sort areas of musical art, or their lower levels</w:t>
      </w:r>
      <w:r>
        <w:rPr>
          <w:rFonts w:ascii="Calibri" w:eastAsia="Times New Roman" w:hAnsi="Calibri" w:cs="Times New Roman"/>
          <w:color w:val="000000"/>
          <w:lang w:val="en-US" w:eastAsia="cs-CZ"/>
        </w:rPr>
        <w:t xml:space="preserve"> –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genres, which respondent assigned popularity 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to 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>(</w:t>
      </w:r>
      <w:r w:rsidR="00EA17F3">
        <w:rPr>
          <w:rFonts w:ascii="Calibri" w:eastAsia="Times New Roman" w:hAnsi="Calibri" w:cs="Times New Roman"/>
          <w:color w:val="000000"/>
          <w:lang w:val="en-US" w:eastAsia="cs-CZ"/>
        </w:rPr>
        <w:t xml:space="preserve">scale </w:t>
      </w:r>
      <w:r w:rsidR="000841C9">
        <w:rPr>
          <w:rFonts w:ascii="Calibri" w:eastAsia="Times New Roman" w:hAnsi="Calibri" w:cs="Times New Roman"/>
          <w:color w:val="000000"/>
          <w:lang w:val="en-US" w:eastAsia="cs-CZ"/>
        </w:rPr>
        <w:t xml:space="preserve">with 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>numbers 1-7 or -3 to +3).</w:t>
      </w:r>
    </w:p>
    <w:p w:rsidR="00E52D78" w:rsidRPr="00E52D78" w:rsidRDefault="00E52D78" w:rsidP="00E52D78">
      <w:pPr>
        <w:spacing w:after="0" w:line="260" w:lineRule="atLeast"/>
        <w:jc w:val="both"/>
        <w:rPr>
          <w:rFonts w:ascii="Calibri" w:eastAsia="Times New Roman" w:hAnsi="Calibri" w:cs="Times New Roman"/>
          <w:color w:val="000000"/>
          <w:lang w:val="en-US" w:eastAsia="cs-CZ"/>
        </w:rPr>
      </w:pP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Specifically, the authors from the University of Texas (RENTFROW &amp; Gosling, 2003) examined </w:t>
      </w:r>
      <w:r w:rsidR="000841C9">
        <w:rPr>
          <w:rFonts w:ascii="Calibri" w:eastAsia="Times New Roman" w:hAnsi="Calibri" w:cs="Times New Roman"/>
          <w:color w:val="000000"/>
          <w:lang w:val="en-US" w:eastAsia="cs-CZ"/>
        </w:rPr>
        <w:t xml:space="preserve">the 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>stat</w:t>
      </w:r>
      <w:r w:rsidR="000841C9">
        <w:rPr>
          <w:rFonts w:ascii="Calibri" w:eastAsia="Times New Roman" w:hAnsi="Calibri" w:cs="Times New Roman"/>
          <w:color w:val="000000"/>
          <w:lang w:val="en-US" w:eastAsia="cs-CZ"/>
        </w:rPr>
        <w:t>e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of music as a listening activity, topic</w:t>
      </w:r>
      <w:r w:rsidR="00DC5B8F">
        <w:rPr>
          <w:rFonts w:ascii="Calibri" w:eastAsia="Times New Roman" w:hAnsi="Calibri" w:cs="Times New Roman"/>
          <w:color w:val="000000"/>
          <w:lang w:val="en-US" w:eastAsia="cs-CZ"/>
        </w:rPr>
        <w:t xml:space="preserve"> of conversation and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</w:t>
      </w:r>
      <w:r w:rsidR="00DC5B8F">
        <w:rPr>
          <w:rFonts w:ascii="Calibri" w:eastAsia="Times New Roman" w:hAnsi="Calibri" w:cs="Times New Roman"/>
          <w:color w:val="000000"/>
          <w:lang w:val="en-US" w:eastAsia="cs-CZ"/>
        </w:rPr>
        <w:t>stimulus for other activities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>. The correlation components of the personality and genre defin</w:t>
      </w:r>
      <w:r w:rsidR="00DC5B8F">
        <w:rPr>
          <w:rFonts w:ascii="Calibri" w:eastAsia="Times New Roman" w:hAnsi="Calibri" w:cs="Times New Roman"/>
          <w:color w:val="000000"/>
          <w:lang w:val="en-US" w:eastAsia="cs-CZ"/>
        </w:rPr>
        <w:t>ed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four dimensions that were created in all </w:t>
      </w:r>
      <w:r w:rsidR="00B33F7F">
        <w:rPr>
          <w:rFonts w:ascii="Calibri" w:eastAsia="Times New Roman" w:hAnsi="Calibri" w:cs="Times New Roman"/>
          <w:color w:val="000000"/>
          <w:lang w:val="en-US" w:eastAsia="cs-CZ"/>
        </w:rPr>
        <w:t xml:space="preserve">the 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>other studies similarly. </w:t>
      </w:r>
      <w:r w:rsidR="00EA17F3">
        <w:rPr>
          <w:rFonts w:ascii="Calibri" w:eastAsia="Times New Roman" w:hAnsi="Calibri" w:cs="Times New Roman"/>
          <w:color w:val="000000"/>
          <w:lang w:val="en-US" w:eastAsia="cs-CZ"/>
        </w:rPr>
        <w:t xml:space="preserve">There are 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>music listeners</w:t>
      </w:r>
      <w:r w:rsidR="00EA17F3">
        <w:rPr>
          <w:rFonts w:ascii="Calibri" w:eastAsia="Times New Roman" w:hAnsi="Calibri" w:cs="Times New Roman"/>
          <w:color w:val="000000"/>
          <w:lang w:val="en-US" w:eastAsia="cs-CZ"/>
        </w:rPr>
        <w:t xml:space="preserve"> </w:t>
      </w:r>
      <w:r w:rsidR="00B33F7F">
        <w:rPr>
          <w:rFonts w:ascii="Calibri" w:eastAsia="Times New Roman" w:hAnsi="Calibri" w:cs="Times New Roman"/>
          <w:color w:val="000000"/>
          <w:lang w:val="en-US" w:eastAsia="cs-CZ"/>
        </w:rPr>
        <w:t xml:space="preserve">who </w:t>
      </w:r>
      <w:r w:rsidR="00EA17F3">
        <w:rPr>
          <w:rFonts w:ascii="Calibri" w:eastAsia="Times New Roman" w:hAnsi="Calibri" w:cs="Times New Roman"/>
          <w:color w:val="000000"/>
          <w:lang w:val="en-US" w:eastAsia="cs-CZ"/>
        </w:rPr>
        <w:t>prefer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reflective &amp; comprehensive</w:t>
      </w:r>
      <w:r w:rsidR="00DC5B8F">
        <w:rPr>
          <w:rFonts w:ascii="Calibri" w:eastAsia="Times New Roman" w:hAnsi="Calibri" w:cs="Times New Roman"/>
          <w:color w:val="000000"/>
          <w:lang w:val="en-US" w:eastAsia="cs-CZ"/>
        </w:rPr>
        <w:t xml:space="preserve"> (liberal, opening), intense &amp; r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>ave (</w:t>
      </w:r>
      <w:r w:rsidR="00DC5B8F">
        <w:rPr>
          <w:rFonts w:ascii="Calibri" w:eastAsia="Times New Roman" w:hAnsi="Calibri" w:cs="Times New Roman"/>
          <w:color w:val="000000"/>
          <w:lang w:val="en-US" w:eastAsia="cs-CZ"/>
        </w:rPr>
        <w:t>m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>oratorium identity status by Erik Erikson) upbeat &amp; conventional (conforming, conservativ</w:t>
      </w:r>
      <w:r w:rsidR="000841C9">
        <w:rPr>
          <w:rFonts w:ascii="Calibri" w:eastAsia="Times New Roman" w:hAnsi="Calibri" w:cs="Times New Roman"/>
          <w:color w:val="000000"/>
          <w:lang w:val="en-US" w:eastAsia="cs-CZ"/>
        </w:rPr>
        <w:t xml:space="preserve">e, accepting social dominance which is 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held or </w:t>
      </w:r>
      <w:r w:rsidR="00DC5B8F">
        <w:rPr>
          <w:rFonts w:ascii="Calibri" w:eastAsia="Times New Roman" w:hAnsi="Calibri" w:cs="Times New Roman"/>
          <w:color w:val="000000"/>
          <w:lang w:val="en-US" w:eastAsia="cs-CZ"/>
        </w:rPr>
        <w:t>experienced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, uncritically adopted identity </w:t>
      </w:r>
      <w:r w:rsidR="000841C9">
        <w:rPr>
          <w:rFonts w:ascii="Calibri" w:eastAsia="Times New Roman" w:hAnsi="Calibri" w:cs="Times New Roman"/>
          <w:color w:val="000000"/>
          <w:lang w:val="en-US" w:eastAsia="cs-CZ"/>
        </w:rPr>
        <w:t>or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identity diffusion) and energetic &amp; rhythms </w:t>
      </w:r>
      <w:r w:rsidR="00EA17F3">
        <w:rPr>
          <w:rFonts w:ascii="Calibri" w:eastAsia="Times New Roman" w:hAnsi="Calibri" w:cs="Times New Roman"/>
          <w:color w:val="000000"/>
          <w:lang w:val="en-US" w:eastAsia="cs-CZ"/>
        </w:rPr>
        <w:t xml:space="preserve">sound 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(negates social dominance, self-perceived attractiveness). Other authors are SCHWARTZ &amp; </w:t>
      </w:r>
      <w:proofErr w:type="spellStart"/>
      <w:r w:rsidRPr="00E52D78">
        <w:rPr>
          <w:rFonts w:ascii="Calibri" w:eastAsia="Times New Roman" w:hAnsi="Calibri" w:cs="Times New Roman"/>
          <w:color w:val="000000"/>
          <w:lang w:val="en-US" w:eastAsia="cs-CZ"/>
        </w:rPr>
        <w:t>Fouts</w:t>
      </w:r>
      <w:proofErr w:type="spellEnd"/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(2003); </w:t>
      </w:r>
      <w:r w:rsidR="00DC5B8F">
        <w:rPr>
          <w:rFonts w:ascii="Calibri" w:eastAsia="Times New Roman" w:hAnsi="Calibri" w:cs="Times New Roman"/>
          <w:color w:val="000000"/>
          <w:lang w:val="en-US" w:eastAsia="cs-CZ"/>
        </w:rPr>
        <w:t xml:space="preserve">from Czech lands: 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KOTEK (1978, 1990), BEK (2003), FRANĚK &amp; MUŽÍK (2006, 2007), </w:t>
      </w:r>
      <w:r w:rsidR="00DC5B8F">
        <w:rPr>
          <w:rFonts w:ascii="Calibri" w:eastAsia="Times New Roman" w:hAnsi="Calibri" w:cs="Times New Roman"/>
          <w:color w:val="000000"/>
          <w:lang w:val="en-US" w:eastAsia="cs-CZ"/>
        </w:rPr>
        <w:t xml:space="preserve">MUŽÍK 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>(of 2009).</w:t>
      </w:r>
    </w:p>
    <w:p w:rsidR="00E52D78" w:rsidRPr="00E52D78" w:rsidRDefault="007A5E04" w:rsidP="00E52D78">
      <w:pPr>
        <w:spacing w:after="0" w:line="260" w:lineRule="atLeast"/>
        <w:jc w:val="both"/>
        <w:rPr>
          <w:rFonts w:ascii="Calibri" w:eastAsia="Times New Roman" w:hAnsi="Calibri" w:cs="Times New Roman"/>
          <w:color w:val="000000"/>
          <w:lang w:val="en-US" w:eastAsia="cs-CZ"/>
        </w:rPr>
      </w:pPr>
      <w:r>
        <w:rPr>
          <w:rFonts w:ascii="Calibri" w:eastAsia="Times New Roman" w:hAnsi="Calibri" w:cs="Times New Roman"/>
          <w:color w:val="000000"/>
          <w:lang w:val="en-US" w:eastAsia="cs-CZ"/>
        </w:rPr>
        <w:t>Daniel</w:t>
      </w:r>
      <w:r w:rsidR="00B33F7F">
        <w:rPr>
          <w:rFonts w:ascii="Calibri" w:eastAsia="Times New Roman" w:hAnsi="Calibri" w:cs="Times New Roman"/>
          <w:color w:val="000000"/>
          <w:lang w:val="en-US" w:eastAsia="cs-CZ"/>
        </w:rPr>
        <w:t xml:space="preserve"> </w:t>
      </w:r>
      <w:proofErr w:type="spellStart"/>
      <w:r w:rsidR="00B33F7F">
        <w:rPr>
          <w:rFonts w:ascii="Calibri" w:eastAsia="Times New Roman" w:hAnsi="Calibri" w:cs="Times New Roman"/>
          <w:color w:val="000000"/>
          <w:lang w:val="en-US" w:eastAsia="cs-CZ"/>
        </w:rPr>
        <w:t>Koří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>nek</w:t>
      </w:r>
      <w:proofErr w:type="spellEnd"/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</w:t>
      </w:r>
      <w:r>
        <w:rPr>
          <w:rFonts w:ascii="Calibri" w:eastAsia="Times New Roman" w:hAnsi="Calibri" w:cs="Times New Roman"/>
          <w:color w:val="000000"/>
          <w:lang w:val="en-US" w:eastAsia="cs-CZ"/>
        </w:rPr>
        <w:t xml:space="preserve">work 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(2008) does not standardized and statistically processed </w:t>
      </w:r>
      <w:r w:rsidR="00B33F7F">
        <w:rPr>
          <w:rFonts w:ascii="Calibri" w:eastAsia="Times New Roman" w:hAnsi="Calibri" w:cs="Times New Roman"/>
          <w:color w:val="000000"/>
          <w:lang w:val="en-US" w:eastAsia="cs-CZ"/>
        </w:rPr>
        <w:t xml:space="preserve">the 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>results of clusters of musical genres and musical typology dimensions, but the corre</w:t>
      </w:r>
      <w:r w:rsidR="00B33F7F">
        <w:rPr>
          <w:rFonts w:ascii="Calibri" w:eastAsia="Times New Roman" w:hAnsi="Calibri" w:cs="Times New Roman"/>
          <w:color w:val="000000"/>
          <w:lang w:val="en-US" w:eastAsia="cs-CZ"/>
        </w:rPr>
        <w:t>lation genre and state identity.</w:t>
      </w:r>
    </w:p>
    <w:p w:rsidR="00E52D78" w:rsidRPr="00947C80" w:rsidRDefault="00E52D78" w:rsidP="00947C80">
      <w:pPr>
        <w:spacing w:after="0" w:line="260" w:lineRule="atLeast"/>
        <w:jc w:val="both"/>
        <w:rPr>
          <w:rFonts w:ascii="Calibri" w:eastAsia="Times New Roman" w:hAnsi="Calibri" w:cs="Times New Roman"/>
          <w:color w:val="000000"/>
          <w:lang w:val="en-US" w:eastAsia="cs-CZ"/>
        </w:rPr>
      </w:pP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Generally it can be inferred </w:t>
      </w:r>
      <w:r w:rsidR="00095AB5">
        <w:rPr>
          <w:rFonts w:ascii="Calibri" w:eastAsia="Times New Roman" w:hAnsi="Calibri" w:cs="Times New Roman"/>
          <w:color w:val="000000"/>
          <w:lang w:val="en-US" w:eastAsia="cs-CZ"/>
        </w:rPr>
        <w:t>t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hat the basic musical dimension on </w:t>
      </w:r>
      <w:r w:rsidR="00095AB5">
        <w:rPr>
          <w:rFonts w:ascii="Calibri" w:eastAsia="Times New Roman" w:hAnsi="Calibri" w:cs="Times New Roman"/>
          <w:color w:val="000000"/>
          <w:lang w:val="en-US" w:eastAsia="cs-CZ"/>
        </w:rPr>
        <w:t xml:space="preserve">field of 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genre taxonomy include </w:t>
      </w:r>
      <w:r w:rsidR="000841C9">
        <w:rPr>
          <w:rFonts w:ascii="Calibri" w:eastAsia="Times New Roman" w:hAnsi="Calibri" w:cs="Times New Roman"/>
          <w:color w:val="000000"/>
          <w:lang w:val="en-US" w:eastAsia="cs-CZ"/>
        </w:rPr>
        <w:t xml:space="preserve">the 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>representation of all the possibilities of</w:t>
      </w:r>
      <w:r w:rsidR="00B33F7F">
        <w:rPr>
          <w:rFonts w:ascii="Calibri" w:eastAsia="Times New Roman" w:hAnsi="Calibri" w:cs="Times New Roman"/>
          <w:color w:val="000000"/>
          <w:lang w:val="en-US" w:eastAsia="cs-CZ"/>
        </w:rPr>
        <w:t xml:space="preserve"> an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</w:t>
      </w:r>
      <w:r w:rsidR="00B33F7F">
        <w:rPr>
          <w:rFonts w:ascii="Calibri" w:eastAsia="Times New Roman" w:hAnsi="Calibri" w:cs="Times New Roman"/>
          <w:color w:val="000000"/>
          <w:lang w:val="en-US" w:eastAsia="cs-CZ"/>
        </w:rPr>
        <w:t xml:space="preserve">individual’s 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personality profile. But </w:t>
      </w:r>
      <w:r w:rsidR="00095AB5">
        <w:rPr>
          <w:rFonts w:ascii="Calibri" w:eastAsia="Times New Roman" w:hAnsi="Calibri" w:cs="Times New Roman"/>
          <w:color w:val="000000"/>
          <w:lang w:val="en-US" w:eastAsia="cs-CZ"/>
        </w:rPr>
        <w:t xml:space="preserve">then </w:t>
      </w:r>
      <w:r w:rsidR="000841C9">
        <w:rPr>
          <w:rFonts w:ascii="Calibri" w:eastAsia="Times New Roman" w:hAnsi="Calibri" w:cs="Times New Roman"/>
          <w:color w:val="000000"/>
          <w:lang w:val="en-US" w:eastAsia="cs-CZ"/>
        </w:rPr>
        <w:t>we say that</w:t>
      </w:r>
      <w:r w:rsidR="00095AB5"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particular, specific psychological characteristics of </w:t>
      </w:r>
      <w:r w:rsidR="00095AB5">
        <w:rPr>
          <w:rFonts w:ascii="Calibri" w:eastAsia="Times New Roman" w:hAnsi="Calibri" w:cs="Times New Roman"/>
          <w:color w:val="000000"/>
          <w:lang w:val="en-US" w:eastAsia="cs-CZ"/>
        </w:rPr>
        <w:t>experience</w:t>
      </w:r>
      <w:r w:rsidR="00095AB5"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can be assigned to </w:t>
      </w:r>
      <w:r w:rsidR="00B33F7F">
        <w:rPr>
          <w:rFonts w:ascii="Calibri" w:eastAsia="Times New Roman" w:hAnsi="Calibri" w:cs="Times New Roman"/>
          <w:color w:val="000000"/>
          <w:lang w:val="en-US" w:eastAsia="cs-CZ"/>
        </w:rPr>
        <w:t xml:space="preserve">specific </w:t>
      </w:r>
      <w:r w:rsidR="00095AB5"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genres 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(to prove this claim </w:t>
      </w:r>
      <w:r w:rsidR="00095AB5">
        <w:rPr>
          <w:rFonts w:ascii="Calibri" w:eastAsia="Times New Roman" w:hAnsi="Calibri" w:cs="Times New Roman"/>
          <w:color w:val="000000"/>
          <w:lang w:val="en-US" w:eastAsia="cs-CZ"/>
        </w:rPr>
        <w:t>I will use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</w:t>
      </w:r>
      <w:r w:rsidR="00B33F7F">
        <w:rPr>
          <w:rFonts w:ascii="Calibri" w:eastAsia="Times New Roman" w:hAnsi="Calibri" w:cs="Times New Roman"/>
          <w:color w:val="000000"/>
          <w:lang w:val="en-US" w:eastAsia="cs-CZ"/>
        </w:rPr>
        <w:t xml:space="preserve">the 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>semantic differential).</w:t>
      </w:r>
      <w:bookmarkStart w:id="0" w:name="_Ref368644360"/>
      <w:bookmarkEnd w:id="0"/>
    </w:p>
    <w:p w:rsidR="00995BBC" w:rsidRDefault="00B33F7F" w:rsidP="00E52D78">
      <w:pPr>
        <w:spacing w:after="0" w:line="260" w:lineRule="atLeast"/>
        <w:jc w:val="both"/>
        <w:rPr>
          <w:rFonts w:ascii="Calibri" w:eastAsia="Times New Roman" w:hAnsi="Calibri" w:cs="Times New Roman"/>
          <w:color w:val="000000"/>
          <w:lang w:val="en-US" w:eastAsia="cs-CZ"/>
        </w:rPr>
      </w:pPr>
      <w:r>
        <w:rPr>
          <w:rFonts w:ascii="Calibri" w:eastAsia="Times New Roman" w:hAnsi="Calibri" w:cs="Times New Roman"/>
          <w:color w:val="000000"/>
          <w:lang w:val="en-US" w:eastAsia="cs-CZ"/>
        </w:rPr>
        <w:t>The m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ethod </w:t>
      </w:r>
      <w:r w:rsidR="00947C80">
        <w:rPr>
          <w:rFonts w:ascii="Calibri" w:eastAsia="Times New Roman" w:hAnsi="Calibri" w:cs="Times New Roman"/>
          <w:color w:val="000000"/>
          <w:lang w:val="en-US" w:eastAsia="cs-CZ"/>
        </w:rPr>
        <w:t xml:space="preserve">of semantic differential 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is </w:t>
      </w:r>
      <w:r w:rsidR="00947C80">
        <w:rPr>
          <w:rFonts w:ascii="Calibri" w:eastAsia="Times New Roman" w:hAnsi="Calibri" w:cs="Times New Roman"/>
          <w:color w:val="000000"/>
          <w:lang w:val="en-US" w:eastAsia="cs-CZ"/>
        </w:rPr>
        <w:t xml:space="preserve">a 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logical </w:t>
      </w:r>
      <w:r w:rsidR="00B74CE1">
        <w:rPr>
          <w:rFonts w:ascii="Calibri" w:eastAsia="Times New Roman" w:hAnsi="Calibri" w:cs="Times New Roman"/>
          <w:color w:val="000000"/>
          <w:lang w:val="en-US" w:eastAsia="cs-CZ"/>
        </w:rPr>
        <w:t xml:space="preserve">answer on </w:t>
      </w:r>
      <w:r w:rsidR="00A3060A">
        <w:rPr>
          <w:rFonts w:ascii="Calibri" w:eastAsia="Times New Roman" w:hAnsi="Calibri" w:cs="Times New Roman"/>
          <w:color w:val="000000"/>
          <w:lang w:val="en-US" w:eastAsia="cs-CZ"/>
        </w:rPr>
        <w:t>the</w:t>
      </w:r>
      <w:r>
        <w:rPr>
          <w:rFonts w:ascii="Calibri" w:eastAsia="Times New Roman" w:hAnsi="Calibri" w:cs="Times New Roman"/>
          <w:color w:val="000000"/>
          <w:lang w:val="en-US" w:eastAsia="cs-CZ"/>
        </w:rPr>
        <w:t xml:space="preserve"> </w:t>
      </w:r>
      <w:r w:rsidR="00B74CE1">
        <w:rPr>
          <w:rFonts w:ascii="Calibri" w:eastAsia="Times New Roman" w:hAnsi="Calibri" w:cs="Times New Roman"/>
          <w:color w:val="000000"/>
          <w:lang w:val="en-US" w:eastAsia="cs-CZ"/>
        </w:rPr>
        <w:t xml:space="preserve">question how 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to determine the validity of </w:t>
      </w:r>
      <w:r w:rsidR="000D03B0">
        <w:rPr>
          <w:rFonts w:ascii="Calibri" w:eastAsia="Times New Roman" w:hAnsi="Calibri" w:cs="Times New Roman"/>
          <w:color w:val="000000"/>
          <w:lang w:val="en-US" w:eastAsia="cs-CZ"/>
        </w:rPr>
        <w:t>statements in the questionnaire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>. </w:t>
      </w:r>
      <w:r w:rsidR="000D03B0">
        <w:rPr>
          <w:rFonts w:ascii="Calibri" w:eastAsia="Times New Roman" w:hAnsi="Calibri" w:cs="Times New Roman"/>
          <w:color w:val="000000"/>
          <w:lang w:val="en-US" w:eastAsia="cs-CZ"/>
        </w:rPr>
        <w:t>The p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revious musical preference surveys did not take into account </w:t>
      </w:r>
      <w:r w:rsidR="00995BBC">
        <w:rPr>
          <w:rFonts w:ascii="Calibri" w:eastAsia="Times New Roman" w:hAnsi="Calibri" w:cs="Times New Roman"/>
          <w:color w:val="000000"/>
          <w:lang w:val="en-US" w:eastAsia="cs-CZ"/>
        </w:rPr>
        <w:t xml:space="preserve">knowledge </w:t>
      </w:r>
      <w:r w:rsidR="00B74CE1">
        <w:rPr>
          <w:rFonts w:ascii="Calibri" w:eastAsia="Times New Roman" w:hAnsi="Calibri" w:cs="Times New Roman"/>
          <w:color w:val="000000"/>
          <w:lang w:val="en-US" w:eastAsia="cs-CZ"/>
        </w:rPr>
        <w:t>of</w:t>
      </w:r>
      <w:r w:rsidR="00995BBC"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</w:t>
      </w:r>
      <w:r w:rsidR="00B74CE1">
        <w:rPr>
          <w:rFonts w:ascii="Calibri" w:eastAsia="Times New Roman" w:hAnsi="Calibri" w:cs="Times New Roman"/>
          <w:color w:val="000000"/>
          <w:lang w:val="en-US" w:eastAsia="cs-CZ"/>
        </w:rPr>
        <w:t>musical surroundings</w:t>
      </w:r>
      <w:r w:rsidR="00995BBC">
        <w:rPr>
          <w:rFonts w:ascii="Calibri" w:eastAsia="Times New Roman" w:hAnsi="Calibri" w:cs="Times New Roman"/>
          <w:color w:val="000000"/>
          <w:lang w:val="en-US" w:eastAsia="cs-CZ"/>
        </w:rPr>
        <w:t>.</w:t>
      </w:r>
    </w:p>
    <w:p w:rsidR="00E52D78" w:rsidRPr="00E52D78" w:rsidRDefault="00E52D78" w:rsidP="00E52D78">
      <w:pPr>
        <w:spacing w:after="0" w:line="260" w:lineRule="atLeast"/>
        <w:jc w:val="both"/>
        <w:rPr>
          <w:rFonts w:ascii="Calibri" w:eastAsia="Times New Roman" w:hAnsi="Calibri" w:cs="Times New Roman"/>
          <w:color w:val="000000"/>
          <w:lang w:val="en-US" w:eastAsia="cs-CZ"/>
        </w:rPr>
      </w:pP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Based on a survey of emotional responses to music </w:t>
      </w:r>
      <w:r w:rsidR="00995BBC">
        <w:rPr>
          <w:rFonts w:ascii="Calibri" w:eastAsia="Times New Roman" w:hAnsi="Calibri" w:cs="Times New Roman"/>
          <w:color w:val="000000"/>
          <w:lang w:val="en-US" w:eastAsia="cs-CZ"/>
        </w:rPr>
        <w:t>sample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, I want to find out the </w:t>
      </w:r>
      <w:r w:rsidR="00995BBC">
        <w:rPr>
          <w:rFonts w:ascii="Calibri" w:eastAsia="Times New Roman" w:hAnsi="Calibri" w:cs="Times New Roman"/>
          <w:color w:val="000000"/>
          <w:lang w:val="en-US" w:eastAsia="cs-CZ"/>
        </w:rPr>
        <w:t xml:space="preserve">meaning appointed </w:t>
      </w:r>
      <w:r w:rsidR="000841C9">
        <w:rPr>
          <w:rFonts w:ascii="Calibri" w:eastAsia="Times New Roman" w:hAnsi="Calibri" w:cs="Times New Roman"/>
          <w:color w:val="000000"/>
          <w:lang w:val="en-US" w:eastAsia="cs-CZ"/>
        </w:rPr>
        <w:t xml:space="preserve">to the listened 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sample based </w:t>
      </w:r>
      <w:r w:rsidR="000841C9">
        <w:rPr>
          <w:rFonts w:ascii="Calibri" w:eastAsia="Times New Roman" w:hAnsi="Calibri" w:cs="Times New Roman"/>
          <w:color w:val="000000"/>
          <w:lang w:val="en-US" w:eastAsia="cs-CZ"/>
        </w:rPr>
        <w:t xml:space="preserve">only 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>on</w:t>
      </w:r>
      <w:r w:rsidR="00995BBC">
        <w:rPr>
          <w:rFonts w:ascii="Calibri" w:eastAsia="Times New Roman" w:hAnsi="Calibri" w:cs="Times New Roman"/>
          <w:color w:val="000000"/>
          <w:lang w:val="en-US" w:eastAsia="cs-CZ"/>
        </w:rPr>
        <w:t xml:space="preserve"> musical characteristics, not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other meanings </w:t>
      </w:r>
      <w:r w:rsidR="00995BBC">
        <w:rPr>
          <w:rFonts w:ascii="Calibri" w:eastAsia="Times New Roman" w:hAnsi="Calibri" w:cs="Times New Roman"/>
          <w:color w:val="000000"/>
          <w:lang w:val="en-US" w:eastAsia="cs-CZ"/>
        </w:rPr>
        <w:t xml:space="preserve">belonged 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>to sociological categories, often unrelated to the music itself.</w:t>
      </w:r>
      <w:r w:rsidR="00653F08">
        <w:rPr>
          <w:rFonts w:ascii="Calibri" w:eastAsia="Times New Roman" w:hAnsi="Calibri" w:cs="Times New Roman"/>
          <w:color w:val="000000"/>
          <w:lang w:val="en-US" w:eastAsia="cs-CZ"/>
        </w:rPr>
        <w:t xml:space="preserve"> This is ensured by semantic differential. Uses of the “technique” is essential for these works</w:t>
      </w:r>
      <w:r w:rsidR="004D020D">
        <w:rPr>
          <w:rFonts w:ascii="Calibri" w:eastAsia="Times New Roman" w:hAnsi="Calibri" w:cs="Times New Roman"/>
          <w:color w:val="000000"/>
          <w:lang w:val="en-US" w:eastAsia="cs-CZ"/>
        </w:rPr>
        <w:t>: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CRAMER, MILLION, &amp; </w:t>
      </w:r>
      <w:proofErr w:type="spellStart"/>
      <w:r w:rsidRPr="00E52D78">
        <w:rPr>
          <w:rFonts w:ascii="Calibri" w:eastAsia="Times New Roman" w:hAnsi="Calibri" w:cs="Times New Roman"/>
          <w:color w:val="000000"/>
          <w:lang w:val="en-US" w:eastAsia="cs-CZ"/>
        </w:rPr>
        <w:t>Perreault</w:t>
      </w:r>
      <w:proofErr w:type="spellEnd"/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(2002, sociological - gender perception of musical instruments, percussion </w:t>
      </w:r>
      <w:r w:rsidR="000D7C4D">
        <w:rPr>
          <w:rFonts w:ascii="Calibri" w:eastAsia="Times New Roman" w:hAnsi="Calibri" w:cs="Times New Roman"/>
          <w:color w:val="000000"/>
          <w:lang w:val="en-US" w:eastAsia="cs-CZ"/>
        </w:rPr>
        <w:t xml:space="preserve">and </w:t>
      </w:r>
      <w:r w:rsidR="000D7C4D"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tuba 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is </w:t>
      </w:r>
      <w:r w:rsidR="000D7C4D" w:rsidRPr="00E52D78">
        <w:rPr>
          <w:rFonts w:ascii="Calibri" w:eastAsia="Times New Roman" w:hAnsi="Calibri" w:cs="Times New Roman"/>
          <w:color w:val="000000"/>
          <w:lang w:val="en-US" w:eastAsia="cs-CZ"/>
        </w:rPr>
        <w:t>masculine</w:t>
      </w:r>
      <w:r w:rsidR="003A6CBC">
        <w:rPr>
          <w:rFonts w:ascii="Calibri" w:eastAsia="Times New Roman" w:hAnsi="Calibri" w:cs="Times New Roman"/>
          <w:color w:val="000000"/>
          <w:lang w:val="en-US" w:eastAsia="cs-CZ"/>
        </w:rPr>
        <w:t>, feminine harp and flute);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JEON, YOU, JEONH Kim, &amp; JHO (2011, acoustic properties of air-conditioning noise, sound with tonal component </w:t>
      </w:r>
      <w:r w:rsidR="000841C9">
        <w:rPr>
          <w:rFonts w:ascii="Calibri" w:eastAsia="Times New Roman" w:hAnsi="Calibri" w:cs="Times New Roman"/>
          <w:color w:val="000000"/>
          <w:lang w:val="en-US" w:eastAsia="cs-CZ"/>
        </w:rPr>
        <w:t>are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ac</w:t>
      </w:r>
      <w:r w:rsidR="003A6CBC">
        <w:rPr>
          <w:rFonts w:ascii="Calibri" w:eastAsia="Times New Roman" w:hAnsi="Calibri" w:cs="Times New Roman"/>
          <w:color w:val="000000"/>
          <w:lang w:val="en-US" w:eastAsia="cs-CZ"/>
        </w:rPr>
        <w:t>oustically very sharp or rough);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 Allure &amp; TOIVIAINEN (2012, semantic and visual relationship </w:t>
      </w:r>
      <w:r w:rsidR="000841C9">
        <w:rPr>
          <w:rFonts w:ascii="Calibri" w:eastAsia="Times New Roman" w:hAnsi="Calibri" w:cs="Times New Roman"/>
          <w:color w:val="000000"/>
          <w:lang w:val="en-US" w:eastAsia="cs-CZ"/>
        </w:rPr>
        <w:t xml:space="preserve">of 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polyphonic timbre that is anthropologically learned </w:t>
      </w:r>
      <w:r w:rsidR="000841C9">
        <w:rPr>
          <w:rFonts w:ascii="Calibri" w:eastAsia="Times New Roman" w:hAnsi="Calibri" w:cs="Times New Roman"/>
          <w:color w:val="000000"/>
          <w:lang w:val="en-US" w:eastAsia="cs-CZ"/>
        </w:rPr>
        <w:t xml:space="preserve">by 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>encu</w:t>
      </w:r>
      <w:r w:rsidR="00C61148">
        <w:rPr>
          <w:rFonts w:ascii="Calibri" w:eastAsia="Times New Roman" w:hAnsi="Calibri" w:cs="Times New Roman"/>
          <w:color w:val="000000"/>
          <w:lang w:val="en-US" w:eastAsia="cs-CZ"/>
        </w:rPr>
        <w:t xml:space="preserve">lturation </w:t>
      </w:r>
      <w:r w:rsidR="000841C9">
        <w:rPr>
          <w:rFonts w:ascii="Calibri" w:eastAsia="Times New Roman" w:hAnsi="Calibri" w:cs="Times New Roman"/>
          <w:color w:val="000000"/>
          <w:lang w:val="en-US" w:eastAsia="cs-CZ"/>
        </w:rPr>
        <w:t xml:space="preserve">or </w:t>
      </w:r>
      <w:r w:rsidR="00C61148">
        <w:rPr>
          <w:rFonts w:ascii="Calibri" w:eastAsia="Times New Roman" w:hAnsi="Calibri" w:cs="Times New Roman"/>
          <w:color w:val="000000"/>
          <w:lang w:val="en-US" w:eastAsia="cs-CZ"/>
        </w:rPr>
        <w:t>is universal</w:t>
      </w:r>
      <w:r w:rsidR="000841C9">
        <w:rPr>
          <w:rFonts w:ascii="Calibri" w:eastAsia="Times New Roman" w:hAnsi="Calibri" w:cs="Times New Roman"/>
          <w:color w:val="000000"/>
          <w:lang w:val="en-US" w:eastAsia="cs-CZ"/>
        </w:rPr>
        <w:t xml:space="preserve"> across the nations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>)</w:t>
      </w:r>
      <w:r w:rsidR="003A6CBC">
        <w:rPr>
          <w:rFonts w:ascii="Calibri" w:eastAsia="Times New Roman" w:hAnsi="Calibri" w:cs="Times New Roman"/>
          <w:color w:val="000000"/>
          <w:lang w:val="en-US" w:eastAsia="cs-CZ"/>
        </w:rPr>
        <w:t>;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</w:t>
      </w:r>
      <w:r w:rsidR="003A6CBC">
        <w:rPr>
          <w:rFonts w:ascii="Calibri" w:eastAsia="Times New Roman" w:hAnsi="Calibri" w:cs="Times New Roman"/>
          <w:color w:val="000000"/>
          <w:lang w:val="en-US" w:eastAsia="cs-CZ"/>
        </w:rPr>
        <w:t>WALKER (2012, there is a great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emotional potency of </w:t>
      </w:r>
      <w:r w:rsidR="003A6CBC">
        <w:rPr>
          <w:rFonts w:ascii="Calibri" w:eastAsia="Times New Roman" w:hAnsi="Calibri" w:cs="Times New Roman"/>
          <w:color w:val="000000"/>
          <w:lang w:val="en-US" w:eastAsia="cs-CZ"/>
        </w:rPr>
        <w:t xml:space="preserve">a 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>mentally ill</w:t>
      </w:r>
      <w:r w:rsidR="003A6CBC">
        <w:rPr>
          <w:rFonts w:ascii="Calibri" w:eastAsia="Times New Roman" w:hAnsi="Calibri" w:cs="Times New Roman"/>
          <w:color w:val="000000"/>
          <w:lang w:val="en-US" w:eastAsia="cs-CZ"/>
        </w:rPr>
        <w:t xml:space="preserve"> person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>, wit</w:t>
      </w:r>
      <w:r w:rsidR="00CD5FF5">
        <w:rPr>
          <w:rFonts w:ascii="Calibri" w:eastAsia="Times New Roman" w:hAnsi="Calibri" w:cs="Times New Roman"/>
          <w:color w:val="000000"/>
          <w:lang w:val="en-US" w:eastAsia="cs-CZ"/>
        </w:rPr>
        <w:t>hout differences in preferences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>). In th</w:t>
      </w:r>
      <w:r w:rsidR="000841C9">
        <w:rPr>
          <w:rFonts w:ascii="Calibri" w:eastAsia="Times New Roman" w:hAnsi="Calibri" w:cs="Times New Roman"/>
          <w:color w:val="000000"/>
          <w:lang w:val="en-US" w:eastAsia="cs-CZ"/>
        </w:rPr>
        <w:t>e Czech provenance then figure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these works: KRIŠTUFOVÁ (2010, SD as a means of individual expression and the importance of music education of expression as one of the expected outcomes</w:t>
      </w:r>
      <w:r w:rsidR="00CD5FF5">
        <w:rPr>
          <w:rFonts w:ascii="Calibri" w:eastAsia="Times New Roman" w:hAnsi="Calibri" w:cs="Times New Roman"/>
          <w:color w:val="000000"/>
          <w:lang w:val="en-US" w:eastAsia="cs-CZ"/>
        </w:rPr>
        <w:t xml:space="preserve"> of the </w:t>
      </w:r>
      <w:r w:rsidR="000841C9">
        <w:rPr>
          <w:rFonts w:ascii="Calibri" w:eastAsia="Times New Roman" w:hAnsi="Calibri" w:cs="Times New Roman"/>
          <w:color w:val="000000"/>
          <w:lang w:val="en-US" w:eastAsia="cs-CZ"/>
        </w:rPr>
        <w:t>F</w:t>
      </w:r>
      <w:r w:rsidR="00CD5FF5">
        <w:rPr>
          <w:rFonts w:ascii="Calibri" w:eastAsia="Times New Roman" w:hAnsi="Calibri" w:cs="Times New Roman"/>
          <w:color w:val="000000"/>
          <w:lang w:val="en-US" w:eastAsia="cs-CZ"/>
        </w:rPr>
        <w:t xml:space="preserve">EP and </w:t>
      </w:r>
      <w:r w:rsidR="000841C9">
        <w:rPr>
          <w:rFonts w:ascii="Calibri" w:eastAsia="Times New Roman" w:hAnsi="Calibri" w:cs="Times New Roman"/>
          <w:color w:val="000000"/>
          <w:lang w:val="en-US" w:eastAsia="cs-CZ"/>
        </w:rPr>
        <w:t xml:space="preserve">the </w:t>
      </w:r>
      <w:r w:rsidR="00CD5FF5">
        <w:rPr>
          <w:rFonts w:ascii="Calibri" w:eastAsia="Times New Roman" w:hAnsi="Calibri" w:cs="Times New Roman"/>
          <w:color w:val="000000"/>
          <w:lang w:val="en-US" w:eastAsia="cs-CZ"/>
        </w:rPr>
        <w:t>key competences) and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> </w:t>
      </w:r>
      <w:r w:rsidR="00CD5FF5"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OBRŠLÍKOVÁ 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>(2009, work was focused on elements o</w:t>
      </w:r>
      <w:r w:rsidR="00CD5FF5">
        <w:rPr>
          <w:rFonts w:ascii="Calibri" w:eastAsia="Times New Roman" w:hAnsi="Calibri" w:cs="Times New Roman"/>
          <w:color w:val="000000"/>
          <w:lang w:val="en-US" w:eastAsia="cs-CZ"/>
        </w:rPr>
        <w:t xml:space="preserve">f ritual in contemporary music and 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>emotional reaction</w:t>
      </w:r>
      <w:r w:rsidR="00CD5FF5">
        <w:rPr>
          <w:rFonts w:ascii="Calibri" w:eastAsia="Times New Roman" w:hAnsi="Calibri" w:cs="Times New Roman"/>
          <w:color w:val="000000"/>
          <w:lang w:val="en-US" w:eastAsia="cs-CZ"/>
        </w:rPr>
        <w:t>s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>).</w:t>
      </w:r>
    </w:p>
    <w:p w:rsidR="00E52D78" w:rsidRPr="00E52D78" w:rsidRDefault="00447B15" w:rsidP="00E52D78">
      <w:pPr>
        <w:numPr>
          <w:ilvl w:val="0"/>
          <w:numId w:val="7"/>
        </w:numPr>
        <w:spacing w:after="0" w:line="280" w:lineRule="atLeast"/>
        <w:ind w:firstLine="0"/>
        <w:jc w:val="both"/>
        <w:outlineLvl w:val="0"/>
        <w:rPr>
          <w:rFonts w:ascii="Cambria" w:eastAsia="Times New Roman" w:hAnsi="Cambria" w:cs="Times New Roman"/>
          <w:b/>
          <w:bCs/>
          <w:color w:val="365F91"/>
          <w:kern w:val="36"/>
          <w:sz w:val="28"/>
          <w:szCs w:val="28"/>
          <w:lang w:val="en-US" w:eastAsia="cs-CZ"/>
        </w:rPr>
      </w:pPr>
      <w:r>
        <w:rPr>
          <w:rFonts w:ascii="Cambria" w:eastAsia="Times New Roman" w:hAnsi="Cambria" w:cs="Times New Roman"/>
          <w:b/>
          <w:bCs/>
          <w:color w:val="365F91"/>
          <w:kern w:val="36"/>
          <w:sz w:val="28"/>
          <w:lang w:val="en-US" w:eastAsia="cs-CZ"/>
        </w:rPr>
        <w:t xml:space="preserve">The Simulation </w:t>
      </w:r>
      <w:r w:rsidR="00E52D78" w:rsidRPr="00E52D78">
        <w:rPr>
          <w:rFonts w:ascii="Cambria" w:eastAsia="Times New Roman" w:hAnsi="Cambria" w:cs="Times New Roman"/>
          <w:b/>
          <w:bCs/>
          <w:color w:val="365F91"/>
          <w:kern w:val="36"/>
          <w:sz w:val="28"/>
          <w:lang w:val="en-US" w:eastAsia="cs-CZ"/>
        </w:rPr>
        <w:t xml:space="preserve">Test </w:t>
      </w:r>
      <w:r>
        <w:rPr>
          <w:rFonts w:ascii="Cambria" w:eastAsia="Times New Roman" w:hAnsi="Cambria" w:cs="Times New Roman"/>
          <w:b/>
          <w:bCs/>
          <w:color w:val="365F91"/>
          <w:kern w:val="36"/>
          <w:sz w:val="28"/>
          <w:lang w:val="en-US" w:eastAsia="cs-CZ"/>
        </w:rPr>
        <w:t>of M</w:t>
      </w:r>
      <w:r w:rsidR="00351F9F">
        <w:rPr>
          <w:rFonts w:ascii="Cambria" w:eastAsia="Times New Roman" w:hAnsi="Cambria" w:cs="Times New Roman"/>
          <w:b/>
          <w:bCs/>
          <w:color w:val="365F91"/>
          <w:kern w:val="36"/>
          <w:sz w:val="28"/>
          <w:lang w:val="en-US" w:eastAsia="cs-CZ"/>
        </w:rPr>
        <w:t xml:space="preserve">usical </w:t>
      </w:r>
      <w:r>
        <w:rPr>
          <w:rFonts w:ascii="Cambria" w:eastAsia="Times New Roman" w:hAnsi="Cambria" w:cs="Times New Roman"/>
          <w:b/>
          <w:bCs/>
          <w:color w:val="365F91"/>
          <w:kern w:val="36"/>
          <w:sz w:val="28"/>
          <w:lang w:val="en-US" w:eastAsia="cs-CZ"/>
        </w:rPr>
        <w:t>A</w:t>
      </w:r>
      <w:r w:rsidR="00351F9F">
        <w:rPr>
          <w:rFonts w:ascii="Cambria" w:eastAsia="Times New Roman" w:hAnsi="Cambria" w:cs="Times New Roman"/>
          <w:b/>
          <w:bCs/>
          <w:color w:val="365F91"/>
          <w:kern w:val="36"/>
          <w:sz w:val="28"/>
          <w:lang w:val="en-US" w:eastAsia="cs-CZ"/>
        </w:rPr>
        <w:t>bilities</w:t>
      </w:r>
      <w:r w:rsidR="00E52D78" w:rsidRPr="00E52D78">
        <w:rPr>
          <w:rFonts w:ascii="Cambria" w:eastAsia="Times New Roman" w:hAnsi="Cambria" w:cs="Times New Roman"/>
          <w:b/>
          <w:bCs/>
          <w:color w:val="365F91"/>
          <w:kern w:val="36"/>
          <w:sz w:val="28"/>
          <w:lang w:val="en-US" w:eastAsia="cs-CZ"/>
        </w:rPr>
        <w:t xml:space="preserve"> and </w:t>
      </w:r>
      <w:r>
        <w:rPr>
          <w:rFonts w:ascii="Cambria" w:eastAsia="Times New Roman" w:hAnsi="Cambria" w:cs="Times New Roman"/>
          <w:b/>
          <w:bCs/>
          <w:color w:val="365F91"/>
          <w:kern w:val="36"/>
          <w:sz w:val="28"/>
          <w:lang w:val="en-US" w:eastAsia="cs-CZ"/>
        </w:rPr>
        <w:t>M</w:t>
      </w:r>
      <w:r w:rsidR="00E52D78" w:rsidRPr="00E52D78">
        <w:rPr>
          <w:rFonts w:ascii="Cambria" w:eastAsia="Times New Roman" w:hAnsi="Cambria" w:cs="Times New Roman"/>
          <w:b/>
          <w:bCs/>
          <w:color w:val="365F91"/>
          <w:kern w:val="36"/>
          <w:sz w:val="28"/>
          <w:lang w:val="en-US" w:eastAsia="cs-CZ"/>
        </w:rPr>
        <w:t xml:space="preserve">usical </w:t>
      </w:r>
      <w:r>
        <w:rPr>
          <w:rFonts w:ascii="Cambria" w:eastAsia="Times New Roman" w:hAnsi="Cambria" w:cs="Times New Roman"/>
          <w:b/>
          <w:bCs/>
          <w:color w:val="365F91"/>
          <w:kern w:val="36"/>
          <w:sz w:val="28"/>
          <w:lang w:val="en-US" w:eastAsia="cs-CZ"/>
        </w:rPr>
        <w:t>P</w:t>
      </w:r>
      <w:r w:rsidR="00E52D78" w:rsidRPr="00E52D78">
        <w:rPr>
          <w:rFonts w:ascii="Cambria" w:eastAsia="Times New Roman" w:hAnsi="Cambria" w:cs="Times New Roman"/>
          <w:b/>
          <w:bCs/>
          <w:color w:val="365F91"/>
          <w:kern w:val="36"/>
          <w:sz w:val="28"/>
          <w:lang w:val="en-US" w:eastAsia="cs-CZ"/>
        </w:rPr>
        <w:t xml:space="preserve">reference </w:t>
      </w:r>
      <w:r>
        <w:rPr>
          <w:rFonts w:ascii="Cambria" w:eastAsia="Times New Roman" w:hAnsi="Cambria" w:cs="Times New Roman"/>
          <w:b/>
          <w:bCs/>
          <w:color w:val="365F91"/>
          <w:kern w:val="36"/>
          <w:sz w:val="28"/>
          <w:lang w:val="en-US" w:eastAsia="cs-CZ"/>
        </w:rPr>
        <w:t>C</w:t>
      </w:r>
      <w:r w:rsidR="00E52D78" w:rsidRPr="00E52D78">
        <w:rPr>
          <w:rFonts w:ascii="Cambria" w:eastAsia="Times New Roman" w:hAnsi="Cambria" w:cs="Times New Roman"/>
          <w:b/>
          <w:bCs/>
          <w:color w:val="365F91"/>
          <w:kern w:val="36"/>
          <w:sz w:val="28"/>
          <w:lang w:val="en-US" w:eastAsia="cs-CZ"/>
        </w:rPr>
        <w:t xml:space="preserve">orrelation </w:t>
      </w:r>
      <w:r>
        <w:rPr>
          <w:rFonts w:ascii="Cambria" w:eastAsia="Times New Roman" w:hAnsi="Cambria" w:cs="Times New Roman"/>
          <w:b/>
          <w:bCs/>
          <w:color w:val="365F91"/>
          <w:kern w:val="36"/>
          <w:sz w:val="28"/>
          <w:lang w:val="en-US" w:eastAsia="cs-CZ"/>
        </w:rPr>
        <w:t>S</w:t>
      </w:r>
      <w:r w:rsidR="00E52D78" w:rsidRPr="00E52D78">
        <w:rPr>
          <w:rFonts w:ascii="Cambria" w:eastAsia="Times New Roman" w:hAnsi="Cambria" w:cs="Times New Roman"/>
          <w:b/>
          <w:bCs/>
          <w:color w:val="365F91"/>
          <w:kern w:val="36"/>
          <w:sz w:val="28"/>
          <w:lang w:val="en-US" w:eastAsia="cs-CZ"/>
        </w:rPr>
        <w:t>tudy</w:t>
      </w:r>
    </w:p>
    <w:p w:rsidR="00E52D78" w:rsidRPr="00E52D78" w:rsidRDefault="00E52D78" w:rsidP="00E52D78">
      <w:pPr>
        <w:spacing w:after="0" w:line="260" w:lineRule="atLeast"/>
        <w:jc w:val="both"/>
        <w:rPr>
          <w:rFonts w:ascii="Calibri" w:eastAsia="Times New Roman" w:hAnsi="Calibri" w:cs="Times New Roman"/>
          <w:color w:val="000000"/>
          <w:lang w:val="en-US" w:eastAsia="cs-CZ"/>
        </w:rPr>
      </w:pP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To determine </w:t>
      </w:r>
      <w:r w:rsidR="009A3FB9">
        <w:rPr>
          <w:rFonts w:ascii="Calibri" w:eastAsia="Times New Roman" w:hAnsi="Calibri" w:cs="Times New Roman"/>
          <w:color w:val="000000"/>
          <w:lang w:val="en-US" w:eastAsia="cs-CZ"/>
        </w:rPr>
        <w:t xml:space="preserve">the musicality </w:t>
      </w:r>
      <w:r w:rsidR="000841C9">
        <w:rPr>
          <w:rFonts w:ascii="Calibri" w:eastAsia="Times New Roman" w:hAnsi="Calibri" w:cs="Times New Roman"/>
          <w:color w:val="000000"/>
          <w:lang w:val="en-US" w:eastAsia="cs-CZ"/>
        </w:rPr>
        <w:t xml:space="preserve">the 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test </w:t>
      </w:r>
      <w:r w:rsidR="00D94EC8">
        <w:rPr>
          <w:rFonts w:ascii="Calibri" w:eastAsia="Times New Roman" w:hAnsi="Calibri" w:cs="Times New Roman"/>
          <w:color w:val="000000"/>
          <w:lang w:val="en-US" w:eastAsia="cs-CZ"/>
        </w:rPr>
        <w:t xml:space="preserve">of </w:t>
      </w:r>
      <w:r w:rsidR="00351F9F"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musical abilities </w:t>
      </w:r>
      <w:r w:rsidR="00D94EC8"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was </w:t>
      </w:r>
      <w:r w:rsidR="00D94EC8">
        <w:rPr>
          <w:rFonts w:ascii="Calibri" w:eastAsia="Times New Roman" w:hAnsi="Calibri" w:cs="Times New Roman"/>
          <w:color w:val="000000"/>
          <w:lang w:val="en-US" w:eastAsia="cs-CZ"/>
        </w:rPr>
        <w:t xml:space="preserve">used 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by Milan </w:t>
      </w:r>
      <w:proofErr w:type="spellStart"/>
      <w:r w:rsidRPr="00E52D78">
        <w:rPr>
          <w:rFonts w:ascii="Calibri" w:eastAsia="Times New Roman" w:hAnsi="Calibri" w:cs="Times New Roman"/>
          <w:color w:val="000000"/>
          <w:lang w:val="en-US" w:eastAsia="cs-CZ"/>
        </w:rPr>
        <w:t>Holas</w:t>
      </w:r>
      <w:proofErr w:type="spellEnd"/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(1994 </w:t>
      </w:r>
      <w:r w:rsidR="00985203">
        <w:rPr>
          <w:rFonts w:ascii="Calibri" w:eastAsia="Times New Roman" w:hAnsi="Calibri" w:cs="Times New Roman"/>
          <w:color w:val="000000"/>
          <w:lang w:val="en-US" w:eastAsia="cs-CZ"/>
        </w:rPr>
        <w:t>uniformity of melody, meter three-beat/four-beat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</w:t>
      </w:r>
      <w:r w:rsidR="00985203">
        <w:rPr>
          <w:rFonts w:ascii="Calibri" w:eastAsia="Times New Roman" w:hAnsi="Calibri" w:cs="Times New Roman"/>
          <w:color w:val="000000"/>
          <w:lang w:val="en-US" w:eastAsia="cs-CZ"/>
        </w:rPr>
        <w:t>meter, faster/slower/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same </w:t>
      </w:r>
      <w:r w:rsidR="00985203">
        <w:rPr>
          <w:rFonts w:ascii="Calibri" w:eastAsia="Times New Roman" w:hAnsi="Calibri" w:cs="Times New Roman"/>
          <w:color w:val="000000"/>
          <w:lang w:val="en-US" w:eastAsia="cs-CZ"/>
        </w:rPr>
        <w:t>tempo, melody rises/falls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/is the same) and </w:t>
      </w:r>
      <w:proofErr w:type="spellStart"/>
      <w:r w:rsidR="00351F9F">
        <w:rPr>
          <w:rFonts w:ascii="Calibri" w:eastAsia="Times New Roman" w:hAnsi="Calibri" w:cs="Times New Roman"/>
          <w:color w:val="000000"/>
          <w:lang w:val="en-US" w:eastAsia="cs-CZ"/>
        </w:rPr>
        <w:t>Jiří</w:t>
      </w:r>
      <w:proofErr w:type="spellEnd"/>
      <w:r w:rsidR="00351F9F">
        <w:rPr>
          <w:rFonts w:ascii="Calibri" w:eastAsia="Times New Roman" w:hAnsi="Calibri" w:cs="Times New Roman"/>
          <w:color w:val="000000"/>
          <w:lang w:val="en-US" w:eastAsia="cs-CZ"/>
        </w:rPr>
        <w:t xml:space="preserve"> </w:t>
      </w:r>
      <w:proofErr w:type="spellStart"/>
      <w:r w:rsidR="00351F9F">
        <w:rPr>
          <w:rFonts w:ascii="Calibri" w:eastAsia="Times New Roman" w:hAnsi="Calibri" w:cs="Times New Roman"/>
          <w:color w:val="000000"/>
          <w:lang w:val="en-US" w:eastAsia="cs-CZ"/>
        </w:rPr>
        <w:t>Luska</w:t>
      </w:r>
      <w:proofErr w:type="spellEnd"/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(2006,</w:t>
      </w:r>
      <w:r w:rsidR="00D94EC8" w:rsidRPr="00D94EC8">
        <w:rPr>
          <w:rFonts w:ascii="Calibri" w:eastAsia="Times New Roman" w:hAnsi="Calibri" w:cs="Times New Roman"/>
          <w:color w:val="000000"/>
          <w:lang w:val="en-US" w:eastAsia="cs-CZ"/>
        </w:rPr>
        <w:t xml:space="preserve"> </w:t>
      </w:r>
      <w:r w:rsidR="00D94EC8">
        <w:rPr>
          <w:rFonts w:ascii="Calibri" w:eastAsia="Times New Roman" w:hAnsi="Calibri" w:cs="Times New Roman"/>
          <w:color w:val="000000"/>
          <w:lang w:val="en-US" w:eastAsia="cs-CZ"/>
        </w:rPr>
        <w:t xml:space="preserve">harmonic hearing test determined </w:t>
      </w:r>
      <w:r w:rsidR="00C10020" w:rsidRPr="007E2F44">
        <w:rPr>
          <w:rFonts w:ascii="Calibri" w:eastAsia="Times New Roman" w:hAnsi="Calibri" w:cs="Times New Roman"/>
          <w:color w:val="000000"/>
          <w:lang w:val="en-US" w:eastAsia="cs-CZ"/>
        </w:rPr>
        <w:t>of</w:t>
      </w:r>
      <w:r w:rsidR="00C10020">
        <w:rPr>
          <w:rFonts w:ascii="Calibri" w:eastAsia="Times New Roman" w:hAnsi="Calibri" w:cs="Times New Roman"/>
          <w:color w:val="000000"/>
          <w:lang w:val="en-US" w:eastAsia="cs-CZ"/>
        </w:rPr>
        <w:t xml:space="preserve"> 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>tonal feeling, tonal melodies end, hearing analytical perception of chords, ear for harmonic polyphony and homophony, hearing the harmonies in the music space). </w:t>
      </w:r>
      <w:r w:rsidR="00985203">
        <w:rPr>
          <w:rFonts w:ascii="Calibri" w:eastAsia="Times New Roman" w:hAnsi="Calibri" w:cs="Times New Roman"/>
          <w:color w:val="000000"/>
          <w:lang w:val="en-US" w:eastAsia="cs-CZ"/>
        </w:rPr>
        <w:t xml:space="preserve">To understand </w:t>
      </w:r>
      <w:r w:rsidR="00D94EC8">
        <w:rPr>
          <w:rFonts w:ascii="Calibri" w:eastAsia="Times New Roman" w:hAnsi="Calibri" w:cs="Times New Roman"/>
          <w:color w:val="000000"/>
          <w:lang w:val="en-US" w:eastAsia="cs-CZ"/>
        </w:rPr>
        <w:t xml:space="preserve">the </w:t>
      </w:r>
      <w:r w:rsidR="00985203">
        <w:rPr>
          <w:rFonts w:ascii="Calibri" w:eastAsia="Times New Roman" w:hAnsi="Calibri" w:cs="Times New Roman"/>
          <w:color w:val="000000"/>
          <w:lang w:val="en-US" w:eastAsia="cs-CZ"/>
        </w:rPr>
        <w:t>significance of</w:t>
      </w:r>
      <w:r w:rsidR="00EA17F3">
        <w:rPr>
          <w:rFonts w:ascii="Calibri" w:eastAsia="Times New Roman" w:hAnsi="Calibri" w:cs="Times New Roman"/>
          <w:color w:val="000000"/>
          <w:lang w:val="en-US" w:eastAsia="cs-CZ"/>
        </w:rPr>
        <w:t xml:space="preserve"> their</w:t>
      </w:r>
      <w:r w:rsidR="00985203">
        <w:rPr>
          <w:rFonts w:ascii="Calibri" w:eastAsia="Times New Roman" w:hAnsi="Calibri" w:cs="Times New Roman"/>
          <w:color w:val="000000"/>
          <w:lang w:val="en-US" w:eastAsia="cs-CZ"/>
        </w:rPr>
        <w:t xml:space="preserve"> musical taste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I used the 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lastRenderedPageBreak/>
        <w:t xml:space="preserve">semantic differential by </w:t>
      </w:r>
      <w:proofErr w:type="spellStart"/>
      <w:r w:rsidR="00985203">
        <w:rPr>
          <w:rFonts w:ascii="Calibri" w:eastAsia="Times New Roman" w:hAnsi="Calibri" w:cs="Times New Roman"/>
          <w:color w:val="000000"/>
          <w:lang w:val="en-US" w:eastAsia="cs-CZ"/>
        </w:rPr>
        <w:t>Valový</w:t>
      </w:r>
      <w:proofErr w:type="spellEnd"/>
      <w:r w:rsidR="00985203">
        <w:rPr>
          <w:rFonts w:ascii="Calibri" w:eastAsia="Times New Roman" w:hAnsi="Calibri" w:cs="Times New Roman"/>
          <w:color w:val="000000"/>
          <w:lang w:val="en-US" w:eastAsia="cs-CZ"/>
        </w:rPr>
        <w:t xml:space="preserve"> (1979). </w:t>
      </w:r>
      <w:r w:rsidR="009A3FB9">
        <w:rPr>
          <w:rFonts w:ascii="Calibri" w:eastAsia="Times New Roman" w:hAnsi="Calibri" w:cs="Times New Roman"/>
          <w:color w:val="000000"/>
          <w:lang w:val="en-US" w:eastAsia="cs-CZ"/>
        </w:rPr>
        <w:t>The a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>djectives chosen from all three categories</w:t>
      </w:r>
      <w:r w:rsidR="00EA17F3">
        <w:rPr>
          <w:rFonts w:ascii="Calibri" w:eastAsia="Times New Roman" w:hAnsi="Calibri" w:cs="Times New Roman"/>
          <w:color w:val="000000"/>
          <w:lang w:val="en-US" w:eastAsia="cs-CZ"/>
        </w:rPr>
        <w:t xml:space="preserve"> </w:t>
      </w:r>
      <w:r w:rsidR="007F199E">
        <w:rPr>
          <w:rFonts w:ascii="Calibri" w:eastAsia="Times New Roman" w:hAnsi="Calibri" w:cs="Times New Roman"/>
          <w:color w:val="000000"/>
          <w:lang w:val="en-US" w:eastAsia="cs-CZ"/>
        </w:rPr>
        <w:t>(</w:t>
      </w:r>
      <w:r w:rsidR="00EA17F3">
        <w:rPr>
          <w:rFonts w:ascii="Calibri" w:eastAsia="Times New Roman" w:hAnsi="Calibri" w:cs="Times New Roman"/>
          <w:color w:val="000000"/>
          <w:lang w:val="en-US" w:eastAsia="cs-CZ"/>
        </w:rPr>
        <w:t>potency, valence</w:t>
      </w:r>
      <w:r w:rsidR="00985203">
        <w:rPr>
          <w:rFonts w:ascii="Calibri" w:eastAsia="Times New Roman" w:hAnsi="Calibri" w:cs="Times New Roman"/>
          <w:color w:val="000000"/>
          <w:lang w:val="en-US" w:eastAsia="cs-CZ"/>
        </w:rPr>
        <w:t xml:space="preserve"> and intensity</w:t>
      </w:r>
      <w:r w:rsidR="007F199E">
        <w:rPr>
          <w:rFonts w:ascii="Calibri" w:eastAsia="Times New Roman" w:hAnsi="Calibri" w:cs="Times New Roman"/>
          <w:color w:val="000000"/>
          <w:lang w:val="en-US" w:eastAsia="cs-CZ"/>
        </w:rPr>
        <w:t xml:space="preserve">) </w:t>
      </w:r>
      <w:r w:rsidR="00985203">
        <w:rPr>
          <w:rFonts w:ascii="Calibri" w:eastAsia="Times New Roman" w:hAnsi="Calibri" w:cs="Times New Roman"/>
          <w:color w:val="000000"/>
          <w:lang w:val="en-US" w:eastAsia="cs-CZ"/>
        </w:rPr>
        <w:t>are edited and ranked into two opposite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meanings according to </w:t>
      </w:r>
      <w:r w:rsidR="00D94EC8">
        <w:rPr>
          <w:rFonts w:ascii="Calibri" w:eastAsia="Times New Roman" w:hAnsi="Calibri" w:cs="Times New Roman"/>
          <w:color w:val="000000"/>
          <w:lang w:val="en-US" w:eastAsia="cs-CZ"/>
        </w:rPr>
        <w:t xml:space="preserve">the 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>current literature.</w:t>
      </w:r>
    </w:p>
    <w:p w:rsidR="00E52D78" w:rsidRPr="00E52D78" w:rsidRDefault="00985203" w:rsidP="00E52D78">
      <w:pPr>
        <w:spacing w:after="0" w:line="260" w:lineRule="atLeast"/>
        <w:jc w:val="both"/>
        <w:rPr>
          <w:rFonts w:ascii="Calibri" w:eastAsia="Times New Roman" w:hAnsi="Calibri" w:cs="Times New Roman"/>
          <w:color w:val="000000"/>
          <w:lang w:val="en-US" w:eastAsia="cs-CZ"/>
        </w:rPr>
      </w:pPr>
      <w:r>
        <w:rPr>
          <w:rFonts w:ascii="Calibri" w:eastAsia="Times New Roman" w:hAnsi="Calibri" w:cs="Times New Roman"/>
          <w:color w:val="000000"/>
          <w:lang w:val="en-US" w:eastAsia="cs-CZ"/>
        </w:rPr>
        <w:t xml:space="preserve">The questionnaire was carried out 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at the music school of </w:t>
      </w:r>
      <w:proofErr w:type="spellStart"/>
      <w:r>
        <w:rPr>
          <w:rFonts w:ascii="Calibri" w:eastAsia="Times New Roman" w:hAnsi="Calibri" w:cs="Times New Roman"/>
          <w:color w:val="000000"/>
          <w:lang w:val="en-US" w:eastAsia="cs-CZ"/>
        </w:rPr>
        <w:t>Leoš</w:t>
      </w:r>
      <w:proofErr w:type="spellEnd"/>
      <w:r>
        <w:rPr>
          <w:rFonts w:ascii="Calibri" w:eastAsia="Times New Roman" w:hAnsi="Calibri" w:cs="Times New Roman"/>
          <w:color w:val="000000"/>
          <w:lang w:val="en-US" w:eastAsia="cs-CZ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lang w:val="en-US" w:eastAsia="cs-CZ"/>
        </w:rPr>
        <w:t>Janáček</w:t>
      </w:r>
      <w:proofErr w:type="spellEnd"/>
      <w:r>
        <w:rPr>
          <w:rFonts w:ascii="Calibri" w:eastAsia="Times New Roman" w:hAnsi="Calibri" w:cs="Times New Roman"/>
          <w:color w:val="000000"/>
          <w:lang w:val="en-US" w:eastAsia="cs-CZ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lang w:val="en-US" w:eastAsia="cs-CZ"/>
        </w:rPr>
        <w:t>Havíř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>ov</w:t>
      </w:r>
      <w:proofErr w:type="spellEnd"/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. From </w:t>
      </w:r>
      <w:r w:rsidR="009A3FB9">
        <w:rPr>
          <w:rFonts w:ascii="Calibri" w:eastAsia="Times New Roman" w:hAnsi="Calibri" w:cs="Times New Roman"/>
          <w:color w:val="000000"/>
          <w:lang w:val="en-US" w:eastAsia="cs-CZ"/>
        </w:rPr>
        <w:t xml:space="preserve">the 2nd to </w:t>
      </w:r>
      <w:r w:rsidR="00C10020">
        <w:rPr>
          <w:rFonts w:ascii="Calibri" w:eastAsia="Times New Roman" w:hAnsi="Calibri" w:cs="Times New Roman"/>
          <w:color w:val="000000"/>
          <w:lang w:val="en-US" w:eastAsia="cs-CZ"/>
        </w:rPr>
        <w:t>5th</w:t>
      </w:r>
      <w:r w:rsidR="009A3FB9">
        <w:rPr>
          <w:rFonts w:ascii="Calibri" w:eastAsia="Times New Roman" w:hAnsi="Calibri" w:cs="Times New Roman"/>
          <w:color w:val="000000"/>
          <w:lang w:val="en-US" w:eastAsia="cs-CZ"/>
        </w:rPr>
        <w:t xml:space="preserve"> class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</w:t>
      </w:r>
      <w:r>
        <w:rPr>
          <w:rFonts w:ascii="Calibri" w:eastAsia="Times New Roman" w:hAnsi="Calibri" w:cs="Times New Roman"/>
          <w:color w:val="000000"/>
          <w:lang w:val="en-US" w:eastAsia="cs-CZ"/>
        </w:rPr>
        <w:t xml:space="preserve">(8-12 years) </w:t>
      </w:r>
      <w:r w:rsidR="009A3FB9" w:rsidRPr="00E52D78">
        <w:rPr>
          <w:rFonts w:ascii="Calibri" w:eastAsia="Times New Roman" w:hAnsi="Calibri" w:cs="Times New Roman"/>
          <w:color w:val="000000"/>
          <w:lang w:val="en-US" w:eastAsia="cs-CZ"/>
        </w:rPr>
        <w:t>8</w:t>
      </w:r>
      <w:r w:rsidR="009A3FB9">
        <w:rPr>
          <w:rFonts w:ascii="Calibri" w:eastAsia="Times New Roman" w:hAnsi="Calibri" w:cs="Times New Roman"/>
          <w:color w:val="000000"/>
          <w:lang w:val="en-US" w:eastAsia="cs-CZ"/>
        </w:rPr>
        <w:t>2 children</w:t>
      </w:r>
      <w:r w:rsidR="009A3FB9"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>were interviewed</w:t>
      </w:r>
      <w:r>
        <w:rPr>
          <w:rFonts w:ascii="Calibri" w:eastAsia="Times New Roman" w:hAnsi="Calibri" w:cs="Times New Roman"/>
          <w:color w:val="000000"/>
          <w:lang w:val="en-US" w:eastAsia="cs-CZ"/>
        </w:rPr>
        <w:t>. This number is low and thus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the results are vague (with a significance level </w:t>
      </w:r>
      <w:r w:rsidR="009A3FB9">
        <w:rPr>
          <w:rFonts w:ascii="Calibri" w:eastAsia="Times New Roman" w:hAnsi="Calibri" w:cs="Times New Roman"/>
          <w:color w:val="000000"/>
          <w:lang w:val="en-US" w:eastAsia="cs-CZ"/>
        </w:rPr>
        <w:t xml:space="preserve">less than minimum </w:t>
      </w:r>
      <w:r w:rsidR="009A3FB9">
        <w:rPr>
          <w:rFonts w:ascii="Georgia" w:eastAsia="Times New Roman" w:hAnsi="Georgia" w:cs="Times New Roman"/>
          <w:color w:val="000000"/>
          <w:lang w:val="en-US" w:eastAsia="cs-CZ"/>
        </w:rPr>
        <w:t>ρ</w:t>
      </w:r>
      <w:r w:rsidR="009A3FB9">
        <w:rPr>
          <w:rFonts w:ascii="Calibri" w:eastAsia="Times New Roman" w:hAnsi="Calibri" w:cs="Times New Roman"/>
          <w:color w:val="000000"/>
          <w:lang w:val="en-US" w:eastAsia="cs-CZ"/>
        </w:rPr>
        <w:t xml:space="preserve"> &lt; 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>0.3) or very significant (</w:t>
      </w:r>
      <w:r w:rsidR="009A3FB9">
        <w:rPr>
          <w:rFonts w:ascii="Georgia" w:eastAsia="Times New Roman" w:hAnsi="Georgia" w:cs="Times New Roman"/>
          <w:color w:val="000000"/>
          <w:lang w:val="en-US" w:eastAsia="cs-CZ"/>
        </w:rPr>
        <w:t>ρ</w:t>
      </w:r>
      <w:r w:rsidR="009A3FB9">
        <w:rPr>
          <w:rFonts w:ascii="Calibri" w:eastAsia="Times New Roman" w:hAnsi="Calibri" w:cs="Times New Roman"/>
          <w:color w:val="000000"/>
          <w:lang w:val="en-US" w:eastAsia="cs-CZ"/>
        </w:rPr>
        <w:t xml:space="preserve"> 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>&gt; 0</w:t>
      </w:r>
      <w:r>
        <w:rPr>
          <w:rFonts w:ascii="Calibri" w:eastAsia="Times New Roman" w:hAnsi="Calibri" w:cs="Times New Roman"/>
          <w:color w:val="000000"/>
          <w:lang w:val="en-US" w:eastAsia="cs-CZ"/>
        </w:rPr>
        <w:t>.8). Half of the respondents were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partially outlined </w:t>
      </w:r>
      <w:r w:rsidR="00EA17F3">
        <w:rPr>
          <w:rFonts w:ascii="Calibri" w:eastAsia="Times New Roman" w:hAnsi="Calibri" w:cs="Times New Roman"/>
          <w:color w:val="000000"/>
          <w:lang w:val="en-US" w:eastAsia="cs-CZ"/>
        </w:rPr>
        <w:t xml:space="preserve">a brief 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>classification of musical genres, other</w:t>
      </w:r>
      <w:r w:rsidR="009A3FB9">
        <w:rPr>
          <w:rFonts w:ascii="Calibri" w:eastAsia="Times New Roman" w:hAnsi="Calibri" w:cs="Times New Roman"/>
          <w:color w:val="000000"/>
          <w:lang w:val="en-US" w:eastAsia="cs-CZ"/>
        </w:rPr>
        <w:t>s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tried to </w:t>
      </w:r>
      <w:r>
        <w:rPr>
          <w:rFonts w:ascii="Calibri" w:eastAsia="Times New Roman" w:hAnsi="Calibri" w:cs="Times New Roman"/>
          <w:color w:val="000000"/>
          <w:lang w:val="en-US" w:eastAsia="cs-CZ"/>
        </w:rPr>
        <w:t>classify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</w:t>
      </w:r>
      <w:r>
        <w:rPr>
          <w:rFonts w:ascii="Calibri" w:eastAsia="Times New Roman" w:hAnsi="Calibri" w:cs="Times New Roman"/>
          <w:color w:val="000000"/>
          <w:lang w:val="en-US" w:eastAsia="cs-CZ"/>
        </w:rPr>
        <w:t>concrete music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</w:t>
      </w:r>
      <w:r w:rsidR="009B4169">
        <w:rPr>
          <w:rFonts w:ascii="Calibri" w:eastAsia="Times New Roman" w:hAnsi="Calibri" w:cs="Times New Roman"/>
          <w:color w:val="000000"/>
          <w:lang w:val="en-US" w:eastAsia="cs-CZ"/>
        </w:rPr>
        <w:t xml:space="preserve">on their own. The selection of 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>songs was based on</w:t>
      </w:r>
      <w:r w:rsidR="007F199E">
        <w:rPr>
          <w:rFonts w:ascii="Calibri" w:eastAsia="Times New Roman" w:hAnsi="Calibri" w:cs="Times New Roman"/>
          <w:color w:val="000000"/>
          <w:lang w:val="en-US" w:eastAsia="cs-CZ"/>
        </w:rPr>
        <w:t xml:space="preserve"> a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frequency and </w:t>
      </w:r>
      <w:r w:rsidR="009B4169">
        <w:rPr>
          <w:rFonts w:ascii="Calibri" w:eastAsia="Times New Roman" w:hAnsi="Calibri" w:cs="Times New Roman"/>
          <w:color w:val="000000"/>
          <w:lang w:val="en-US" w:eastAsia="cs-CZ"/>
        </w:rPr>
        <w:t xml:space="preserve">position </w:t>
      </w:r>
      <w:r>
        <w:rPr>
          <w:rFonts w:ascii="Calibri" w:eastAsia="Times New Roman" w:hAnsi="Calibri" w:cs="Times New Roman"/>
          <w:color w:val="000000"/>
          <w:lang w:val="en-US" w:eastAsia="cs-CZ"/>
        </w:rPr>
        <w:t>in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</w:t>
      </w:r>
      <w:r w:rsidR="009B4169">
        <w:rPr>
          <w:rFonts w:ascii="Calibri" w:eastAsia="Times New Roman" w:hAnsi="Calibri" w:cs="Times New Roman"/>
          <w:color w:val="000000"/>
          <w:lang w:val="en-US" w:eastAsia="cs-CZ"/>
        </w:rPr>
        <w:t xml:space="preserve">the 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>charts.</w:t>
      </w:r>
    </w:p>
    <w:p w:rsidR="00E52D78" w:rsidRPr="00E52D78" w:rsidRDefault="00E52D78" w:rsidP="00E52D78">
      <w:pPr>
        <w:numPr>
          <w:ilvl w:val="0"/>
          <w:numId w:val="8"/>
        </w:numPr>
        <w:spacing w:after="0" w:line="280" w:lineRule="atLeast"/>
        <w:ind w:firstLine="0"/>
        <w:jc w:val="both"/>
        <w:outlineLvl w:val="1"/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val="en-US" w:eastAsia="cs-CZ"/>
        </w:rPr>
      </w:pPr>
      <w:r w:rsidRPr="00E52D78">
        <w:rPr>
          <w:rFonts w:ascii="Cambria" w:eastAsia="Times New Roman" w:hAnsi="Cambria" w:cs="Times New Roman"/>
          <w:b/>
          <w:bCs/>
          <w:color w:val="4F81BD"/>
          <w:sz w:val="28"/>
          <w:lang w:val="en-US" w:eastAsia="cs-CZ"/>
        </w:rPr>
        <w:t>Conclusion:</w:t>
      </w:r>
    </w:p>
    <w:p w:rsidR="00E52D78" w:rsidRPr="00E52D78" w:rsidRDefault="00E52D78" w:rsidP="00E52D78">
      <w:pPr>
        <w:numPr>
          <w:ilvl w:val="1"/>
          <w:numId w:val="9"/>
        </w:numPr>
        <w:spacing w:after="0" w:line="260" w:lineRule="atLeast"/>
        <w:ind w:firstLine="0"/>
        <w:jc w:val="both"/>
        <w:outlineLvl w:val="2"/>
        <w:rPr>
          <w:rFonts w:ascii="Cambria" w:eastAsia="Times New Roman" w:hAnsi="Cambria" w:cs="Times New Roman"/>
          <w:b/>
          <w:bCs/>
          <w:color w:val="4F81BD"/>
          <w:lang w:val="en-US" w:eastAsia="cs-CZ"/>
        </w:rPr>
      </w:pPr>
      <w:r w:rsidRPr="00E52D78">
        <w:rPr>
          <w:rFonts w:ascii="Cambria" w:eastAsia="Times New Roman" w:hAnsi="Cambria" w:cs="Times New Roman"/>
          <w:b/>
          <w:bCs/>
          <w:color w:val="4F81BD"/>
          <w:lang w:val="en-US" w:eastAsia="cs-CZ"/>
        </w:rPr>
        <w:t>Classical music</w:t>
      </w:r>
    </w:p>
    <w:p w:rsidR="00E52D78" w:rsidRPr="00E52D78" w:rsidRDefault="00E52D78" w:rsidP="00E52D78">
      <w:pPr>
        <w:spacing w:after="0" w:line="260" w:lineRule="atLeast"/>
        <w:jc w:val="both"/>
        <w:rPr>
          <w:rFonts w:ascii="Calibri" w:eastAsia="Times New Roman" w:hAnsi="Calibri" w:cs="Times New Roman"/>
          <w:color w:val="000000"/>
          <w:lang w:val="en-US" w:eastAsia="cs-CZ"/>
        </w:rPr>
      </w:pP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The result of </w:t>
      </w:r>
      <w:r w:rsidR="00C10020">
        <w:rPr>
          <w:rFonts w:ascii="Calibri" w:eastAsia="Times New Roman" w:hAnsi="Calibri" w:cs="Times New Roman"/>
          <w:color w:val="000000"/>
          <w:lang w:val="en-US" w:eastAsia="cs-CZ"/>
        </w:rPr>
        <w:t xml:space="preserve">the 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semantic differential test showed </w:t>
      </w:r>
      <w:r w:rsidR="00C10020">
        <w:rPr>
          <w:rFonts w:ascii="Calibri" w:eastAsia="Times New Roman" w:hAnsi="Calibri" w:cs="Times New Roman"/>
          <w:color w:val="000000"/>
          <w:lang w:val="en-US" w:eastAsia="cs-CZ"/>
        </w:rPr>
        <w:t xml:space="preserve">the </w:t>
      </w:r>
      <w:r w:rsidR="00EA17F3">
        <w:rPr>
          <w:rFonts w:ascii="Calibri" w:eastAsia="Times New Roman" w:hAnsi="Calibri" w:cs="Times New Roman"/>
          <w:color w:val="000000"/>
          <w:lang w:val="en-US" w:eastAsia="cs-CZ"/>
        </w:rPr>
        <w:t>fact, that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higher </w:t>
      </w:r>
      <w:r w:rsidR="00EA17F3">
        <w:rPr>
          <w:rFonts w:ascii="Calibri" w:eastAsia="Times New Roman" w:hAnsi="Calibri" w:cs="Times New Roman"/>
          <w:color w:val="000000"/>
          <w:lang w:val="en-US" w:eastAsia="cs-CZ"/>
        </w:rPr>
        <w:t>musicality</w:t>
      </w:r>
      <w:r w:rsidR="007F199E">
        <w:rPr>
          <w:rFonts w:ascii="Calibri" w:eastAsia="Times New Roman" w:hAnsi="Calibri" w:cs="Times New Roman"/>
          <w:color w:val="000000"/>
          <w:lang w:val="en-US" w:eastAsia="cs-CZ"/>
        </w:rPr>
        <w:t xml:space="preserve"> is not related to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higher understanding of classical music. The last sample did not raise any schematic reaction (| </w:t>
      </w:r>
      <w:proofErr w:type="spellStart"/>
      <w:r w:rsidRPr="00E52D78">
        <w:rPr>
          <w:rFonts w:ascii="Calibri" w:eastAsia="Times New Roman" w:hAnsi="Calibri" w:cs="Times New Roman"/>
          <w:color w:val="000000"/>
          <w:lang w:val="en-US" w:eastAsia="cs-CZ"/>
        </w:rPr>
        <w:t>kf</w:t>
      </w:r>
      <w:proofErr w:type="spellEnd"/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. | &lt;0.1), </w:t>
      </w:r>
      <w:r w:rsidR="00EA17F3">
        <w:rPr>
          <w:rFonts w:ascii="Calibri" w:eastAsia="Times New Roman" w:hAnsi="Calibri" w:cs="Times New Roman"/>
          <w:color w:val="000000"/>
          <w:lang w:val="en-US" w:eastAsia="cs-CZ"/>
        </w:rPr>
        <w:t>individuals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</w:t>
      </w:r>
      <w:r w:rsidR="00095AB5">
        <w:rPr>
          <w:rFonts w:ascii="Calibri" w:eastAsia="Times New Roman" w:hAnsi="Calibri" w:cs="Times New Roman"/>
          <w:color w:val="000000"/>
          <w:lang w:val="en-US" w:eastAsia="cs-CZ"/>
        </w:rPr>
        <w:t>gave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numbers at random</w:t>
      </w:r>
      <w:r w:rsidR="00095AB5">
        <w:rPr>
          <w:rFonts w:ascii="Calibri" w:eastAsia="Times New Roman" w:hAnsi="Calibri" w:cs="Times New Roman"/>
          <w:color w:val="000000"/>
          <w:lang w:val="en-US" w:eastAsia="cs-CZ"/>
        </w:rPr>
        <w:t xml:space="preserve"> order</w:t>
      </w:r>
      <w:r w:rsidR="00E50619">
        <w:rPr>
          <w:rFonts w:ascii="Calibri" w:eastAsia="Times New Roman" w:hAnsi="Calibri" w:cs="Times New Roman"/>
          <w:color w:val="000000"/>
          <w:lang w:val="en-US" w:eastAsia="cs-CZ"/>
        </w:rPr>
        <w:t>.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</w:t>
      </w:r>
      <w:r w:rsidR="00E50619">
        <w:rPr>
          <w:rFonts w:ascii="Calibri" w:eastAsia="Times New Roman" w:hAnsi="Calibri" w:cs="Times New Roman"/>
          <w:color w:val="000000"/>
          <w:lang w:val="en-US" w:eastAsia="cs-CZ"/>
        </w:rPr>
        <w:t>T</w:t>
      </w:r>
      <w:r w:rsidR="00095AB5">
        <w:rPr>
          <w:rFonts w:ascii="Calibri" w:eastAsia="Times New Roman" w:hAnsi="Calibri" w:cs="Times New Roman"/>
          <w:color w:val="000000"/>
          <w:lang w:val="en-US" w:eastAsia="cs-CZ"/>
        </w:rPr>
        <w:t xml:space="preserve">hey couldn’t find any expression that would be 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at least </w:t>
      </w:r>
      <w:r w:rsidR="00095AB5">
        <w:rPr>
          <w:rFonts w:ascii="Calibri" w:eastAsia="Times New Roman" w:hAnsi="Calibri" w:cs="Times New Roman"/>
          <w:color w:val="000000"/>
          <w:lang w:val="en-US" w:eastAsia="cs-CZ"/>
        </w:rPr>
        <w:t xml:space="preserve">similar to the listened music 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>outlined</w:t>
      </w:r>
      <w:r w:rsidR="00EA17F3">
        <w:rPr>
          <w:rFonts w:ascii="Calibri" w:eastAsia="Times New Roman" w:hAnsi="Calibri" w:cs="Times New Roman"/>
          <w:color w:val="000000"/>
          <w:lang w:val="en-US" w:eastAsia="cs-CZ"/>
        </w:rPr>
        <w:t xml:space="preserve"> by expressions </w:t>
      </w:r>
      <w:proofErr w:type="spellStart"/>
      <w:r w:rsidR="00EA17F3">
        <w:rPr>
          <w:rFonts w:ascii="Calibri" w:eastAsia="Times New Roman" w:hAnsi="Calibri" w:cs="Times New Roman"/>
          <w:color w:val="000000"/>
          <w:lang w:val="en-US" w:eastAsia="cs-CZ"/>
        </w:rPr>
        <w:t>sostenuto</w:t>
      </w:r>
      <w:proofErr w:type="spellEnd"/>
      <w:r w:rsidR="00EA17F3">
        <w:rPr>
          <w:rFonts w:ascii="Calibri" w:eastAsia="Times New Roman" w:hAnsi="Calibri" w:cs="Times New Roman"/>
          <w:color w:val="000000"/>
          <w:lang w:val="en-US" w:eastAsia="cs-CZ"/>
        </w:rPr>
        <w:t>, gentile</w:t>
      </w:r>
      <w:r w:rsidR="00C10020">
        <w:rPr>
          <w:rFonts w:ascii="Calibri" w:eastAsia="Times New Roman" w:hAnsi="Calibri" w:cs="Times New Roman"/>
          <w:color w:val="000000"/>
          <w:lang w:val="en-US" w:eastAsia="cs-CZ"/>
        </w:rPr>
        <w:t xml:space="preserve"> and</w:t>
      </w:r>
      <w:r w:rsidR="00EA17F3">
        <w:rPr>
          <w:rFonts w:ascii="Calibri" w:eastAsia="Times New Roman" w:hAnsi="Calibri" w:cs="Times New Roman"/>
          <w:color w:val="000000"/>
          <w:lang w:val="en-US" w:eastAsia="cs-CZ"/>
        </w:rPr>
        <w:t xml:space="preserve"> tranquillo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in the score </w:t>
      </w:r>
      <w:r w:rsidR="00EA17F3">
        <w:rPr>
          <w:rFonts w:ascii="Calibri" w:eastAsia="Times New Roman" w:hAnsi="Calibri" w:cs="Times New Roman"/>
          <w:color w:val="000000"/>
          <w:lang w:val="en-US" w:eastAsia="cs-CZ"/>
        </w:rPr>
        <w:t xml:space="preserve">of </w:t>
      </w:r>
      <w:proofErr w:type="spellStart"/>
      <w:r w:rsidRPr="00E52D78">
        <w:rPr>
          <w:rFonts w:ascii="Calibri" w:eastAsia="Times New Roman" w:hAnsi="Calibri" w:cs="Times New Roman"/>
          <w:color w:val="000000"/>
          <w:lang w:val="en-US" w:eastAsia="cs-CZ"/>
        </w:rPr>
        <w:t>Eben</w:t>
      </w:r>
      <w:proofErr w:type="spellEnd"/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</w:t>
      </w:r>
      <w:r w:rsidR="00EA17F3">
        <w:rPr>
          <w:rFonts w:ascii="Calibri" w:eastAsia="Times New Roman" w:hAnsi="Calibri" w:cs="Times New Roman"/>
          <w:color w:val="000000"/>
          <w:lang w:val="en-US" w:eastAsia="cs-CZ"/>
        </w:rPr>
        <w:t>piece</w:t>
      </w:r>
      <w:r w:rsidR="00095AB5">
        <w:rPr>
          <w:rFonts w:ascii="Calibri" w:eastAsia="Times New Roman" w:hAnsi="Calibri" w:cs="Times New Roman"/>
          <w:color w:val="000000"/>
          <w:lang w:val="en-US" w:eastAsia="cs-CZ"/>
        </w:rPr>
        <w:t>.</w:t>
      </w:r>
    </w:p>
    <w:p w:rsidR="00E52D78" w:rsidRPr="00E52D78" w:rsidRDefault="00E52D78" w:rsidP="00E52D78">
      <w:pPr>
        <w:numPr>
          <w:ilvl w:val="1"/>
          <w:numId w:val="10"/>
        </w:numPr>
        <w:spacing w:after="0" w:line="260" w:lineRule="atLeast"/>
        <w:ind w:firstLine="0"/>
        <w:jc w:val="both"/>
        <w:outlineLvl w:val="2"/>
        <w:rPr>
          <w:rFonts w:ascii="Cambria" w:eastAsia="Times New Roman" w:hAnsi="Cambria" w:cs="Times New Roman"/>
          <w:b/>
          <w:bCs/>
          <w:color w:val="4F81BD"/>
          <w:lang w:val="en-US" w:eastAsia="cs-CZ"/>
        </w:rPr>
      </w:pPr>
      <w:r w:rsidRPr="00E52D78">
        <w:rPr>
          <w:rFonts w:ascii="Cambria" w:eastAsia="Times New Roman" w:hAnsi="Cambria" w:cs="Times New Roman"/>
          <w:b/>
          <w:bCs/>
          <w:color w:val="4F81BD"/>
          <w:lang w:val="en-US" w:eastAsia="cs-CZ"/>
        </w:rPr>
        <w:t>Sex</w:t>
      </w:r>
    </w:p>
    <w:p w:rsidR="00E52D78" w:rsidRPr="00E52D78" w:rsidRDefault="00EA17F3" w:rsidP="00E52D78">
      <w:pPr>
        <w:spacing w:after="0" w:line="260" w:lineRule="atLeast"/>
        <w:jc w:val="both"/>
        <w:rPr>
          <w:rFonts w:ascii="Calibri" w:eastAsia="Times New Roman" w:hAnsi="Calibri" w:cs="Times New Roman"/>
          <w:color w:val="000000"/>
          <w:lang w:val="en-US" w:eastAsia="cs-CZ"/>
        </w:rPr>
      </w:pPr>
      <w:r>
        <w:rPr>
          <w:rFonts w:ascii="Calibri" w:eastAsia="Times New Roman" w:hAnsi="Calibri" w:cs="Times New Roman"/>
          <w:color w:val="000000"/>
          <w:lang w:val="en-US" w:eastAsia="cs-CZ"/>
        </w:rPr>
        <w:t xml:space="preserve">There occurred </w:t>
      </w:r>
      <w:r w:rsidR="00C10020">
        <w:rPr>
          <w:rFonts w:ascii="Calibri" w:eastAsia="Times New Roman" w:hAnsi="Calibri" w:cs="Times New Roman"/>
          <w:color w:val="000000"/>
          <w:lang w:val="en-US" w:eastAsia="cs-CZ"/>
        </w:rPr>
        <w:t xml:space="preserve">a </w:t>
      </w:r>
      <w:r w:rsidR="00BD64A2">
        <w:rPr>
          <w:rFonts w:ascii="Calibri" w:eastAsia="Times New Roman" w:hAnsi="Calibri" w:cs="Times New Roman"/>
          <w:color w:val="000000"/>
          <w:lang w:val="en-US" w:eastAsia="cs-CZ"/>
        </w:rPr>
        <w:t xml:space="preserve">higher 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preference </w:t>
      </w:r>
      <w:r w:rsidR="00BD64A2">
        <w:rPr>
          <w:rFonts w:ascii="Calibri" w:eastAsia="Times New Roman" w:hAnsi="Calibri" w:cs="Times New Roman"/>
          <w:color w:val="000000"/>
          <w:lang w:val="en-US" w:eastAsia="cs-CZ"/>
        </w:rPr>
        <w:t xml:space="preserve">of 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genre </w:t>
      </w:r>
      <w:proofErr w:type="spellStart"/>
      <w:r w:rsidR="00C10020">
        <w:rPr>
          <w:rFonts w:ascii="Calibri" w:eastAsia="Times New Roman" w:hAnsi="Calibri" w:cs="Times New Roman"/>
          <w:color w:val="000000"/>
          <w:lang w:val="en-US" w:eastAsia="cs-CZ"/>
        </w:rPr>
        <w:t>R’n’B</w:t>
      </w:r>
      <w:proofErr w:type="spellEnd"/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</w:t>
      </w:r>
      <w:r w:rsidR="00095AB5">
        <w:rPr>
          <w:rFonts w:ascii="Calibri" w:eastAsia="Times New Roman" w:hAnsi="Calibri" w:cs="Times New Roman"/>
          <w:color w:val="000000"/>
          <w:lang w:val="en-US" w:eastAsia="cs-CZ"/>
        </w:rPr>
        <w:t xml:space="preserve">by </w:t>
      </w:r>
      <w:r>
        <w:rPr>
          <w:rFonts w:ascii="Calibri" w:eastAsia="Times New Roman" w:hAnsi="Calibri" w:cs="Times New Roman"/>
          <w:color w:val="000000"/>
          <w:lang w:val="en-US" w:eastAsia="cs-CZ"/>
        </w:rPr>
        <w:t>girls.</w:t>
      </w:r>
      <w:r w:rsidR="00BD64A2">
        <w:rPr>
          <w:rFonts w:ascii="Calibri" w:eastAsia="Times New Roman" w:hAnsi="Calibri" w:cs="Times New Roman"/>
          <w:color w:val="000000"/>
          <w:lang w:val="en-US" w:eastAsia="cs-CZ"/>
        </w:rPr>
        <w:t xml:space="preserve"> </w:t>
      </w:r>
      <w:r>
        <w:rPr>
          <w:rFonts w:ascii="Calibri" w:eastAsia="Times New Roman" w:hAnsi="Calibri" w:cs="Times New Roman"/>
          <w:color w:val="000000"/>
          <w:lang w:val="en-US" w:eastAsia="cs-CZ"/>
        </w:rPr>
        <w:t>B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oys </w:t>
      </w:r>
      <w:r w:rsidR="00095AB5">
        <w:rPr>
          <w:rFonts w:ascii="Calibri" w:eastAsia="Times New Roman" w:hAnsi="Calibri" w:cs="Times New Roman"/>
          <w:color w:val="000000"/>
          <w:lang w:val="en-US" w:eastAsia="cs-CZ"/>
        </w:rPr>
        <w:t>prefer</w:t>
      </w:r>
      <w:r>
        <w:rPr>
          <w:rFonts w:ascii="Calibri" w:eastAsia="Times New Roman" w:hAnsi="Calibri" w:cs="Times New Roman"/>
          <w:color w:val="000000"/>
          <w:lang w:val="en-US" w:eastAsia="cs-CZ"/>
        </w:rPr>
        <w:t>red</w:t>
      </w:r>
      <w:r w:rsidR="00095AB5">
        <w:rPr>
          <w:rFonts w:ascii="Calibri" w:eastAsia="Times New Roman" w:hAnsi="Calibri" w:cs="Times New Roman"/>
          <w:color w:val="000000"/>
          <w:lang w:val="en-US" w:eastAsia="cs-CZ"/>
        </w:rPr>
        <w:t xml:space="preserve"> 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>tougher position.</w:t>
      </w:r>
    </w:p>
    <w:p w:rsidR="00E52D78" w:rsidRPr="00E52D78" w:rsidRDefault="00E52D78" w:rsidP="00E52D78">
      <w:pPr>
        <w:numPr>
          <w:ilvl w:val="1"/>
          <w:numId w:val="11"/>
        </w:numPr>
        <w:spacing w:after="0" w:line="260" w:lineRule="atLeast"/>
        <w:ind w:firstLine="0"/>
        <w:jc w:val="both"/>
        <w:outlineLvl w:val="2"/>
        <w:rPr>
          <w:rFonts w:ascii="Cambria" w:eastAsia="Times New Roman" w:hAnsi="Cambria" w:cs="Times New Roman"/>
          <w:b/>
          <w:bCs/>
          <w:color w:val="4F81BD"/>
          <w:lang w:val="en-US" w:eastAsia="cs-CZ"/>
        </w:rPr>
      </w:pPr>
      <w:r w:rsidRPr="00E52D78">
        <w:rPr>
          <w:rFonts w:ascii="Cambria" w:eastAsia="Times New Roman" w:hAnsi="Cambria" w:cs="Times New Roman"/>
          <w:b/>
          <w:bCs/>
          <w:color w:val="4F81BD"/>
          <w:lang w:val="en-US" w:eastAsia="cs-CZ"/>
        </w:rPr>
        <w:t>Tools</w:t>
      </w:r>
    </w:p>
    <w:p w:rsidR="00E52D78" w:rsidRPr="00E52D78" w:rsidRDefault="00E52D78" w:rsidP="00E52D78">
      <w:pPr>
        <w:spacing w:after="0" w:line="260" w:lineRule="atLeast"/>
        <w:jc w:val="both"/>
        <w:rPr>
          <w:rFonts w:ascii="Calibri" w:eastAsia="Times New Roman" w:hAnsi="Calibri" w:cs="Times New Roman"/>
          <w:color w:val="000000"/>
          <w:lang w:val="en-US" w:eastAsia="cs-CZ"/>
        </w:rPr>
      </w:pP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>For guitarists</w:t>
      </w:r>
      <w:r w:rsidR="00C10020">
        <w:rPr>
          <w:rFonts w:ascii="Calibri" w:eastAsia="Times New Roman" w:hAnsi="Calibri" w:cs="Times New Roman"/>
          <w:color w:val="000000"/>
          <w:lang w:val="en-US" w:eastAsia="cs-CZ"/>
        </w:rPr>
        <w:t xml:space="preserve"> it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</w:t>
      </w:r>
      <w:r w:rsidR="002533BE">
        <w:rPr>
          <w:rFonts w:ascii="Calibri" w:eastAsia="Times New Roman" w:hAnsi="Calibri" w:cs="Times New Roman"/>
          <w:color w:val="000000"/>
          <w:lang w:val="en-US" w:eastAsia="cs-CZ"/>
        </w:rPr>
        <w:t xml:space="preserve">was </w:t>
      </w:r>
      <w:r w:rsidR="00095AB5">
        <w:rPr>
          <w:rFonts w:ascii="Calibri" w:eastAsia="Times New Roman" w:hAnsi="Calibri" w:cs="Times New Roman"/>
          <w:color w:val="000000"/>
          <w:lang w:val="en-US" w:eastAsia="cs-CZ"/>
        </w:rPr>
        <w:t xml:space="preserve">typical </w:t>
      </w:r>
      <w:r w:rsidR="00536CB0">
        <w:rPr>
          <w:rFonts w:ascii="Calibri" w:eastAsia="Times New Roman" w:hAnsi="Calibri" w:cs="Times New Roman"/>
          <w:color w:val="000000"/>
          <w:lang w:val="en-US" w:eastAsia="cs-CZ"/>
        </w:rPr>
        <w:t>to prefer</w:t>
      </w:r>
      <w:r w:rsidR="00BD64A2">
        <w:rPr>
          <w:rFonts w:ascii="Calibri" w:eastAsia="Times New Roman" w:hAnsi="Calibri" w:cs="Times New Roman"/>
          <w:color w:val="000000"/>
          <w:lang w:val="en-US" w:eastAsia="cs-CZ"/>
        </w:rPr>
        <w:t xml:space="preserve"> acoustics instrumental 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>sound</w:t>
      </w:r>
      <w:r w:rsidR="00443283">
        <w:rPr>
          <w:rFonts w:ascii="Calibri" w:eastAsia="Times New Roman" w:hAnsi="Calibri" w:cs="Times New Roman"/>
          <w:color w:val="000000"/>
          <w:lang w:val="en-US" w:eastAsia="cs-CZ"/>
        </w:rPr>
        <w:t xml:space="preserve"> of rock genre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, </w:t>
      </w:r>
      <w:r w:rsidR="00443283">
        <w:rPr>
          <w:rFonts w:ascii="Calibri" w:eastAsia="Times New Roman" w:hAnsi="Calibri" w:cs="Times New Roman"/>
          <w:color w:val="000000"/>
          <w:lang w:val="en-US" w:eastAsia="cs-CZ"/>
        </w:rPr>
        <w:t xml:space="preserve">they were successful in determination </w:t>
      </w:r>
      <w:r w:rsidR="00605D34">
        <w:rPr>
          <w:rFonts w:ascii="Calibri" w:eastAsia="Times New Roman" w:hAnsi="Calibri" w:cs="Times New Roman"/>
          <w:color w:val="000000"/>
          <w:lang w:val="en-US" w:eastAsia="cs-CZ"/>
        </w:rPr>
        <w:t xml:space="preserve">of the musical expression of 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songs </w:t>
      </w:r>
      <w:r w:rsidR="00443283">
        <w:rPr>
          <w:rFonts w:ascii="Calibri" w:eastAsia="Times New Roman" w:hAnsi="Calibri" w:cs="Times New Roman"/>
          <w:color w:val="000000"/>
          <w:lang w:val="en-US" w:eastAsia="cs-CZ"/>
        </w:rPr>
        <w:t xml:space="preserve">belonged to 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this genre. At the same time </w:t>
      </w:r>
      <w:r w:rsidR="00443283">
        <w:rPr>
          <w:rFonts w:ascii="Calibri" w:eastAsia="Times New Roman" w:hAnsi="Calibri" w:cs="Times New Roman"/>
          <w:color w:val="000000"/>
          <w:lang w:val="en-US" w:eastAsia="cs-CZ"/>
        </w:rPr>
        <w:t xml:space="preserve">they 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expressed displeasure </w:t>
      </w:r>
      <w:r w:rsidR="00443283">
        <w:rPr>
          <w:rFonts w:ascii="Calibri" w:eastAsia="Times New Roman" w:hAnsi="Calibri" w:cs="Times New Roman"/>
          <w:color w:val="000000"/>
          <w:lang w:val="en-US" w:eastAsia="cs-CZ"/>
        </w:rPr>
        <w:t xml:space="preserve">to </w:t>
      </w:r>
      <w:r w:rsidR="007F199E">
        <w:rPr>
          <w:rFonts w:ascii="Calibri" w:eastAsia="Times New Roman" w:hAnsi="Calibri" w:cs="Times New Roman"/>
          <w:color w:val="000000"/>
          <w:lang w:val="en-US" w:eastAsia="cs-CZ"/>
        </w:rPr>
        <w:t>electro and rap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>, agree</w:t>
      </w:r>
      <w:r w:rsidR="00443283">
        <w:rPr>
          <w:rFonts w:ascii="Calibri" w:eastAsia="Times New Roman" w:hAnsi="Calibri" w:cs="Times New Roman"/>
          <w:color w:val="000000"/>
          <w:lang w:val="en-US" w:eastAsia="cs-CZ"/>
        </w:rPr>
        <w:t>d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with the adjective "nice" and "good" [music] </w:t>
      </w:r>
      <w:r w:rsidR="00095AB5">
        <w:rPr>
          <w:rFonts w:ascii="Calibri" w:eastAsia="Times New Roman" w:hAnsi="Calibri" w:cs="Times New Roman"/>
          <w:color w:val="000000"/>
          <w:lang w:val="en-US" w:eastAsia="cs-CZ"/>
        </w:rPr>
        <w:t xml:space="preserve">appointed to 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>rock</w:t>
      </w:r>
      <w:r w:rsidR="00095AB5">
        <w:rPr>
          <w:rFonts w:ascii="Calibri" w:eastAsia="Times New Roman" w:hAnsi="Calibri" w:cs="Times New Roman"/>
          <w:color w:val="000000"/>
          <w:lang w:val="en-US" w:eastAsia="cs-CZ"/>
        </w:rPr>
        <w:t>;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"likes", "</w:t>
      </w:r>
      <w:r w:rsidR="00443283">
        <w:rPr>
          <w:rFonts w:ascii="Calibri" w:eastAsia="Times New Roman" w:hAnsi="Calibri" w:cs="Times New Roman"/>
          <w:color w:val="000000"/>
          <w:lang w:val="en-US" w:eastAsia="cs-CZ"/>
        </w:rPr>
        <w:t>stable", "good" and</w:t>
      </w:r>
      <w:r w:rsidR="00095AB5">
        <w:rPr>
          <w:rFonts w:ascii="Calibri" w:eastAsia="Times New Roman" w:hAnsi="Calibri" w:cs="Times New Roman"/>
          <w:color w:val="000000"/>
          <w:lang w:val="en-US" w:eastAsia="cs-CZ"/>
        </w:rPr>
        <w:t xml:space="preserve"> "gentle" with folk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-rock. Most </w:t>
      </w:r>
      <w:r w:rsidR="007F199E">
        <w:rPr>
          <w:rFonts w:ascii="Calibri" w:eastAsia="Times New Roman" w:hAnsi="Calibri" w:cs="Times New Roman"/>
          <w:color w:val="000000"/>
          <w:lang w:val="en-US" w:eastAsia="cs-CZ"/>
        </w:rPr>
        <w:t xml:space="preserve">of the 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pianists </w:t>
      </w:r>
      <w:r w:rsidR="007F199E">
        <w:rPr>
          <w:rFonts w:ascii="Calibri" w:eastAsia="Times New Roman" w:hAnsi="Calibri" w:cs="Times New Roman"/>
          <w:color w:val="000000"/>
          <w:lang w:val="en-US" w:eastAsia="cs-CZ"/>
        </w:rPr>
        <w:t>preferred</w:t>
      </w:r>
      <w:r w:rsidR="00443283">
        <w:rPr>
          <w:rFonts w:ascii="Calibri" w:eastAsia="Times New Roman" w:hAnsi="Calibri" w:cs="Times New Roman"/>
          <w:color w:val="000000"/>
          <w:lang w:val="en-US" w:eastAsia="cs-CZ"/>
        </w:rPr>
        <w:t xml:space="preserve"> </w:t>
      </w:r>
      <w:r w:rsidR="007F199E">
        <w:rPr>
          <w:rFonts w:ascii="Calibri" w:eastAsia="Times New Roman" w:hAnsi="Calibri" w:cs="Times New Roman"/>
          <w:color w:val="000000"/>
          <w:lang w:val="en-US" w:eastAsia="cs-CZ"/>
        </w:rPr>
        <w:t xml:space="preserve">to </w:t>
      </w:r>
      <w:r w:rsidR="00443283">
        <w:rPr>
          <w:rFonts w:ascii="Calibri" w:eastAsia="Times New Roman" w:hAnsi="Calibri" w:cs="Times New Roman"/>
          <w:color w:val="000000"/>
          <w:lang w:val="en-US" w:eastAsia="cs-CZ"/>
        </w:rPr>
        <w:t xml:space="preserve">electro </w:t>
      </w:r>
      <w:r w:rsidR="00095AB5">
        <w:rPr>
          <w:rFonts w:ascii="Calibri" w:eastAsia="Times New Roman" w:hAnsi="Calibri" w:cs="Times New Roman"/>
          <w:color w:val="000000"/>
          <w:lang w:val="en-US" w:eastAsia="cs-CZ"/>
        </w:rPr>
        <w:t>assign</w:t>
      </w:r>
      <w:r w:rsidR="00443283">
        <w:rPr>
          <w:rFonts w:ascii="Calibri" w:eastAsia="Times New Roman" w:hAnsi="Calibri" w:cs="Times New Roman"/>
          <w:color w:val="000000"/>
          <w:lang w:val="en-US" w:eastAsia="cs-CZ"/>
        </w:rPr>
        <w:t>ed</w:t>
      </w:r>
      <w:r w:rsidR="00095AB5">
        <w:rPr>
          <w:rFonts w:ascii="Calibri" w:eastAsia="Times New Roman" w:hAnsi="Calibri" w:cs="Times New Roman"/>
          <w:color w:val="000000"/>
          <w:lang w:val="en-US" w:eastAsia="cs-CZ"/>
        </w:rPr>
        <w:t xml:space="preserve"> expression </w:t>
      </w:r>
      <w:r w:rsidR="00443283">
        <w:rPr>
          <w:rFonts w:ascii="Calibri" w:eastAsia="Times New Roman" w:hAnsi="Calibri" w:cs="Times New Roman"/>
          <w:color w:val="000000"/>
          <w:lang w:val="en-US" w:eastAsia="cs-CZ"/>
        </w:rPr>
        <w:t>“</w:t>
      </w:r>
      <w:r w:rsidR="00095AB5">
        <w:rPr>
          <w:rFonts w:ascii="Calibri" w:eastAsia="Times New Roman" w:hAnsi="Calibri" w:cs="Times New Roman"/>
          <w:color w:val="000000"/>
          <w:lang w:val="en-US" w:eastAsia="cs-CZ"/>
        </w:rPr>
        <w:t>gentle</w:t>
      </w:r>
      <w:r w:rsidR="00443283">
        <w:rPr>
          <w:rFonts w:ascii="Calibri" w:eastAsia="Times New Roman" w:hAnsi="Calibri" w:cs="Times New Roman"/>
          <w:color w:val="000000"/>
          <w:lang w:val="en-US" w:eastAsia="cs-CZ"/>
        </w:rPr>
        <w:t>”</w:t>
      </w:r>
      <w:r w:rsidR="00095AB5">
        <w:rPr>
          <w:rFonts w:ascii="Calibri" w:eastAsia="Times New Roman" w:hAnsi="Calibri" w:cs="Times New Roman"/>
          <w:color w:val="000000"/>
          <w:lang w:val="en-US" w:eastAsia="cs-CZ"/>
        </w:rPr>
        <w:t>. W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ind players </w:t>
      </w:r>
      <w:r w:rsidR="007F199E">
        <w:rPr>
          <w:rFonts w:ascii="Calibri" w:eastAsia="Times New Roman" w:hAnsi="Calibri" w:cs="Times New Roman"/>
          <w:color w:val="000000"/>
          <w:lang w:val="en-US" w:eastAsia="cs-CZ"/>
        </w:rPr>
        <w:t>appointed the adjective “simple” and “</w:t>
      </w:r>
      <w:r w:rsidR="007F199E" w:rsidRPr="00E52D78">
        <w:rPr>
          <w:rFonts w:ascii="Calibri" w:eastAsia="Times New Roman" w:hAnsi="Calibri" w:cs="Times New Roman"/>
          <w:color w:val="000000"/>
          <w:lang w:val="en-US" w:eastAsia="cs-CZ"/>
        </w:rPr>
        <w:t>quiet</w:t>
      </w:r>
      <w:r w:rsidR="007F199E">
        <w:rPr>
          <w:rFonts w:ascii="Calibri" w:eastAsia="Times New Roman" w:hAnsi="Calibri" w:cs="Times New Roman"/>
          <w:color w:val="000000"/>
          <w:lang w:val="en-US" w:eastAsia="cs-CZ"/>
        </w:rPr>
        <w:t>”</w:t>
      </w:r>
      <w:r w:rsidR="007F199E"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</w:t>
      </w:r>
      <w:r w:rsidR="007F199E">
        <w:rPr>
          <w:rFonts w:ascii="Calibri" w:eastAsia="Times New Roman" w:hAnsi="Calibri" w:cs="Times New Roman"/>
          <w:color w:val="000000"/>
          <w:lang w:val="en-US" w:eastAsia="cs-CZ"/>
        </w:rPr>
        <w:t xml:space="preserve">to the 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sample </w:t>
      </w:r>
      <w:r w:rsidR="007F199E">
        <w:rPr>
          <w:rFonts w:ascii="Calibri" w:eastAsia="Times New Roman" w:hAnsi="Calibri" w:cs="Times New Roman"/>
          <w:color w:val="000000"/>
          <w:lang w:val="en-US" w:eastAsia="cs-CZ"/>
        </w:rPr>
        <w:t xml:space="preserve">of </w:t>
      </w:r>
      <w:proofErr w:type="spellStart"/>
      <w:r w:rsidRPr="00E52D78">
        <w:rPr>
          <w:rFonts w:ascii="Calibri" w:eastAsia="Times New Roman" w:hAnsi="Calibri" w:cs="Times New Roman"/>
          <w:color w:val="000000"/>
          <w:lang w:val="en-US" w:eastAsia="cs-CZ"/>
        </w:rPr>
        <w:t>Petr</w:t>
      </w:r>
      <w:proofErr w:type="spellEnd"/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</w:t>
      </w:r>
      <w:proofErr w:type="spellStart"/>
      <w:r w:rsidRPr="00E52D78">
        <w:rPr>
          <w:rFonts w:ascii="Calibri" w:eastAsia="Times New Roman" w:hAnsi="Calibri" w:cs="Times New Roman"/>
          <w:color w:val="000000"/>
          <w:lang w:val="en-US" w:eastAsia="cs-CZ"/>
        </w:rPr>
        <w:t>Eben</w:t>
      </w:r>
      <w:proofErr w:type="spellEnd"/>
      <w:r w:rsidR="007F199E">
        <w:rPr>
          <w:rFonts w:ascii="Calibri" w:eastAsia="Times New Roman" w:hAnsi="Calibri" w:cs="Times New Roman"/>
          <w:color w:val="000000"/>
          <w:lang w:val="en-US" w:eastAsia="cs-CZ"/>
        </w:rPr>
        <w:t xml:space="preserve"> (classic music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>) a</w:t>
      </w:r>
      <w:r w:rsidR="00443283">
        <w:rPr>
          <w:rFonts w:ascii="Calibri" w:eastAsia="Times New Roman" w:hAnsi="Calibri" w:cs="Times New Roman"/>
          <w:color w:val="000000"/>
          <w:lang w:val="en-US" w:eastAsia="cs-CZ"/>
        </w:rPr>
        <w:t>nd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</w:t>
      </w:r>
      <w:r w:rsidR="00443283">
        <w:rPr>
          <w:rFonts w:ascii="Calibri" w:eastAsia="Times New Roman" w:hAnsi="Calibri" w:cs="Times New Roman"/>
          <w:color w:val="000000"/>
          <w:lang w:val="en-US" w:eastAsia="cs-CZ"/>
        </w:rPr>
        <w:t>“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>nice</w:t>
      </w:r>
      <w:r w:rsidR="00443283">
        <w:rPr>
          <w:rFonts w:ascii="Calibri" w:eastAsia="Times New Roman" w:hAnsi="Calibri" w:cs="Times New Roman"/>
          <w:color w:val="000000"/>
          <w:lang w:val="en-US" w:eastAsia="cs-CZ"/>
        </w:rPr>
        <w:t>”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</w:t>
      </w:r>
      <w:r w:rsidR="007F199E">
        <w:rPr>
          <w:rFonts w:ascii="Calibri" w:eastAsia="Times New Roman" w:hAnsi="Calibri" w:cs="Times New Roman"/>
          <w:color w:val="000000"/>
          <w:lang w:val="en-US" w:eastAsia="cs-CZ"/>
        </w:rPr>
        <w:t xml:space="preserve">to 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>rhythm &amp; blues and folk.</w:t>
      </w:r>
    </w:p>
    <w:p w:rsidR="00E52D78" w:rsidRPr="00E52D78" w:rsidRDefault="00536CB0" w:rsidP="00E52D78">
      <w:pPr>
        <w:numPr>
          <w:ilvl w:val="1"/>
          <w:numId w:val="12"/>
        </w:numPr>
        <w:spacing w:after="0" w:line="260" w:lineRule="atLeast"/>
        <w:ind w:firstLine="0"/>
        <w:jc w:val="both"/>
        <w:outlineLvl w:val="2"/>
        <w:rPr>
          <w:rFonts w:ascii="Cambria" w:eastAsia="Times New Roman" w:hAnsi="Cambria" w:cs="Times New Roman"/>
          <w:b/>
          <w:bCs/>
          <w:color w:val="4F81BD"/>
          <w:lang w:val="en-US" w:eastAsia="cs-CZ"/>
        </w:rPr>
      </w:pPr>
      <w:r>
        <w:rPr>
          <w:rFonts w:ascii="Cambria" w:eastAsia="Times New Roman" w:hAnsi="Cambria" w:cs="Times New Roman"/>
          <w:b/>
          <w:bCs/>
          <w:color w:val="4F81BD"/>
          <w:sz w:val="24"/>
          <w:lang w:val="en-US" w:eastAsia="cs-CZ"/>
        </w:rPr>
        <w:t>Age</w:t>
      </w:r>
    </w:p>
    <w:p w:rsidR="00E52D78" w:rsidRPr="00E52D78" w:rsidRDefault="00605D34" w:rsidP="00E52D78">
      <w:pPr>
        <w:spacing w:after="0" w:line="260" w:lineRule="atLeast"/>
        <w:jc w:val="both"/>
        <w:rPr>
          <w:rFonts w:ascii="Calibri" w:eastAsia="Times New Roman" w:hAnsi="Calibri" w:cs="Times New Roman"/>
          <w:color w:val="000000"/>
          <w:lang w:val="en-US" w:eastAsia="cs-CZ"/>
        </w:rPr>
      </w:pPr>
      <w:r>
        <w:rPr>
          <w:rFonts w:ascii="Calibri" w:eastAsia="Times New Roman" w:hAnsi="Calibri" w:cs="Times New Roman"/>
          <w:color w:val="000000"/>
          <w:lang w:val="en-US" w:eastAsia="cs-CZ"/>
        </w:rPr>
        <w:t>For</w:t>
      </w:r>
      <w:r w:rsidR="002533BE">
        <w:rPr>
          <w:rFonts w:ascii="Calibri" w:eastAsia="Times New Roman" w:hAnsi="Calibri" w:cs="Times New Roman"/>
          <w:color w:val="000000"/>
          <w:lang w:val="en-US" w:eastAsia="cs-CZ"/>
        </w:rPr>
        <w:t xml:space="preserve"> individuals</w:t>
      </w:r>
      <w:r>
        <w:rPr>
          <w:rFonts w:ascii="Calibri" w:eastAsia="Times New Roman" w:hAnsi="Calibri" w:cs="Times New Roman"/>
          <w:color w:val="000000"/>
          <w:lang w:val="en-US" w:eastAsia="cs-CZ"/>
        </w:rPr>
        <w:t xml:space="preserve"> 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the more old, the fewer </w:t>
      </w:r>
      <w:r w:rsidR="002533BE">
        <w:rPr>
          <w:rFonts w:ascii="Calibri" w:eastAsia="Times New Roman" w:hAnsi="Calibri" w:cs="Times New Roman"/>
          <w:color w:val="000000"/>
          <w:lang w:val="en-US" w:eastAsia="cs-CZ"/>
        </w:rPr>
        <w:t>had</w:t>
      </w:r>
      <w:r w:rsidR="00F459BE">
        <w:rPr>
          <w:rFonts w:ascii="Calibri" w:eastAsia="Times New Roman" w:hAnsi="Calibri" w:cs="Times New Roman"/>
          <w:color w:val="000000"/>
          <w:lang w:val="en-US" w:eastAsia="cs-CZ"/>
        </w:rPr>
        <w:t xml:space="preserve"> a</w:t>
      </w:r>
      <w:r w:rsidR="002533BE">
        <w:rPr>
          <w:rFonts w:ascii="Calibri" w:eastAsia="Times New Roman" w:hAnsi="Calibri" w:cs="Times New Roman"/>
          <w:color w:val="000000"/>
          <w:lang w:val="en-US" w:eastAsia="cs-CZ"/>
        </w:rPr>
        <w:t xml:space="preserve"> penchant for electro and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rap and perceived </w:t>
      </w:r>
      <w:r w:rsidR="00F459BE">
        <w:rPr>
          <w:rFonts w:ascii="Calibri" w:eastAsia="Times New Roman" w:hAnsi="Calibri" w:cs="Times New Roman"/>
          <w:color w:val="000000"/>
          <w:lang w:val="en-US" w:eastAsia="cs-CZ"/>
        </w:rPr>
        <w:t xml:space="preserve">bigger 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impression of calm (the </w:t>
      </w:r>
      <w:r w:rsidR="009D63A8">
        <w:rPr>
          <w:rFonts w:ascii="Calibri" w:eastAsia="Times New Roman" w:hAnsi="Calibri" w:cs="Times New Roman"/>
          <w:color w:val="000000"/>
          <w:lang w:val="en-US" w:eastAsia="cs-CZ"/>
        </w:rPr>
        <w:t xml:space="preserve">question of power) choral </w:t>
      </w:r>
      <w:r w:rsidR="00C916FF">
        <w:rPr>
          <w:rFonts w:ascii="Calibri" w:eastAsia="Times New Roman" w:hAnsi="Calibri" w:cs="Times New Roman"/>
          <w:color w:val="000000"/>
          <w:lang w:val="en-US" w:eastAsia="cs-CZ"/>
        </w:rPr>
        <w:t>classical music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. However, this assumption </w:t>
      </w:r>
      <w:r w:rsidR="002533BE">
        <w:rPr>
          <w:rFonts w:ascii="Calibri" w:eastAsia="Times New Roman" w:hAnsi="Calibri" w:cs="Times New Roman"/>
          <w:color w:val="000000"/>
          <w:lang w:val="en-US" w:eastAsia="cs-CZ"/>
        </w:rPr>
        <w:t>didn’t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correspond to </w:t>
      </w:r>
      <w:r w:rsidR="002533BE">
        <w:rPr>
          <w:rFonts w:ascii="Calibri" w:eastAsia="Times New Roman" w:hAnsi="Calibri" w:cs="Times New Roman"/>
          <w:color w:val="000000"/>
          <w:lang w:val="en-US" w:eastAsia="cs-CZ"/>
        </w:rPr>
        <w:t xml:space="preserve">the </w:t>
      </w:r>
      <w:r w:rsidR="009D63A8">
        <w:rPr>
          <w:rFonts w:ascii="Calibri" w:eastAsia="Times New Roman" w:hAnsi="Calibri" w:cs="Times New Roman"/>
          <w:color w:val="000000"/>
          <w:lang w:val="en-US" w:eastAsia="cs-CZ"/>
        </w:rPr>
        <w:t xml:space="preserve">negative attitude 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of </w:t>
      </w:r>
      <w:r w:rsidR="002533BE">
        <w:rPr>
          <w:rFonts w:ascii="Calibri" w:eastAsia="Times New Roman" w:hAnsi="Calibri" w:cs="Times New Roman"/>
          <w:color w:val="000000"/>
          <w:lang w:val="en-US" w:eastAsia="cs-CZ"/>
        </w:rPr>
        <w:t xml:space="preserve">the 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children </w:t>
      </w:r>
      <w:r w:rsidR="009D63A8">
        <w:rPr>
          <w:rFonts w:ascii="Calibri" w:eastAsia="Times New Roman" w:hAnsi="Calibri" w:cs="Times New Roman"/>
          <w:color w:val="000000"/>
          <w:lang w:val="en-US" w:eastAsia="cs-CZ"/>
        </w:rPr>
        <w:t xml:space="preserve">during </w:t>
      </w:r>
      <w:r w:rsidR="00536CB0">
        <w:rPr>
          <w:rFonts w:ascii="Calibri" w:eastAsia="Times New Roman" w:hAnsi="Calibri" w:cs="Times New Roman"/>
          <w:color w:val="000000"/>
          <w:lang w:val="en-US" w:eastAsia="cs-CZ"/>
        </w:rPr>
        <w:t xml:space="preserve">played 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demonstrations. It offers </w:t>
      </w:r>
      <w:r w:rsidR="00F459BE">
        <w:rPr>
          <w:rFonts w:ascii="Calibri" w:eastAsia="Times New Roman" w:hAnsi="Calibri" w:cs="Times New Roman"/>
          <w:color w:val="000000"/>
          <w:lang w:val="en-US" w:eastAsia="cs-CZ"/>
        </w:rPr>
        <w:t xml:space="preserve">such an </w:t>
      </w:r>
      <w:r w:rsidR="009D63A8">
        <w:rPr>
          <w:rFonts w:ascii="Calibri" w:eastAsia="Times New Roman" w:hAnsi="Calibri" w:cs="Times New Roman"/>
          <w:color w:val="000000"/>
          <w:lang w:val="en-US" w:eastAsia="cs-CZ"/>
        </w:rPr>
        <w:t>explanation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</w:t>
      </w:r>
      <w:r w:rsidR="00F459BE">
        <w:rPr>
          <w:rFonts w:ascii="Calibri" w:eastAsia="Times New Roman" w:hAnsi="Calibri" w:cs="Times New Roman"/>
          <w:color w:val="000000"/>
          <w:lang w:val="en-US" w:eastAsia="cs-CZ"/>
        </w:rPr>
        <w:t xml:space="preserve">is 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that the </w:t>
      </w:r>
      <w:r w:rsidR="00F459BE">
        <w:rPr>
          <w:rFonts w:ascii="Calibri" w:eastAsia="Times New Roman" w:hAnsi="Calibri" w:cs="Times New Roman"/>
          <w:color w:val="000000"/>
          <w:lang w:val="en-US" w:eastAsia="cs-CZ"/>
        </w:rPr>
        <w:t xml:space="preserve">child’s 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degree of conformity in </w:t>
      </w:r>
      <w:r w:rsidR="001F3842">
        <w:rPr>
          <w:rFonts w:ascii="Calibri" w:eastAsia="Times New Roman" w:hAnsi="Calibri" w:cs="Times New Roman"/>
          <w:color w:val="000000"/>
          <w:lang w:val="en-US" w:eastAsia="cs-CZ"/>
        </w:rPr>
        <w:t xml:space="preserve">the 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educational situation </w:t>
      </w:r>
      <w:r w:rsidR="00EA5426">
        <w:rPr>
          <w:rFonts w:ascii="Calibri" w:eastAsia="Times New Roman" w:hAnsi="Calibri" w:cs="Times New Roman"/>
          <w:color w:val="000000"/>
          <w:lang w:val="en-US" w:eastAsia="cs-CZ"/>
        </w:rPr>
        <w:t xml:space="preserve">overrides 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>their attitude that they can</w:t>
      </w:r>
      <w:r w:rsidR="00536CB0">
        <w:rPr>
          <w:rFonts w:ascii="Calibri" w:eastAsia="Times New Roman" w:hAnsi="Calibri" w:cs="Times New Roman"/>
          <w:color w:val="000000"/>
          <w:lang w:val="en-US" w:eastAsia="cs-CZ"/>
        </w:rPr>
        <w:t>not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</w:t>
      </w:r>
      <w:r w:rsidR="00536CB0">
        <w:rPr>
          <w:rFonts w:ascii="Calibri" w:eastAsia="Times New Roman" w:hAnsi="Calibri" w:cs="Times New Roman"/>
          <w:color w:val="000000"/>
          <w:lang w:val="en-US" w:eastAsia="cs-CZ"/>
        </w:rPr>
        <w:t xml:space="preserve">surpass </w:t>
      </w:r>
      <w:r w:rsidR="003E2344">
        <w:rPr>
          <w:rFonts w:ascii="Calibri" w:eastAsia="Times New Roman" w:hAnsi="Calibri" w:cs="Times New Roman"/>
          <w:color w:val="000000"/>
          <w:lang w:val="en-US" w:eastAsia="cs-CZ"/>
        </w:rPr>
        <w:t>limitation</w:t>
      </w:r>
      <w:r w:rsidR="00EA5426">
        <w:rPr>
          <w:rFonts w:ascii="Calibri" w:eastAsia="Times New Roman" w:hAnsi="Calibri" w:cs="Times New Roman"/>
          <w:color w:val="000000"/>
          <w:lang w:val="en-US" w:eastAsia="cs-CZ"/>
        </w:rPr>
        <w:t>s</w:t>
      </w:r>
      <w:r w:rsidR="003E2344">
        <w:rPr>
          <w:rFonts w:ascii="Calibri" w:eastAsia="Times New Roman" w:hAnsi="Calibri" w:cs="Times New Roman"/>
          <w:color w:val="000000"/>
          <w:lang w:val="en-US" w:eastAsia="cs-CZ"/>
        </w:rPr>
        <w:t xml:space="preserve"> </w:t>
      </w:r>
      <w:r w:rsidR="00536CB0">
        <w:rPr>
          <w:rFonts w:ascii="Calibri" w:eastAsia="Times New Roman" w:hAnsi="Calibri" w:cs="Times New Roman"/>
          <w:color w:val="000000"/>
          <w:lang w:val="en-US" w:eastAsia="cs-CZ"/>
        </w:rPr>
        <w:t xml:space="preserve">of </w:t>
      </w:r>
      <w:r w:rsidR="009D63A8">
        <w:rPr>
          <w:rFonts w:ascii="Calibri" w:eastAsia="Times New Roman" w:hAnsi="Calibri" w:cs="Times New Roman"/>
          <w:color w:val="000000"/>
          <w:lang w:val="en-US" w:eastAsia="cs-CZ"/>
        </w:rPr>
        <w:t xml:space="preserve">the 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>soci</w:t>
      </w:r>
      <w:r w:rsidR="009D63A8">
        <w:rPr>
          <w:rFonts w:ascii="Calibri" w:eastAsia="Times New Roman" w:hAnsi="Calibri" w:cs="Times New Roman"/>
          <w:color w:val="000000"/>
          <w:lang w:val="en-US" w:eastAsia="cs-CZ"/>
        </w:rPr>
        <w:t xml:space="preserve">al situation </w:t>
      </w:r>
      <w:r w:rsidR="003E2344">
        <w:rPr>
          <w:rFonts w:ascii="Calibri" w:eastAsia="Times New Roman" w:hAnsi="Calibri" w:cs="Times New Roman"/>
          <w:color w:val="000000"/>
          <w:lang w:val="en-US" w:eastAsia="cs-CZ"/>
        </w:rPr>
        <w:t>“</w:t>
      </w:r>
      <w:r w:rsidR="009D63A8">
        <w:rPr>
          <w:rFonts w:ascii="Calibri" w:eastAsia="Times New Roman" w:hAnsi="Calibri" w:cs="Times New Roman"/>
          <w:color w:val="000000"/>
          <w:lang w:val="en-US" w:eastAsia="cs-CZ"/>
        </w:rPr>
        <w:t>to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</w:t>
      </w:r>
      <w:r w:rsidR="00536CB0">
        <w:rPr>
          <w:rFonts w:ascii="Calibri" w:eastAsia="Times New Roman" w:hAnsi="Calibri" w:cs="Times New Roman"/>
          <w:color w:val="000000"/>
          <w:lang w:val="en-US" w:eastAsia="cs-CZ"/>
        </w:rPr>
        <w:t>be watched</w:t>
      </w:r>
      <w:r w:rsidR="003E2344">
        <w:rPr>
          <w:rFonts w:ascii="Calibri" w:eastAsia="Times New Roman" w:hAnsi="Calibri" w:cs="Times New Roman"/>
          <w:color w:val="000000"/>
          <w:lang w:val="en-US" w:eastAsia="cs-CZ"/>
        </w:rPr>
        <w:t>”</w:t>
      </w:r>
      <w:r w:rsidR="00E52D78" w:rsidRPr="00E52D78">
        <w:rPr>
          <w:rFonts w:ascii="Calibri" w:eastAsia="Times New Roman" w:hAnsi="Calibri" w:cs="Times New Roman"/>
          <w:color w:val="000000"/>
          <w:lang w:val="en-US" w:eastAsia="cs-CZ"/>
        </w:rPr>
        <w:t>.</w:t>
      </w:r>
    </w:p>
    <w:p w:rsidR="00E52D78" w:rsidRPr="00E52D78" w:rsidRDefault="00E52D78" w:rsidP="00E52D78">
      <w:pPr>
        <w:numPr>
          <w:ilvl w:val="0"/>
          <w:numId w:val="13"/>
        </w:numPr>
        <w:spacing w:after="0" w:line="280" w:lineRule="atLeast"/>
        <w:ind w:firstLine="0"/>
        <w:jc w:val="both"/>
        <w:outlineLvl w:val="0"/>
        <w:rPr>
          <w:rFonts w:ascii="Cambria" w:eastAsia="Times New Roman" w:hAnsi="Cambria" w:cs="Times New Roman"/>
          <w:b/>
          <w:bCs/>
          <w:color w:val="365F91"/>
          <w:kern w:val="36"/>
          <w:sz w:val="28"/>
          <w:szCs w:val="28"/>
          <w:lang w:val="en-US" w:eastAsia="cs-CZ"/>
        </w:rPr>
      </w:pPr>
      <w:r w:rsidRPr="00E52D78">
        <w:rPr>
          <w:rFonts w:ascii="Cambria" w:eastAsia="Times New Roman" w:hAnsi="Cambria" w:cs="Times New Roman"/>
          <w:b/>
          <w:bCs/>
          <w:color w:val="365F91"/>
          <w:kern w:val="36"/>
          <w:sz w:val="28"/>
          <w:lang w:val="en-US" w:eastAsia="cs-CZ"/>
        </w:rPr>
        <w:t>Further work</w:t>
      </w:r>
    </w:p>
    <w:p w:rsidR="00E52D78" w:rsidRPr="00E52D78" w:rsidRDefault="00E52D78" w:rsidP="00E52D78">
      <w:pPr>
        <w:spacing w:after="0" w:line="260" w:lineRule="atLeast"/>
        <w:jc w:val="both"/>
        <w:rPr>
          <w:rFonts w:ascii="Calibri" w:eastAsia="Times New Roman" w:hAnsi="Calibri" w:cs="Times New Roman"/>
          <w:color w:val="000000"/>
          <w:lang w:val="en-US" w:eastAsia="cs-CZ"/>
        </w:rPr>
      </w:pP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The pilot </w:t>
      </w:r>
      <w:r w:rsidR="007A734F">
        <w:rPr>
          <w:rFonts w:ascii="Calibri" w:eastAsia="Times New Roman" w:hAnsi="Calibri" w:cs="Times New Roman"/>
          <w:color w:val="000000"/>
          <w:lang w:val="en-US" w:eastAsia="cs-CZ"/>
        </w:rPr>
        <w:t>study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</w:t>
      </w:r>
      <w:r w:rsidR="009B4169">
        <w:rPr>
          <w:rFonts w:ascii="Calibri" w:eastAsia="Times New Roman" w:hAnsi="Calibri" w:cs="Times New Roman"/>
          <w:color w:val="000000"/>
          <w:lang w:val="en-US" w:eastAsia="cs-CZ"/>
        </w:rPr>
        <w:t>outlined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the reliability evaluation of </w:t>
      </w:r>
      <w:r w:rsidR="002533BE">
        <w:rPr>
          <w:rFonts w:ascii="Calibri" w:eastAsia="Times New Roman" w:hAnsi="Calibri" w:cs="Times New Roman"/>
          <w:color w:val="000000"/>
          <w:lang w:val="en-US" w:eastAsia="cs-CZ"/>
        </w:rPr>
        <w:t xml:space="preserve">the 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>mus</w:t>
      </w:r>
      <w:r w:rsidR="00443283">
        <w:rPr>
          <w:rFonts w:ascii="Calibri" w:eastAsia="Times New Roman" w:hAnsi="Calibri" w:cs="Times New Roman"/>
          <w:color w:val="000000"/>
          <w:lang w:val="en-US" w:eastAsia="cs-CZ"/>
        </w:rPr>
        <w:t>ical examples. This commitment was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fulfill</w:t>
      </w:r>
      <w:r w:rsidR="007A734F">
        <w:rPr>
          <w:rFonts w:ascii="Calibri" w:eastAsia="Times New Roman" w:hAnsi="Calibri" w:cs="Times New Roman"/>
          <w:color w:val="000000"/>
          <w:lang w:val="en-US" w:eastAsia="cs-CZ"/>
        </w:rPr>
        <w:t>ed only partially. The results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need </w:t>
      </w:r>
      <w:r w:rsidR="003134FE">
        <w:rPr>
          <w:rFonts w:ascii="Calibri" w:eastAsia="Times New Roman" w:hAnsi="Calibri" w:cs="Times New Roman"/>
          <w:color w:val="000000"/>
          <w:lang w:val="en-US" w:eastAsia="cs-CZ"/>
        </w:rPr>
        <w:t xml:space="preserve">a 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higher number of </w:t>
      </w:r>
      <w:r w:rsidR="007A734F">
        <w:rPr>
          <w:rFonts w:ascii="Calibri" w:eastAsia="Times New Roman" w:hAnsi="Calibri" w:cs="Times New Roman"/>
          <w:color w:val="000000"/>
          <w:lang w:val="en-US" w:eastAsia="cs-CZ"/>
        </w:rPr>
        <w:t xml:space="preserve">individuals </w:t>
      </w:r>
      <w:r w:rsidR="003134FE">
        <w:rPr>
          <w:rFonts w:ascii="Calibri" w:eastAsia="Times New Roman" w:hAnsi="Calibri" w:cs="Times New Roman"/>
          <w:color w:val="000000"/>
          <w:lang w:val="en-US" w:eastAsia="cs-CZ"/>
        </w:rPr>
        <w:t xml:space="preserve">(more 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>than 81, at least 300</w:t>
      </w:r>
      <w:r w:rsidR="003134FE">
        <w:rPr>
          <w:rFonts w:ascii="Calibri" w:eastAsia="Times New Roman" w:hAnsi="Calibri" w:cs="Times New Roman"/>
          <w:color w:val="000000"/>
          <w:lang w:val="en-US" w:eastAsia="cs-CZ"/>
        </w:rPr>
        <w:t>)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to ensure </w:t>
      </w:r>
      <w:r w:rsidR="001C2757">
        <w:rPr>
          <w:rFonts w:ascii="Calibri" w:eastAsia="Times New Roman" w:hAnsi="Calibri" w:cs="Times New Roman"/>
          <w:color w:val="000000"/>
          <w:lang w:val="en-US" w:eastAsia="cs-CZ"/>
        </w:rPr>
        <w:t xml:space="preserve">a 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proper verification of </w:t>
      </w:r>
      <w:r w:rsidR="003134FE">
        <w:rPr>
          <w:rFonts w:ascii="Calibri" w:eastAsia="Times New Roman" w:hAnsi="Calibri" w:cs="Times New Roman"/>
          <w:color w:val="000000"/>
          <w:lang w:val="en-US" w:eastAsia="cs-CZ"/>
        </w:rPr>
        <w:t xml:space="preserve">the 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>hypotheses. Another procedure will therefore find and compare musically g</w:t>
      </w:r>
      <w:r w:rsidR="007A734F">
        <w:rPr>
          <w:rFonts w:ascii="Calibri" w:eastAsia="Times New Roman" w:hAnsi="Calibri" w:cs="Times New Roman"/>
          <w:color w:val="000000"/>
          <w:lang w:val="en-US" w:eastAsia="cs-CZ"/>
        </w:rPr>
        <w:t xml:space="preserve">ifted </w:t>
      </w:r>
      <w:r w:rsidR="00443283">
        <w:rPr>
          <w:rFonts w:ascii="Calibri" w:eastAsia="Times New Roman" w:hAnsi="Calibri" w:cs="Times New Roman"/>
          <w:color w:val="000000"/>
          <w:lang w:val="en-US" w:eastAsia="cs-CZ"/>
        </w:rPr>
        <w:t>talentless</w:t>
      </w:r>
      <w:r w:rsidR="00443283"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</w:t>
      </w:r>
      <w:r w:rsidR="002533BE">
        <w:rPr>
          <w:rFonts w:ascii="Calibri" w:eastAsia="Times New Roman" w:hAnsi="Calibri" w:cs="Times New Roman"/>
          <w:color w:val="000000"/>
          <w:lang w:val="en-US" w:eastAsia="cs-CZ"/>
        </w:rPr>
        <w:t xml:space="preserve">individuals </w:t>
      </w:r>
      <w:r w:rsidR="007A734F">
        <w:rPr>
          <w:rFonts w:ascii="Calibri" w:eastAsia="Times New Roman" w:hAnsi="Calibri" w:cs="Times New Roman"/>
          <w:color w:val="000000"/>
          <w:lang w:val="en-US" w:eastAsia="cs-CZ"/>
        </w:rPr>
        <w:t xml:space="preserve">using </w:t>
      </w:r>
      <w:r w:rsidR="003134FE">
        <w:rPr>
          <w:rFonts w:ascii="Calibri" w:eastAsia="Times New Roman" w:hAnsi="Calibri" w:cs="Times New Roman"/>
          <w:color w:val="000000"/>
          <w:lang w:val="en-US" w:eastAsia="cs-CZ"/>
        </w:rPr>
        <w:t xml:space="preserve">the </w:t>
      </w:r>
      <w:proofErr w:type="spellStart"/>
      <w:r w:rsidR="007A734F">
        <w:rPr>
          <w:rFonts w:ascii="Calibri" w:eastAsia="Times New Roman" w:hAnsi="Calibri" w:cs="Times New Roman"/>
          <w:color w:val="000000"/>
          <w:lang w:val="en-US" w:eastAsia="cs-CZ"/>
        </w:rPr>
        <w:t>Holas</w:t>
      </w:r>
      <w:proofErr w:type="spellEnd"/>
      <w:r w:rsidR="002533BE">
        <w:rPr>
          <w:rFonts w:ascii="Calibri" w:eastAsia="Times New Roman" w:hAnsi="Calibri" w:cs="Times New Roman"/>
          <w:color w:val="000000"/>
          <w:lang w:val="en-US" w:eastAsia="cs-CZ"/>
        </w:rPr>
        <w:t xml:space="preserve"> and </w:t>
      </w:r>
      <w:proofErr w:type="spellStart"/>
      <w:r w:rsidR="002533BE">
        <w:rPr>
          <w:rFonts w:ascii="Calibri" w:eastAsia="Times New Roman" w:hAnsi="Calibri" w:cs="Times New Roman"/>
          <w:color w:val="000000"/>
          <w:lang w:val="en-US" w:eastAsia="cs-CZ"/>
        </w:rPr>
        <w:t>Luska</w:t>
      </w:r>
      <w:proofErr w:type="spellEnd"/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test and determine the profile</w:t>
      </w:r>
      <w:r w:rsidR="009B4169">
        <w:rPr>
          <w:rFonts w:ascii="Calibri" w:eastAsia="Times New Roman" w:hAnsi="Calibri" w:cs="Times New Roman"/>
          <w:color w:val="000000"/>
          <w:lang w:val="en-US" w:eastAsia="cs-CZ"/>
        </w:rPr>
        <w:t xml:space="preserve"> of attitudes and preferences 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>(dia</w:t>
      </w:r>
      <w:r w:rsidR="007A734F">
        <w:rPr>
          <w:rFonts w:ascii="Calibri" w:eastAsia="Times New Roman" w:hAnsi="Calibri" w:cs="Times New Roman"/>
          <w:color w:val="000000"/>
          <w:lang w:val="en-US" w:eastAsia="cs-CZ"/>
        </w:rPr>
        <w:t xml:space="preserve">gnosis of personality – </w:t>
      </w:r>
      <w:proofErr w:type="spellStart"/>
      <w:r w:rsidR="007A734F">
        <w:rPr>
          <w:rFonts w:ascii="Calibri" w:eastAsia="Times New Roman" w:hAnsi="Calibri" w:cs="Times New Roman"/>
          <w:color w:val="000000"/>
          <w:lang w:val="en-US" w:eastAsia="cs-CZ"/>
        </w:rPr>
        <w:t>Eyseck’s</w:t>
      </w:r>
      <w:proofErr w:type="spellEnd"/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test of extrover</w:t>
      </w:r>
      <w:r w:rsidR="00443283">
        <w:rPr>
          <w:rFonts w:ascii="Calibri" w:eastAsia="Times New Roman" w:hAnsi="Calibri" w:cs="Times New Roman"/>
          <w:color w:val="000000"/>
          <w:lang w:val="en-US" w:eastAsia="cs-CZ"/>
        </w:rPr>
        <w:t xml:space="preserve">sion and neuroticism, </w:t>
      </w:r>
      <w:proofErr w:type="spellStart"/>
      <w:r w:rsidR="00443283">
        <w:rPr>
          <w:rFonts w:ascii="Calibri" w:eastAsia="Times New Roman" w:hAnsi="Calibri" w:cs="Times New Roman"/>
          <w:color w:val="000000"/>
          <w:lang w:val="en-US" w:eastAsia="cs-CZ"/>
        </w:rPr>
        <w:t>Rockeach</w:t>
      </w:r>
      <w:proofErr w:type="spellEnd"/>
      <w:r w:rsidRPr="00E52D78">
        <w:rPr>
          <w:rFonts w:ascii="Calibri" w:eastAsia="Times New Roman" w:hAnsi="Calibri" w:cs="Times New Roman"/>
          <w:color w:val="000000"/>
          <w:lang w:val="en-US" w:eastAsia="cs-CZ"/>
        </w:rPr>
        <w:t xml:space="preserve"> test </w:t>
      </w:r>
      <w:r w:rsidR="007A734F">
        <w:rPr>
          <w:rFonts w:ascii="Calibri" w:eastAsia="Times New Roman" w:hAnsi="Calibri" w:cs="Times New Roman"/>
          <w:color w:val="000000"/>
          <w:lang w:val="en-US" w:eastAsia="cs-CZ"/>
        </w:rPr>
        <w:t xml:space="preserve">of </w:t>
      </w:r>
      <w:r w:rsidRPr="00E52D78">
        <w:rPr>
          <w:rFonts w:ascii="Calibri" w:eastAsia="Times New Roman" w:hAnsi="Calibri" w:cs="Times New Roman"/>
          <w:color w:val="000000"/>
          <w:lang w:val="en-US" w:eastAsia="cs-CZ"/>
        </w:rPr>
        <w:t>values, semantic differential questionnaire with open items for music preference research).</w:t>
      </w:r>
    </w:p>
    <w:p w:rsidR="00E52D78" w:rsidRPr="00E52D78" w:rsidRDefault="00E52D78" w:rsidP="00E52D78">
      <w:pPr>
        <w:numPr>
          <w:ilvl w:val="0"/>
          <w:numId w:val="14"/>
        </w:numPr>
        <w:spacing w:after="0" w:line="280" w:lineRule="atLeast"/>
        <w:ind w:firstLine="0"/>
        <w:jc w:val="both"/>
        <w:outlineLvl w:val="0"/>
        <w:rPr>
          <w:rFonts w:ascii="Cambria" w:eastAsia="Times New Roman" w:hAnsi="Cambria" w:cs="Times New Roman"/>
          <w:b/>
          <w:bCs/>
          <w:color w:val="365F91"/>
          <w:kern w:val="36"/>
          <w:sz w:val="28"/>
          <w:szCs w:val="28"/>
          <w:lang w:val="en-US" w:eastAsia="cs-CZ"/>
        </w:rPr>
      </w:pPr>
      <w:r w:rsidRPr="00E52D78">
        <w:rPr>
          <w:rFonts w:ascii="Cambria" w:eastAsia="Times New Roman" w:hAnsi="Cambria" w:cs="Times New Roman"/>
          <w:b/>
          <w:bCs/>
          <w:color w:val="365F91"/>
          <w:kern w:val="36"/>
          <w:sz w:val="28"/>
          <w:lang w:val="en-US" w:eastAsia="cs-CZ"/>
        </w:rPr>
        <w:t>List of literature</w:t>
      </w:r>
    </w:p>
    <w:p w:rsidR="007E4CA4" w:rsidRPr="00CD3AFD" w:rsidRDefault="007E4CA4" w:rsidP="007E4CA4">
      <w:pPr>
        <w:pStyle w:val="Bibliografie"/>
        <w:rPr>
          <w:noProof/>
        </w:rPr>
      </w:pPr>
      <w:r w:rsidRPr="00CD3AFD">
        <w:rPr>
          <w:bCs/>
          <w:noProof/>
        </w:rPr>
        <w:t xml:space="preserve">ALLURI, Vinoo a TOIVIAINEN, Petri. </w:t>
      </w:r>
      <w:r w:rsidRPr="00CD3AFD">
        <w:rPr>
          <w:noProof/>
        </w:rPr>
        <w:t xml:space="preserve">Efect of enculturation on semantic and acoustic correlates of polyphonic timbre. </w:t>
      </w:r>
      <w:r w:rsidRPr="00CD3AFD">
        <w:rPr>
          <w:i/>
          <w:iCs/>
          <w:noProof/>
        </w:rPr>
        <w:t xml:space="preserve">Music perception: An interdisciplinary journal [online]. </w:t>
      </w:r>
      <w:r w:rsidRPr="00CD3AFD">
        <w:rPr>
          <w:noProof/>
        </w:rPr>
        <w:t>Únor 2012, vol. 29, no. 3, st</w:t>
      </w:r>
      <w:r>
        <w:rPr>
          <w:noProof/>
        </w:rPr>
        <w:t>ránky 297-310. [cit. 2013-7-5].</w:t>
      </w:r>
      <w:r>
        <w:rPr>
          <w:noProof/>
        </w:rPr>
        <w:tab/>
      </w:r>
      <w:r>
        <w:rPr>
          <w:noProof/>
        </w:rPr>
        <w:br/>
      </w:r>
      <w:r w:rsidRPr="00CD3AFD">
        <w:rPr>
          <w:noProof/>
        </w:rPr>
        <w:t>Dostupné z: http://www.jstor.org/stable/10.1525/mp.2012.29.3.297.</w:t>
      </w:r>
    </w:p>
    <w:p w:rsidR="007E4CA4" w:rsidRPr="00CD3AFD" w:rsidRDefault="007E4CA4" w:rsidP="007E4CA4">
      <w:pPr>
        <w:pStyle w:val="Bibliografie"/>
        <w:rPr>
          <w:noProof/>
        </w:rPr>
      </w:pPr>
      <w:r w:rsidRPr="00CD3AFD">
        <w:rPr>
          <w:bCs/>
          <w:noProof/>
        </w:rPr>
        <w:t xml:space="preserve">BLÍŽKOVSKÝ, Bohumír. </w:t>
      </w:r>
      <w:r w:rsidRPr="00CD3AFD">
        <w:rPr>
          <w:i/>
          <w:iCs/>
          <w:noProof/>
        </w:rPr>
        <w:t xml:space="preserve">Systémová pedagogika. </w:t>
      </w:r>
      <w:r w:rsidRPr="00CD3AFD">
        <w:rPr>
          <w:noProof/>
        </w:rPr>
        <w:t>1. Vydání. Ostrava : Amosium Servis, 1992. 303 s.</w:t>
      </w:r>
    </w:p>
    <w:p w:rsidR="007E4CA4" w:rsidRPr="00CD3AFD" w:rsidRDefault="007E4CA4" w:rsidP="007E4CA4">
      <w:pPr>
        <w:pStyle w:val="Bibliografie"/>
        <w:rPr>
          <w:noProof/>
        </w:rPr>
      </w:pPr>
      <w:r w:rsidRPr="00CD3AFD">
        <w:rPr>
          <w:bCs/>
          <w:noProof/>
        </w:rPr>
        <w:t xml:space="preserve">CRAMER, Kenneth, M., MILLiON, Erin a PERREAULT, Lynn, A. </w:t>
      </w:r>
      <w:r w:rsidRPr="00CD3AFD">
        <w:rPr>
          <w:noProof/>
        </w:rPr>
        <w:t xml:space="preserve">Perceptions of musicians: Gender stereotypes and social role theory. </w:t>
      </w:r>
      <w:r w:rsidRPr="00CD3AFD">
        <w:rPr>
          <w:i/>
          <w:iCs/>
          <w:noProof/>
        </w:rPr>
        <w:t xml:space="preserve">Psychology of music [online]. </w:t>
      </w:r>
      <w:r w:rsidRPr="00CD3AFD">
        <w:rPr>
          <w:noProof/>
        </w:rPr>
        <w:t xml:space="preserve">2002, 30, stránky 164-174. </w:t>
      </w:r>
      <w:r>
        <w:rPr>
          <w:noProof/>
        </w:rPr>
        <w:br/>
      </w:r>
      <w:r w:rsidRPr="00CD3AFD">
        <w:rPr>
          <w:noProof/>
        </w:rPr>
        <w:t>[cit. 2013-5-6]. Dostupné z: http://pom.sagepub.com/content/30/2/164.</w:t>
      </w:r>
    </w:p>
    <w:p w:rsidR="007E4CA4" w:rsidRPr="00CD3AFD" w:rsidRDefault="007E4CA4" w:rsidP="007E4CA4">
      <w:pPr>
        <w:pStyle w:val="Bibliografie"/>
        <w:rPr>
          <w:noProof/>
        </w:rPr>
      </w:pPr>
      <w:r w:rsidRPr="00CD3AFD">
        <w:rPr>
          <w:bCs/>
          <w:noProof/>
        </w:rPr>
        <w:lastRenderedPageBreak/>
        <w:t xml:space="preserve">FRANĚK, Marek a MUŽÍK, Pavel. </w:t>
      </w:r>
      <w:r w:rsidRPr="00CD3AFD">
        <w:rPr>
          <w:noProof/>
        </w:rPr>
        <w:t xml:space="preserve">Hudební preference a její souvislost s některými osobnostními rysy. </w:t>
      </w:r>
      <w:r w:rsidRPr="00CD3AFD">
        <w:rPr>
          <w:i/>
          <w:iCs/>
          <w:noProof/>
        </w:rPr>
        <w:t xml:space="preserve">Acta musicologica [online]. </w:t>
      </w:r>
      <w:r w:rsidRPr="00CD3AFD">
        <w:rPr>
          <w:noProof/>
        </w:rPr>
        <w:t>2006, 3. [cit. 2013-5-2]. Dostupné z: www: http://acta.musicologica.cz/06-03/0603s02t.html.</w:t>
      </w:r>
    </w:p>
    <w:p w:rsidR="007E4CA4" w:rsidRPr="00CD3AFD" w:rsidRDefault="007E4CA4" w:rsidP="007E4CA4">
      <w:pPr>
        <w:pStyle w:val="Bibliografie"/>
        <w:rPr>
          <w:noProof/>
        </w:rPr>
      </w:pPr>
      <w:r w:rsidRPr="00CD3AFD">
        <w:rPr>
          <w:bCs/>
          <w:noProof/>
        </w:rPr>
        <w:t xml:space="preserve">FRANĚK, Marek. </w:t>
      </w:r>
      <w:r w:rsidRPr="00CD3AFD">
        <w:rPr>
          <w:i/>
          <w:iCs/>
          <w:noProof/>
        </w:rPr>
        <w:t xml:space="preserve">Hudební psychologie. </w:t>
      </w:r>
      <w:r w:rsidRPr="00CD3AFD">
        <w:rPr>
          <w:noProof/>
        </w:rPr>
        <w:t>1. vydání. Praha : Karolinum, 2005. ISBN 80-246-0965-7.</w:t>
      </w:r>
    </w:p>
    <w:p w:rsidR="007E4CA4" w:rsidRPr="00CD3AFD" w:rsidRDefault="007E4CA4" w:rsidP="007E4CA4">
      <w:pPr>
        <w:pStyle w:val="Bibliografie"/>
        <w:rPr>
          <w:noProof/>
        </w:rPr>
      </w:pPr>
      <w:r w:rsidRPr="00CD3AFD">
        <w:rPr>
          <w:bCs/>
          <w:noProof/>
        </w:rPr>
        <w:t xml:space="preserve">HOLAS, Milan. </w:t>
      </w:r>
      <w:r w:rsidRPr="00CD3AFD">
        <w:rPr>
          <w:i/>
          <w:iCs/>
          <w:noProof/>
        </w:rPr>
        <w:t xml:space="preserve">Hudební nadání. Aneb otázky hudebně psychologické diagnostiky. </w:t>
      </w:r>
      <w:r w:rsidRPr="00CD3AFD">
        <w:rPr>
          <w:noProof/>
        </w:rPr>
        <w:t>1. vydání. Praha : Hdební fakulta AMU, 1994. stránky 30-45. ISBN: 80-85883-007.</w:t>
      </w:r>
    </w:p>
    <w:p w:rsidR="007E4CA4" w:rsidRPr="00CD3AFD" w:rsidRDefault="007E4CA4" w:rsidP="007E4CA4">
      <w:pPr>
        <w:pStyle w:val="Bibliografie"/>
        <w:rPr>
          <w:noProof/>
        </w:rPr>
      </w:pPr>
      <w:r w:rsidRPr="00CD3AFD">
        <w:rPr>
          <w:bCs/>
          <w:noProof/>
        </w:rPr>
        <w:t xml:space="preserve">CHOBOT, Filip. </w:t>
      </w:r>
      <w:r w:rsidRPr="00CD3AFD">
        <w:rPr>
          <w:i/>
          <w:iCs/>
          <w:noProof/>
        </w:rPr>
        <w:t xml:space="preserve">Hudební preference jedinců mladšího a středního školního věku se zaměřením na prostředí základních uměleckých škol. </w:t>
      </w:r>
      <w:r w:rsidRPr="00CD3AFD">
        <w:rPr>
          <w:noProof/>
        </w:rPr>
        <w:t>Olomouc : autor neznámý, 2012. str. 122. Diplomová práce. Universita Palackého v Olomouci, Pedagogická fa</w:t>
      </w:r>
      <w:r>
        <w:rPr>
          <w:noProof/>
        </w:rPr>
        <w:t>kulta, Katedra hudební výchovy.</w:t>
      </w:r>
    </w:p>
    <w:p w:rsidR="007E4CA4" w:rsidRPr="00CD3AFD" w:rsidRDefault="007E4CA4" w:rsidP="007E4CA4">
      <w:pPr>
        <w:pStyle w:val="Bibliografie"/>
        <w:rPr>
          <w:noProof/>
        </w:rPr>
      </w:pPr>
      <w:r w:rsidRPr="00CD3AFD">
        <w:rPr>
          <w:bCs/>
          <w:noProof/>
        </w:rPr>
        <w:t xml:space="preserve">JANEČEK, Karel. </w:t>
      </w:r>
      <w:r w:rsidRPr="00CD3AFD">
        <w:rPr>
          <w:i/>
          <w:iCs/>
          <w:noProof/>
        </w:rPr>
        <w:t xml:space="preserve">Základy moderní harmonie. </w:t>
      </w:r>
      <w:r w:rsidRPr="00CD3AFD">
        <w:rPr>
          <w:noProof/>
        </w:rPr>
        <w:t>2. vydání. Praha : Nakladatelství československé akademie věd, 1965. stránky 46-66.</w:t>
      </w:r>
    </w:p>
    <w:p w:rsidR="007E4CA4" w:rsidRPr="00CD3AFD" w:rsidRDefault="007E4CA4" w:rsidP="007E4CA4">
      <w:pPr>
        <w:pStyle w:val="Bibliografie"/>
        <w:rPr>
          <w:noProof/>
        </w:rPr>
      </w:pPr>
      <w:r w:rsidRPr="00CD3AFD">
        <w:rPr>
          <w:bCs/>
          <w:noProof/>
        </w:rPr>
        <w:t xml:space="preserve">JEON, Jin Yong, a další. </w:t>
      </w:r>
      <w:r w:rsidRPr="00CD3AFD">
        <w:rPr>
          <w:noProof/>
        </w:rPr>
        <w:t xml:space="preserve">Varying the spectral envelope of air-conditioning sounds to enhance indoor acoustic comfort. </w:t>
      </w:r>
      <w:r w:rsidRPr="00CD3AFD">
        <w:rPr>
          <w:i/>
          <w:iCs/>
          <w:noProof/>
        </w:rPr>
        <w:t xml:space="preserve">Building &amp; Environment [online]. </w:t>
      </w:r>
      <w:r w:rsidRPr="00CD3AFD">
        <w:rPr>
          <w:noProof/>
        </w:rPr>
        <w:t>Květen 2011, Vol. 46 Issue 3, stránky 739-746. [cit. 2013-5-7]. Dostupné z: http://www.sciencedirect.com/science/article/pii/S0360132310002970.</w:t>
      </w:r>
    </w:p>
    <w:p w:rsidR="007E4CA4" w:rsidRPr="00CD3AFD" w:rsidRDefault="007E4CA4" w:rsidP="007E4CA4">
      <w:pPr>
        <w:pStyle w:val="Bibliografie"/>
        <w:rPr>
          <w:noProof/>
        </w:rPr>
      </w:pPr>
      <w:r w:rsidRPr="00CD3AFD">
        <w:rPr>
          <w:bCs/>
          <w:noProof/>
        </w:rPr>
        <w:t xml:space="preserve">KOLEKTIV AUTORŮ. </w:t>
      </w:r>
      <w:r w:rsidRPr="00CD3AFD">
        <w:rPr>
          <w:i/>
          <w:iCs/>
          <w:noProof/>
        </w:rPr>
        <w:t xml:space="preserve">Rámcový vzdělávací program pro základní vzdělávání. </w:t>
      </w:r>
      <w:r w:rsidRPr="00CD3AFD">
        <w:rPr>
          <w:noProof/>
        </w:rPr>
        <w:t>[editor] Jaroslav Jeřábek a Jan Tupý. Účinný od 1. 9. 2010. Praha : VÚP, 2007.</w:t>
      </w:r>
    </w:p>
    <w:p w:rsidR="007E4CA4" w:rsidRPr="00CD3AFD" w:rsidRDefault="007E4CA4" w:rsidP="007E4CA4">
      <w:pPr>
        <w:pStyle w:val="Bibliografie"/>
        <w:rPr>
          <w:noProof/>
        </w:rPr>
      </w:pPr>
      <w:r w:rsidRPr="00CD3AFD">
        <w:rPr>
          <w:bCs/>
          <w:noProof/>
        </w:rPr>
        <w:t xml:space="preserve">KOŘÍNEK, Daniel. </w:t>
      </w:r>
      <w:r w:rsidRPr="00CD3AFD">
        <w:rPr>
          <w:i/>
          <w:iCs/>
          <w:noProof/>
        </w:rPr>
        <w:t xml:space="preserve">Volba hudbního žánru v adolescenci a její vliv na utváření identity. </w:t>
      </w:r>
      <w:r w:rsidRPr="00CD3AFD">
        <w:rPr>
          <w:noProof/>
        </w:rPr>
        <w:t>Brno : autor neznámý, 2008. Masarykova Univerzita, Filozofická fakulta, Katedra psychologie. 79 s.</w:t>
      </w:r>
    </w:p>
    <w:p w:rsidR="007E4CA4" w:rsidRPr="00CD3AFD" w:rsidRDefault="007E4CA4" w:rsidP="007E4CA4">
      <w:pPr>
        <w:pStyle w:val="Bibliografie"/>
        <w:rPr>
          <w:noProof/>
        </w:rPr>
      </w:pPr>
      <w:r w:rsidRPr="00CD3AFD">
        <w:rPr>
          <w:bCs/>
          <w:noProof/>
        </w:rPr>
        <w:t xml:space="preserve">KREJČÍŘOVÁ, Dana, SVOBODA, Mojmír a VÁGNEROVÁ, Marie. </w:t>
      </w:r>
      <w:r w:rsidRPr="00CD3AFD">
        <w:rPr>
          <w:i/>
          <w:iCs/>
          <w:noProof/>
        </w:rPr>
        <w:t xml:space="preserve">Psychologická diagnostika dětí a dospělých. </w:t>
      </w:r>
      <w:r w:rsidRPr="00CD3AFD">
        <w:rPr>
          <w:noProof/>
        </w:rPr>
        <w:t>2. vydání. Praha : Portál, 2009. str. 791. ISBN: 978-80-7367-566-0.</w:t>
      </w:r>
    </w:p>
    <w:p w:rsidR="007E4CA4" w:rsidRPr="00CD3AFD" w:rsidRDefault="007E4CA4" w:rsidP="007E4CA4">
      <w:pPr>
        <w:pStyle w:val="Bibliografie"/>
        <w:rPr>
          <w:noProof/>
        </w:rPr>
      </w:pPr>
      <w:r w:rsidRPr="00CD3AFD">
        <w:rPr>
          <w:bCs/>
          <w:noProof/>
        </w:rPr>
        <w:t xml:space="preserve">KRIŠTUFOVÁ, Marie. </w:t>
      </w:r>
      <w:r w:rsidRPr="00CD3AFD">
        <w:rPr>
          <w:i/>
          <w:iCs/>
          <w:noProof/>
        </w:rPr>
        <w:t xml:space="preserve">Možnosti a meze komunikace dítěte s hudbou. </w:t>
      </w:r>
      <w:r w:rsidRPr="00CD3AFD">
        <w:rPr>
          <w:noProof/>
        </w:rPr>
        <w:t>Praha : autor neznámý, 2010. Diplomová práce. Univerzita Karlova. Pedagogická fakulta. Katedra hudební výchovy.</w:t>
      </w:r>
    </w:p>
    <w:p w:rsidR="007E4CA4" w:rsidRPr="00CD3AFD" w:rsidRDefault="007E4CA4" w:rsidP="007E4CA4">
      <w:pPr>
        <w:pStyle w:val="Bibliografie"/>
        <w:rPr>
          <w:noProof/>
        </w:rPr>
      </w:pPr>
      <w:r w:rsidRPr="00CD3AFD">
        <w:rPr>
          <w:bCs/>
          <w:noProof/>
        </w:rPr>
        <w:t xml:space="preserve">LUSKA, Jiří. </w:t>
      </w:r>
      <w:r w:rsidRPr="00CD3AFD">
        <w:rPr>
          <w:i/>
          <w:iCs/>
          <w:noProof/>
        </w:rPr>
        <w:t xml:space="preserve">Vývoj sluchu pro harmonii v ontogenezi. </w:t>
      </w:r>
      <w:r w:rsidRPr="00CD3AFD">
        <w:rPr>
          <w:noProof/>
        </w:rPr>
        <w:t>1. vydání. Olomouc : Univerzita Palackého, Pedagogická fakulta, 2006. ISBN 80-244-1484-8.</w:t>
      </w:r>
    </w:p>
    <w:p w:rsidR="007E4CA4" w:rsidRPr="00CD3AFD" w:rsidRDefault="007E4CA4" w:rsidP="007E4CA4">
      <w:pPr>
        <w:pStyle w:val="Bibliografie"/>
        <w:rPr>
          <w:noProof/>
        </w:rPr>
      </w:pPr>
      <w:r w:rsidRPr="00CD3AFD">
        <w:rPr>
          <w:bCs/>
          <w:noProof/>
        </w:rPr>
        <w:t xml:space="preserve">MUŽÍK, Pavel. </w:t>
      </w:r>
      <w:r w:rsidRPr="00CD3AFD">
        <w:rPr>
          <w:i/>
          <w:iCs/>
          <w:noProof/>
        </w:rPr>
        <w:t xml:space="preserve">Hudba v životě adolescentů. Hudební preference v souvislostech. </w:t>
      </w:r>
      <w:r w:rsidRPr="00CD3AFD">
        <w:rPr>
          <w:noProof/>
        </w:rPr>
        <w:t>Praha : autor neznámý, 2009. str. 134 s. Disertační práce (PhD.). Universita Palackého v Olomouci, Pedagogická fakulta, Katedra hudební výchovy.</w:t>
      </w:r>
    </w:p>
    <w:p w:rsidR="007E4CA4" w:rsidRPr="00CD3AFD" w:rsidRDefault="007E4CA4" w:rsidP="007E4CA4">
      <w:pPr>
        <w:pStyle w:val="Bibliografie"/>
        <w:rPr>
          <w:noProof/>
        </w:rPr>
      </w:pPr>
      <w:r w:rsidRPr="00CD3AFD">
        <w:rPr>
          <w:bCs/>
          <w:noProof/>
        </w:rPr>
        <w:t xml:space="preserve">OBRŠLÍKOVÁ, Petra. </w:t>
      </w:r>
      <w:r w:rsidRPr="00CD3AFD">
        <w:rPr>
          <w:i/>
          <w:iCs/>
          <w:noProof/>
        </w:rPr>
        <w:t xml:space="preserve">Emocionální aspekty hudby – způsoby ritualizace poslechu. </w:t>
      </w:r>
      <w:r w:rsidRPr="00CD3AFD">
        <w:rPr>
          <w:noProof/>
        </w:rPr>
        <w:t>Brno : autor neznámý, 2009. Masarykova univerzita. Fakulta pedagogická, Katedra hudební výchovy, 129 s.</w:t>
      </w:r>
    </w:p>
    <w:p w:rsidR="007E4CA4" w:rsidRPr="00CD3AFD" w:rsidRDefault="007E4CA4" w:rsidP="007E4CA4">
      <w:pPr>
        <w:pStyle w:val="Bibliografie"/>
        <w:rPr>
          <w:noProof/>
        </w:rPr>
      </w:pPr>
      <w:r w:rsidRPr="00CD3AFD">
        <w:rPr>
          <w:bCs/>
          <w:noProof/>
        </w:rPr>
        <w:t xml:space="preserve">POLEDŇÁK, Ivan a FUKAČ, Jiří. </w:t>
      </w:r>
      <w:r w:rsidRPr="00CD3AFD">
        <w:rPr>
          <w:i/>
          <w:iCs/>
          <w:noProof/>
        </w:rPr>
        <w:t xml:space="preserve">Úvod do studia hudební vědy. </w:t>
      </w:r>
      <w:r w:rsidRPr="00CD3AFD">
        <w:rPr>
          <w:noProof/>
        </w:rPr>
        <w:t>2. vydání. Olomouc : Univerzita Palackého, 2004.</w:t>
      </w:r>
    </w:p>
    <w:p w:rsidR="007E4CA4" w:rsidRPr="00CD3AFD" w:rsidRDefault="007E4CA4" w:rsidP="007E4CA4">
      <w:pPr>
        <w:pStyle w:val="Bibliografie"/>
        <w:rPr>
          <w:noProof/>
        </w:rPr>
      </w:pPr>
      <w:r w:rsidRPr="00CD3AFD">
        <w:rPr>
          <w:bCs/>
          <w:noProof/>
        </w:rPr>
        <w:t xml:space="preserve">RENTFROW, Peter J. a GOSLING, Samuel D. </w:t>
      </w:r>
      <w:r w:rsidRPr="00CD3AFD">
        <w:rPr>
          <w:noProof/>
        </w:rPr>
        <w:t xml:space="preserve">The Do Re Mi’s of Everyday Life: The Structure and Personality Correlates of Music Preferences. Personality Processes And Individual Differences. [editor] Eliot, R., PhD (ed) SMITH, Jeffry, A., (ed), PhD SIMPSON a Laura, A., PhD(ed) KING. </w:t>
      </w:r>
      <w:r w:rsidRPr="00CD3AFD">
        <w:rPr>
          <w:i/>
          <w:iCs/>
          <w:noProof/>
        </w:rPr>
        <w:t xml:space="preserve">Journal of Personality and Social Psychology [online]. </w:t>
      </w:r>
      <w:r w:rsidRPr="00CD3AFD">
        <w:rPr>
          <w:noProof/>
        </w:rPr>
        <w:t>2003, 84(6), stránky 1236-1256. [cit. 2013-5-2]. Dostupné z: http://homepage.psy.utexas.edu/homepage/faculty/gosling/reprints/jpsp03musicdimensions.pdf.</w:t>
      </w:r>
    </w:p>
    <w:p w:rsidR="007E4CA4" w:rsidRPr="00CD3AFD" w:rsidRDefault="007E4CA4" w:rsidP="007E4CA4">
      <w:pPr>
        <w:pStyle w:val="Bibliografie"/>
        <w:rPr>
          <w:noProof/>
        </w:rPr>
      </w:pPr>
      <w:r w:rsidRPr="00CD3AFD">
        <w:rPr>
          <w:bCs/>
          <w:noProof/>
        </w:rPr>
        <w:t>SEDLÁK, František.</w:t>
      </w:r>
      <w:r w:rsidRPr="00CD3AFD">
        <w:rPr>
          <w:noProof/>
        </w:rPr>
        <w:t xml:space="preserve"> </w:t>
      </w:r>
      <w:r w:rsidRPr="00CD3AFD">
        <w:rPr>
          <w:i/>
          <w:iCs/>
          <w:noProof/>
        </w:rPr>
        <w:t xml:space="preserve">Základy hudební psychologie. </w:t>
      </w:r>
      <w:r w:rsidRPr="00CD3AFD">
        <w:rPr>
          <w:noProof/>
        </w:rPr>
        <w:t>1. vydání. Praha : SPN, 1990. 319 s.</w:t>
      </w:r>
    </w:p>
    <w:p w:rsidR="007E4CA4" w:rsidRPr="00CD3AFD" w:rsidRDefault="007E4CA4" w:rsidP="007E4CA4">
      <w:pPr>
        <w:pStyle w:val="Bibliografie"/>
        <w:rPr>
          <w:noProof/>
        </w:rPr>
      </w:pPr>
      <w:r w:rsidRPr="00CD3AFD">
        <w:rPr>
          <w:bCs/>
          <w:noProof/>
        </w:rPr>
        <w:t xml:space="preserve">SCHWARTZ, K. a FOUTS, G. </w:t>
      </w:r>
      <w:r w:rsidRPr="00CD3AFD">
        <w:rPr>
          <w:noProof/>
        </w:rPr>
        <w:t xml:space="preserve">Music preferences, personality style and developmental issues of adolescents. </w:t>
      </w:r>
      <w:r w:rsidRPr="00CD3AFD">
        <w:rPr>
          <w:i/>
          <w:iCs/>
          <w:noProof/>
        </w:rPr>
        <w:t xml:space="preserve">Journal of Youth and Adolescence [online]. </w:t>
      </w:r>
      <w:r w:rsidRPr="00CD3AFD">
        <w:rPr>
          <w:noProof/>
        </w:rPr>
        <w:t>2003, 32–3. [cit. 2013-5-2]. s. 205–213. Dostupné z: http://familywise.ca/documents/MusicPreferencesPersonalityStyle.pdf.</w:t>
      </w:r>
    </w:p>
    <w:p w:rsidR="007E4CA4" w:rsidRPr="00CD3AFD" w:rsidRDefault="007E4CA4" w:rsidP="007E4CA4">
      <w:pPr>
        <w:pStyle w:val="Bibliografie"/>
        <w:rPr>
          <w:noProof/>
        </w:rPr>
      </w:pPr>
      <w:r w:rsidRPr="00CD3AFD">
        <w:rPr>
          <w:bCs/>
          <w:noProof/>
        </w:rPr>
        <w:t xml:space="preserve">VALOVÝ, Evžen. </w:t>
      </w:r>
      <w:r w:rsidRPr="00CD3AFD">
        <w:rPr>
          <w:noProof/>
        </w:rPr>
        <w:t xml:space="preserve">Sémantický diferenciál ve výzkumu vnímání hudby žáky základních škol. </w:t>
      </w:r>
      <w:r w:rsidRPr="00CD3AFD">
        <w:rPr>
          <w:i/>
          <w:iCs/>
          <w:noProof/>
        </w:rPr>
        <w:t xml:space="preserve">Musica Viva in schola IV. </w:t>
      </w:r>
      <w:r w:rsidRPr="00CD3AFD">
        <w:rPr>
          <w:noProof/>
        </w:rPr>
        <w:t>Brno : UJEP, 1979.</w:t>
      </w:r>
    </w:p>
    <w:p w:rsidR="007E4CA4" w:rsidRPr="00CD3AFD" w:rsidRDefault="007E4CA4" w:rsidP="007E4CA4">
      <w:pPr>
        <w:pStyle w:val="Bibliografie"/>
        <w:rPr>
          <w:noProof/>
        </w:rPr>
      </w:pPr>
      <w:r w:rsidRPr="00CD3AFD">
        <w:rPr>
          <w:bCs/>
          <w:noProof/>
        </w:rPr>
        <w:t xml:space="preserve">VÁŇOVÁ, Hana a SKOPAL, Jiří. </w:t>
      </w:r>
      <w:r w:rsidRPr="00CD3AFD">
        <w:rPr>
          <w:i/>
          <w:iCs/>
          <w:noProof/>
        </w:rPr>
        <w:t xml:space="preserve">Metodologie a logika výzkumu v hudební pedagogice. </w:t>
      </w:r>
      <w:r w:rsidRPr="00CD3AFD">
        <w:rPr>
          <w:noProof/>
        </w:rPr>
        <w:t>2. vydání. Praha : Karolinum, 2007. 198 s. ISBN 978-80-246-1367-3.</w:t>
      </w:r>
    </w:p>
    <w:p w:rsidR="007E4CA4" w:rsidRPr="00CD3AFD" w:rsidRDefault="007E4CA4" w:rsidP="007E4CA4">
      <w:pPr>
        <w:pStyle w:val="Bibliografie"/>
        <w:rPr>
          <w:noProof/>
        </w:rPr>
      </w:pPr>
      <w:r w:rsidRPr="00CD3AFD">
        <w:rPr>
          <w:bCs/>
          <w:noProof/>
        </w:rPr>
        <w:lastRenderedPageBreak/>
        <w:t xml:space="preserve">WALKER, Kennedy, S. </w:t>
      </w:r>
      <w:r w:rsidRPr="00CD3AFD">
        <w:rPr>
          <w:noProof/>
        </w:rPr>
        <w:t xml:space="preserve">An exploration of differences in response to music related to levels of psychological health in adolescents. </w:t>
      </w:r>
      <w:r w:rsidRPr="00CD3AFD">
        <w:rPr>
          <w:i/>
          <w:iCs/>
          <w:noProof/>
        </w:rPr>
        <w:t xml:space="preserve">Dissertation Abstracts International [online]. </w:t>
      </w:r>
      <w:r w:rsidRPr="00CD3AFD">
        <w:rPr>
          <w:noProof/>
        </w:rPr>
        <w:t>2012, 72. [cit. 2013-5-2]. Dostupné z: PsycINFO, Ipswich, MA; s. 4334.</w:t>
      </w:r>
    </w:p>
    <w:p w:rsidR="002C11BB" w:rsidRDefault="007E4CA4" w:rsidP="002C11BB">
      <w:pPr>
        <w:pStyle w:val="Bibliografie"/>
        <w:rPr>
          <w:noProof/>
        </w:rPr>
      </w:pPr>
      <w:r w:rsidRPr="00CD3AFD">
        <w:rPr>
          <w:bCs/>
          <w:noProof/>
        </w:rPr>
        <w:t xml:space="preserve">ZUSKA, Vlastimil. </w:t>
      </w:r>
      <w:r w:rsidRPr="00CD3AFD">
        <w:rPr>
          <w:i/>
          <w:iCs/>
          <w:noProof/>
        </w:rPr>
        <w:t xml:space="preserve">Estetika. Úvod do současnosti tradiční disciplíny. </w:t>
      </w:r>
      <w:r w:rsidRPr="00CD3AFD">
        <w:rPr>
          <w:noProof/>
        </w:rPr>
        <w:t>1. vydání. Praha : TRITON, 2001. str. 132. ISBN 80-7254-194-3.</w:t>
      </w:r>
    </w:p>
    <w:p w:rsidR="002C11BB" w:rsidRDefault="002C11BB" w:rsidP="002C11BB">
      <w:pPr>
        <w:pStyle w:val="Bibliografie"/>
        <w:rPr>
          <w:noProof/>
        </w:rPr>
      </w:pPr>
    </w:p>
    <w:p w:rsidR="00F46EAA" w:rsidRPr="00F46EAA" w:rsidRDefault="00F46EAA" w:rsidP="002C11BB">
      <w:pPr>
        <w:pStyle w:val="Bibliografie"/>
        <w:rPr>
          <w:rFonts w:ascii="Cambria" w:eastAsia="Times New Roman" w:hAnsi="Cambria"/>
          <w:b/>
          <w:bCs/>
          <w:color w:val="365F91"/>
          <w:kern w:val="36"/>
          <w:sz w:val="28"/>
          <w:lang w:val="en-US" w:eastAsia="cs-CZ"/>
        </w:rPr>
      </w:pPr>
      <w:r w:rsidRPr="00F46EAA">
        <w:rPr>
          <w:rFonts w:ascii="Cambria" w:eastAsia="Times New Roman" w:hAnsi="Cambria"/>
          <w:b/>
          <w:bCs/>
          <w:color w:val="365F91"/>
          <w:kern w:val="36"/>
          <w:sz w:val="28"/>
          <w:lang w:val="en-US" w:eastAsia="cs-CZ"/>
        </w:rPr>
        <w:t>Abstract:</w:t>
      </w:r>
    </w:p>
    <w:p w:rsidR="00F46EAA" w:rsidRDefault="00F46EAA" w:rsidP="00F46EAA">
      <w:proofErr w:type="spellStart"/>
      <w:r w:rsidRPr="009C3FCD">
        <w:t>This</w:t>
      </w:r>
      <w:proofErr w:type="spellEnd"/>
      <w:r w:rsidRPr="009C3FCD">
        <w:t xml:space="preserve"> </w:t>
      </w:r>
      <w:proofErr w:type="spellStart"/>
      <w:r w:rsidRPr="009C3FCD">
        <w:t>paper</w:t>
      </w:r>
      <w:proofErr w:type="spellEnd"/>
      <w:r w:rsidRPr="009C3FCD">
        <w:t xml:space="preserve"> </w:t>
      </w:r>
      <w:proofErr w:type="spellStart"/>
      <w:r w:rsidRPr="009C3FCD">
        <w:t>deals</w:t>
      </w:r>
      <w:proofErr w:type="spellEnd"/>
      <w:r w:rsidRPr="009C3FCD">
        <w:t xml:space="preserve"> </w:t>
      </w:r>
      <w:proofErr w:type="spellStart"/>
      <w:r w:rsidRPr="009C3FCD">
        <w:t>with</w:t>
      </w:r>
      <w:proofErr w:type="spellEnd"/>
      <w:r w:rsidRPr="009C3FCD">
        <w:t xml:space="preserve"> </w:t>
      </w:r>
      <w:proofErr w:type="spellStart"/>
      <w:r w:rsidRPr="009C3FCD">
        <w:t>the</w:t>
      </w:r>
      <w:proofErr w:type="spellEnd"/>
      <w:r w:rsidRPr="009C3FCD">
        <w:t xml:space="preserve"> </w:t>
      </w:r>
      <w:proofErr w:type="spellStart"/>
      <w:r w:rsidRPr="009C3FCD">
        <w:t>relationship</w:t>
      </w:r>
      <w:proofErr w:type="spellEnd"/>
      <w:r w:rsidRPr="009C3FCD">
        <w:t xml:space="preserve"> </w:t>
      </w:r>
      <w:proofErr w:type="spellStart"/>
      <w:r w:rsidRPr="009C3FCD">
        <w:t>between</w:t>
      </w:r>
      <w:proofErr w:type="spellEnd"/>
      <w:r w:rsidRPr="009C3FCD">
        <w:t xml:space="preserve"> music </w:t>
      </w:r>
      <w:proofErr w:type="spellStart"/>
      <w:r>
        <w:t>disponibilities</w:t>
      </w:r>
      <w:proofErr w:type="spellEnd"/>
      <w:r>
        <w:t xml:space="preserve"> </w:t>
      </w:r>
      <w:proofErr w:type="spellStart"/>
      <w:r w:rsidRPr="009C3FCD">
        <w:t>of</w:t>
      </w:r>
      <w:proofErr w:type="spellEnd"/>
      <w:r w:rsidRPr="009C3FCD">
        <w:t xml:space="preserve"> </w:t>
      </w:r>
      <w:proofErr w:type="spellStart"/>
      <w:r w:rsidRPr="009C3FCD">
        <w:t>individuals</w:t>
      </w:r>
      <w:proofErr w:type="spellEnd"/>
      <w:r w:rsidRPr="009C3FCD">
        <w:t xml:space="preserve"> </w:t>
      </w:r>
      <w:proofErr w:type="spellStart"/>
      <w:r w:rsidRPr="009C3FCD">
        <w:t>younger</w:t>
      </w:r>
      <w:proofErr w:type="spellEnd"/>
      <w:r w:rsidRPr="009C3FCD">
        <w:t xml:space="preserve"> </w:t>
      </w:r>
      <w:proofErr w:type="spellStart"/>
      <w:r>
        <w:t>around</w:t>
      </w:r>
      <w:proofErr w:type="spellEnd"/>
      <w:r w:rsidRPr="009C3FCD">
        <w:t xml:space="preserve"> </w:t>
      </w:r>
      <w:proofErr w:type="spellStart"/>
      <w:r w:rsidRPr="009C3FCD">
        <w:t>middle</w:t>
      </w:r>
      <w:proofErr w:type="spellEnd"/>
      <w:r w:rsidRPr="009C3FCD">
        <w:t xml:space="preserve"> </w:t>
      </w:r>
      <w:proofErr w:type="spellStart"/>
      <w:r w:rsidRPr="009C3FCD">
        <w:t>school</w:t>
      </w:r>
      <w:proofErr w:type="spellEnd"/>
      <w:r w:rsidRPr="009C3FCD">
        <w:t xml:space="preserve"> </w:t>
      </w:r>
      <w:proofErr w:type="spellStart"/>
      <w:r w:rsidRPr="009C3FCD">
        <w:t>age</w:t>
      </w:r>
      <w:proofErr w:type="spellEnd"/>
      <w:r w:rsidRPr="009C3FCD">
        <w:t xml:space="preserve"> </w:t>
      </w:r>
      <w:proofErr w:type="spellStart"/>
      <w:r w:rsidRPr="009C3FCD">
        <w:t>and</w:t>
      </w:r>
      <w:proofErr w:type="spellEnd"/>
      <w:r w:rsidRPr="009C3FCD">
        <w:t xml:space="preserve"> </w:t>
      </w:r>
      <w:proofErr w:type="spellStart"/>
      <w:r w:rsidRPr="009C3FCD">
        <w:t>their</w:t>
      </w:r>
      <w:proofErr w:type="spellEnd"/>
      <w:r w:rsidRPr="009C3FCD">
        <w:t xml:space="preserve"> musical </w:t>
      </w:r>
      <w:proofErr w:type="spellStart"/>
      <w:r w:rsidRPr="009C3FCD">
        <w:t>attitudes</w:t>
      </w:r>
      <w:proofErr w:type="spellEnd"/>
      <w:r w:rsidR="007A734F">
        <w:t>.</w:t>
      </w:r>
      <w:r w:rsidRPr="00E01AB4">
        <w:t xml:space="preserve"> </w:t>
      </w:r>
      <w:proofErr w:type="spellStart"/>
      <w:r w:rsidR="007A734F">
        <w:t>It</w:t>
      </w:r>
      <w:proofErr w:type="spellEnd"/>
      <w:r w:rsidR="007A734F">
        <w:t xml:space="preserve"> </w:t>
      </w:r>
      <w:proofErr w:type="spellStart"/>
      <w:r w:rsidR="007A734F">
        <w:t>tries</w:t>
      </w:r>
      <w:proofErr w:type="spellEnd"/>
      <w:r w:rsidRPr="00E01AB4">
        <w:t xml:space="preserve"> to </w:t>
      </w:r>
      <w:proofErr w:type="spellStart"/>
      <w:r w:rsidRPr="00E01AB4">
        <w:t>briefly</w:t>
      </w:r>
      <w:proofErr w:type="spellEnd"/>
      <w:r w:rsidRPr="00E01AB4">
        <w:t xml:space="preserve"> </w:t>
      </w:r>
      <w:proofErr w:type="spellStart"/>
      <w:r w:rsidRPr="00E01AB4">
        <w:t>describe</w:t>
      </w:r>
      <w:proofErr w:type="spellEnd"/>
      <w:r w:rsidRPr="00E01AB4">
        <w:t xml:space="preserve"> </w:t>
      </w:r>
      <w:proofErr w:type="spellStart"/>
      <w:r w:rsidRPr="00E01AB4">
        <w:t>the</w:t>
      </w:r>
      <w:proofErr w:type="spellEnd"/>
      <w:r w:rsidRPr="00E01AB4">
        <w:t xml:space="preserve"> </w:t>
      </w:r>
      <w:proofErr w:type="spellStart"/>
      <w:r w:rsidRPr="00E01AB4">
        <w:t>reason</w:t>
      </w:r>
      <w:proofErr w:type="spellEnd"/>
      <w:r w:rsidRPr="00E01AB4">
        <w:t xml:space="preserve"> </w:t>
      </w:r>
      <w:proofErr w:type="spellStart"/>
      <w:r w:rsidR="007A734F">
        <w:t>of</w:t>
      </w:r>
      <w:proofErr w:type="spellEnd"/>
      <w:r w:rsidR="007A734F">
        <w:t xml:space="preserve"> </w:t>
      </w:r>
      <w:proofErr w:type="spellStart"/>
      <w:r w:rsidRPr="00E01AB4">
        <w:t>classification</w:t>
      </w:r>
      <w:proofErr w:type="spellEnd"/>
      <w:r w:rsidRPr="00E01AB4">
        <w:t xml:space="preserve"> </w:t>
      </w:r>
      <w:proofErr w:type="spellStart"/>
      <w:r w:rsidRPr="00E01AB4">
        <w:t>horizon</w:t>
      </w:r>
      <w:proofErr w:type="spellEnd"/>
      <w:r w:rsidRPr="00E01AB4">
        <w:t xml:space="preserve"> </w:t>
      </w:r>
      <w:proofErr w:type="spellStart"/>
      <w:r w:rsidRPr="00E01AB4">
        <w:t>aesthetic</w:t>
      </w:r>
      <w:proofErr w:type="spellEnd"/>
      <w:r w:rsidRPr="00E01AB4">
        <w:t xml:space="preserve"> </w:t>
      </w:r>
      <w:proofErr w:type="spellStart"/>
      <w:r w:rsidRPr="00E01AB4">
        <w:t>experience</w:t>
      </w:r>
      <w:proofErr w:type="spellEnd"/>
      <w:r w:rsidRPr="00E01AB4">
        <w:t xml:space="preserve"> </w:t>
      </w:r>
      <w:proofErr w:type="spellStart"/>
      <w:r w:rsidRPr="00E01AB4">
        <w:t>for</w:t>
      </w:r>
      <w:proofErr w:type="spellEnd"/>
      <w:r w:rsidRPr="00E01AB4">
        <w:t xml:space="preserve"> </w:t>
      </w:r>
      <w:proofErr w:type="spellStart"/>
      <w:r w:rsidRPr="00E01AB4">
        <w:t>individuals</w:t>
      </w:r>
      <w:proofErr w:type="spellEnd"/>
      <w:r w:rsidRPr="00E01AB4">
        <w:t xml:space="preserve"> </w:t>
      </w:r>
      <w:proofErr w:type="spellStart"/>
      <w:r w:rsidRPr="00E01AB4">
        <w:t>and</w:t>
      </w:r>
      <w:proofErr w:type="spellEnd"/>
      <w:r w:rsidRPr="00E01AB4">
        <w:t xml:space="preserve"> </w:t>
      </w:r>
      <w:proofErr w:type="spellStart"/>
      <w:r w:rsidRPr="00E01AB4">
        <w:t>identify</w:t>
      </w:r>
      <w:proofErr w:type="spellEnd"/>
      <w:r w:rsidRPr="00E01AB4">
        <w:t xml:space="preserve"> </w:t>
      </w:r>
      <w:proofErr w:type="spellStart"/>
      <w:r w:rsidR="007A734F">
        <w:t>the</w:t>
      </w:r>
      <w:proofErr w:type="spellEnd"/>
      <w:r w:rsidR="007A734F">
        <w:t xml:space="preserve"> </w:t>
      </w:r>
      <w:proofErr w:type="spellStart"/>
      <w:r w:rsidRPr="00E01AB4">
        <w:t>differences</w:t>
      </w:r>
      <w:proofErr w:type="spellEnd"/>
      <w:r w:rsidRPr="00E01AB4">
        <w:t xml:space="preserve"> </w:t>
      </w:r>
      <w:proofErr w:type="spellStart"/>
      <w:r w:rsidR="007A734F">
        <w:t>between</w:t>
      </w:r>
      <w:proofErr w:type="spellEnd"/>
      <w:r w:rsidR="007A734F">
        <w:t xml:space="preserve"> </w:t>
      </w:r>
      <w:proofErr w:type="spellStart"/>
      <w:r w:rsidRPr="00E01AB4">
        <w:t>musically</w:t>
      </w:r>
      <w:proofErr w:type="spellEnd"/>
      <w:r w:rsidRPr="00E01AB4">
        <w:t xml:space="preserve"> </w:t>
      </w:r>
      <w:proofErr w:type="spellStart"/>
      <w:r w:rsidRPr="00E01AB4">
        <w:t>gifted</w:t>
      </w:r>
      <w:proofErr w:type="spellEnd"/>
      <w:r w:rsidRPr="00E01AB4">
        <w:t xml:space="preserve"> </w:t>
      </w:r>
      <w:proofErr w:type="spellStart"/>
      <w:r w:rsidRPr="00E01AB4">
        <w:t>and</w:t>
      </w:r>
      <w:proofErr w:type="spellEnd"/>
      <w:r w:rsidRPr="00E01AB4">
        <w:t xml:space="preserve"> </w:t>
      </w:r>
      <w:proofErr w:type="spellStart"/>
      <w:r w:rsidRPr="00E01AB4">
        <w:t>the</w:t>
      </w:r>
      <w:proofErr w:type="spellEnd"/>
      <w:r w:rsidRPr="00E01AB4">
        <w:t xml:space="preserve"> </w:t>
      </w:r>
      <w:proofErr w:type="spellStart"/>
      <w:r w:rsidRPr="00E01AB4">
        <w:t>less</w:t>
      </w:r>
      <w:proofErr w:type="spellEnd"/>
      <w:r w:rsidRPr="00E01AB4">
        <w:t xml:space="preserve"> </w:t>
      </w:r>
      <w:proofErr w:type="spellStart"/>
      <w:r w:rsidRPr="00E01AB4">
        <w:t>gifted</w:t>
      </w:r>
      <w:proofErr w:type="spellEnd"/>
      <w:r w:rsidRPr="00E01AB4">
        <w:t xml:space="preserve">. </w:t>
      </w:r>
      <w:proofErr w:type="spellStart"/>
      <w:r>
        <w:t>The</w:t>
      </w:r>
      <w:proofErr w:type="spellEnd"/>
      <w:r>
        <w:t xml:space="preserve"> study </w:t>
      </w:r>
      <w:proofErr w:type="spellStart"/>
      <w:r>
        <w:t>consists</w:t>
      </w:r>
      <w:proofErr w:type="spellEnd"/>
      <w:r w:rsidRPr="009C3FCD">
        <w:t xml:space="preserve"> </w:t>
      </w:r>
      <w:proofErr w:type="spellStart"/>
      <w:r>
        <w:t>of</w:t>
      </w:r>
      <w:proofErr w:type="spellEnd"/>
      <w:r>
        <w:t xml:space="preserve"> </w:t>
      </w:r>
      <w:r w:rsidRPr="00E01AB4">
        <w:rPr>
          <w:lang w:val="en-US"/>
        </w:rPr>
        <w:t xml:space="preserve">two </w:t>
      </w:r>
      <w:proofErr w:type="spellStart"/>
      <w:r>
        <w:t>parts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rather</w:t>
      </w:r>
      <w:proofErr w:type="spellEnd"/>
      <w:r>
        <w:t xml:space="preserve"> </w:t>
      </w:r>
      <w:proofErr w:type="spellStart"/>
      <w:r>
        <w:t>theoretical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shows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. </w:t>
      </w:r>
      <w:proofErr w:type="spellStart"/>
      <w:r w:rsidRPr="00E01AB4">
        <w:t>It</w:t>
      </w:r>
      <w:proofErr w:type="spellEnd"/>
      <w:r w:rsidRPr="00E01AB4">
        <w:t xml:space="preserve"> </w:t>
      </w:r>
      <w:proofErr w:type="spellStart"/>
      <w:r w:rsidRPr="00E01AB4">
        <w:t>also</w:t>
      </w:r>
      <w:proofErr w:type="spellEnd"/>
      <w:r w:rsidRPr="00E01AB4">
        <w:t xml:space="preserve"> </w:t>
      </w:r>
      <w:proofErr w:type="spellStart"/>
      <w:r w:rsidRPr="00E01AB4">
        <w:t>seeks</w:t>
      </w:r>
      <w:proofErr w:type="spellEnd"/>
      <w:r w:rsidRPr="00E01AB4">
        <w:t xml:space="preserve"> to </w:t>
      </w:r>
      <w:proofErr w:type="spellStart"/>
      <w:r w:rsidRPr="00E01AB4">
        <w:t>determine</w:t>
      </w:r>
      <w:proofErr w:type="spellEnd"/>
      <w:r w:rsidRPr="00E01AB4">
        <w:t xml:space="preserve"> </w:t>
      </w:r>
      <w:proofErr w:type="spellStart"/>
      <w:r w:rsidRPr="00E01AB4">
        <w:t>the</w:t>
      </w:r>
      <w:proofErr w:type="spellEnd"/>
      <w:r w:rsidRPr="00E01AB4">
        <w:t xml:space="preserve"> </w:t>
      </w:r>
      <w:proofErr w:type="spellStart"/>
      <w:r w:rsidRPr="00E01AB4">
        <w:t>effe</w:t>
      </w:r>
      <w:r>
        <w:t>ct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preference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genres</w:t>
      </w:r>
      <w:proofErr w:type="spellEnd"/>
      <w:r>
        <w:t xml:space="preserve"> </w:t>
      </w:r>
      <w:proofErr w:type="spellStart"/>
      <w:r>
        <w:t>for</w:t>
      </w:r>
      <w:proofErr w:type="spellEnd"/>
      <w:r w:rsidRPr="00E01AB4">
        <w:t xml:space="preserve"> </w:t>
      </w:r>
      <w:proofErr w:type="spellStart"/>
      <w:r w:rsidRPr="00E01AB4">
        <w:t>individuals</w:t>
      </w:r>
      <w:proofErr w:type="spellEnd"/>
      <w:r w:rsidRPr="00E01AB4">
        <w:t xml:space="preserve"> </w:t>
      </w:r>
      <w:r>
        <w:t>by</w:t>
      </w:r>
      <w:r w:rsidRPr="00E01AB4">
        <w:t xml:space="preserve"> </w:t>
      </w:r>
      <w:proofErr w:type="spellStart"/>
      <w:r w:rsidRPr="00E01AB4">
        <w:t>teacher</w:t>
      </w:r>
      <w:proofErr w:type="spellEnd"/>
      <w:r w:rsidRPr="00E01AB4">
        <w:t xml:space="preserve"> </w:t>
      </w:r>
      <w:proofErr w:type="spellStart"/>
      <w:r w:rsidRPr="00E01AB4">
        <w:t>who</w:t>
      </w:r>
      <w:proofErr w:type="spellEnd"/>
      <w:r w:rsidRPr="00E01AB4">
        <w:t xml:space="preserve"> </w:t>
      </w:r>
      <w:proofErr w:type="spellStart"/>
      <w:r w:rsidRPr="00E01AB4">
        <w:t>would</w:t>
      </w:r>
      <w:proofErr w:type="spellEnd"/>
      <w:r w:rsidRPr="00E01AB4">
        <w:t xml:space="preserve"> </w:t>
      </w:r>
      <w:proofErr w:type="spellStart"/>
      <w:r w:rsidRPr="00E01AB4">
        <w:t>instruct</w:t>
      </w:r>
      <w:proofErr w:type="spellEnd"/>
      <w:r w:rsidRPr="00E01AB4">
        <w:t xml:space="preserve"> </w:t>
      </w:r>
      <w:proofErr w:type="spellStart"/>
      <w:r w:rsidRPr="00E01AB4">
        <w:t>the</w:t>
      </w:r>
      <w:proofErr w:type="spellEnd"/>
      <w:r w:rsidRPr="00E01AB4">
        <w:t xml:space="preserve"> musical </w:t>
      </w:r>
      <w:proofErr w:type="spellStart"/>
      <w:r w:rsidRPr="00E01AB4">
        <w:t>characteristics</w:t>
      </w:r>
      <w:proofErr w:type="spellEnd"/>
      <w:r w:rsidRPr="00E01AB4">
        <w:t xml:space="preserve"> </w:t>
      </w:r>
      <w:proofErr w:type="spellStart"/>
      <w:r w:rsidRPr="00E01AB4">
        <w:t>specific</w:t>
      </w:r>
      <w:proofErr w:type="spellEnd"/>
      <w:r w:rsidRPr="00E01AB4">
        <w:t xml:space="preserve"> to </w:t>
      </w:r>
      <w:proofErr w:type="spellStart"/>
      <w:r w:rsidRPr="00E01AB4">
        <w:t>individual</w:t>
      </w:r>
      <w:proofErr w:type="spellEnd"/>
      <w:r w:rsidRPr="00E01AB4">
        <w:t xml:space="preserve"> </w:t>
      </w:r>
      <w:proofErr w:type="spellStart"/>
      <w:r w:rsidRPr="00E01AB4">
        <w:t>examples</w:t>
      </w:r>
      <w:proofErr w:type="spellEnd"/>
      <w:r w:rsidRPr="00E01AB4">
        <w:t>.</w:t>
      </w:r>
      <w:r w:rsidRPr="009C3FCD">
        <w:t xml:space="preserve"> </w:t>
      </w:r>
      <w:proofErr w:type="spellStart"/>
      <w:r w:rsidRPr="009C3FCD">
        <w:t>The</w:t>
      </w:r>
      <w:proofErr w:type="spellEnd"/>
      <w:r w:rsidRPr="009C3FCD">
        <w:t xml:space="preserve"> </w:t>
      </w:r>
      <w:proofErr w:type="spellStart"/>
      <w:r w:rsidRPr="009C3FCD">
        <w:t>research</w:t>
      </w:r>
      <w:proofErr w:type="spellEnd"/>
      <w:r w:rsidRPr="009C3FCD">
        <w:t xml:space="preserve"> </w:t>
      </w:r>
      <w:proofErr w:type="spellStart"/>
      <w:r w:rsidRPr="009C3FCD">
        <w:t>did</w:t>
      </w:r>
      <w:proofErr w:type="spellEnd"/>
      <w:r w:rsidRPr="009C3FCD">
        <w:t xml:space="preserve"> not </w:t>
      </w:r>
      <w:proofErr w:type="spellStart"/>
      <w:r w:rsidRPr="009C3FCD">
        <w:t>bring</w:t>
      </w:r>
      <w:proofErr w:type="spellEnd"/>
      <w:r w:rsidRPr="009C3FCD">
        <w:t xml:space="preserve"> </w:t>
      </w:r>
      <w:proofErr w:type="spellStart"/>
      <w:r w:rsidRPr="009C3FCD">
        <w:t>any</w:t>
      </w:r>
      <w:proofErr w:type="spellEnd"/>
      <w:r w:rsidRPr="009C3FCD">
        <w:t xml:space="preserve"> </w:t>
      </w:r>
      <w:proofErr w:type="spellStart"/>
      <w:r w:rsidRPr="009C3FCD">
        <w:t>significant</w:t>
      </w:r>
      <w:proofErr w:type="spellEnd"/>
      <w:r w:rsidRPr="009C3FCD">
        <w:t xml:space="preserve"> </w:t>
      </w:r>
      <w:proofErr w:type="spellStart"/>
      <w:r w:rsidRPr="009C3FCD">
        <w:t>correlation</w:t>
      </w:r>
      <w:proofErr w:type="spellEnd"/>
      <w:r w:rsidRPr="009C3FCD">
        <w:t xml:space="preserve"> </w:t>
      </w:r>
      <w:proofErr w:type="spellStart"/>
      <w:r w:rsidRPr="009C3FCD">
        <w:t>between</w:t>
      </w:r>
      <w:proofErr w:type="spellEnd"/>
      <w:r w:rsidRPr="009C3FCD">
        <w:t xml:space="preserve"> </w:t>
      </w:r>
      <w:proofErr w:type="spellStart"/>
      <w:r w:rsidRPr="009C3FCD">
        <w:t>the</w:t>
      </w:r>
      <w:proofErr w:type="spellEnd"/>
      <w:r w:rsidRPr="009C3FCD">
        <w:t xml:space="preserve"> </w:t>
      </w:r>
      <w:proofErr w:type="spellStart"/>
      <w:r w:rsidRPr="009C3FCD">
        <w:t>success</w:t>
      </w:r>
      <w:proofErr w:type="spellEnd"/>
      <w:r w:rsidRPr="009C3FCD">
        <w:t xml:space="preserve"> </w:t>
      </w:r>
      <w:proofErr w:type="spellStart"/>
      <w:r w:rsidRPr="009C3FCD">
        <w:t>and</w:t>
      </w:r>
      <w:proofErr w:type="spellEnd"/>
      <w:r w:rsidRPr="009C3FCD">
        <w:t xml:space="preserve"> popularity </w:t>
      </w:r>
      <w:proofErr w:type="spellStart"/>
      <w:r w:rsidRPr="009C3FCD">
        <w:t>of</w:t>
      </w:r>
      <w:proofErr w:type="spellEnd"/>
      <w:r w:rsidRPr="009C3FCD">
        <w:t xml:space="preserve"> </w:t>
      </w:r>
      <w:proofErr w:type="spellStart"/>
      <w:r w:rsidRPr="009C3FCD">
        <w:t>certain</w:t>
      </w:r>
      <w:proofErr w:type="spellEnd"/>
      <w:r w:rsidRPr="009C3FCD">
        <w:t xml:space="preserve"> </w:t>
      </w:r>
      <w:proofErr w:type="spellStart"/>
      <w:r w:rsidRPr="009C3FCD">
        <w:t>genres</w:t>
      </w:r>
      <w:proofErr w:type="spellEnd"/>
      <w:r w:rsidRPr="009C3FCD">
        <w:t xml:space="preserve">, </w:t>
      </w:r>
      <w:proofErr w:type="spellStart"/>
      <w:r w:rsidRPr="009C3FCD">
        <w:t>however</w:t>
      </w:r>
      <w:proofErr w:type="spellEnd"/>
      <w:r w:rsidRPr="009C3FCD">
        <w:t xml:space="preserve">, </w:t>
      </w:r>
      <w:proofErr w:type="spellStart"/>
      <w:r w:rsidRPr="009C3FCD">
        <w:t>significant</w:t>
      </w:r>
      <w:proofErr w:type="spellEnd"/>
      <w:r w:rsidRPr="009C3FCD">
        <w:t xml:space="preserve"> </w:t>
      </w:r>
      <w:proofErr w:type="spellStart"/>
      <w:r w:rsidRPr="009C3FCD">
        <w:t>correlations</w:t>
      </w:r>
      <w:proofErr w:type="spellEnd"/>
      <w:r w:rsidRPr="009C3FCD">
        <w:t xml:space="preserve"> </w:t>
      </w:r>
      <w:proofErr w:type="spellStart"/>
      <w:r w:rsidRPr="009C3FCD">
        <w:t>were</w:t>
      </w:r>
      <w:proofErr w:type="spellEnd"/>
      <w:r w:rsidRPr="009C3FCD">
        <w:t xml:space="preserve"> </w:t>
      </w:r>
      <w:proofErr w:type="spellStart"/>
      <w:r w:rsidRPr="009C3FCD">
        <w:t>observed</w:t>
      </w:r>
      <w:proofErr w:type="spellEnd"/>
      <w:r w:rsidRPr="009C3FCD">
        <w:t xml:space="preserve"> in </w:t>
      </w:r>
      <w:r>
        <w:t xml:space="preserve">musical </w:t>
      </w:r>
      <w:proofErr w:type="spellStart"/>
      <w:r>
        <w:t>instruments</w:t>
      </w:r>
      <w:proofErr w:type="spellEnd"/>
      <w:r>
        <w:t xml:space="preserve">. </w:t>
      </w:r>
      <w:proofErr w:type="spellStart"/>
      <w:r>
        <w:t>Although</w:t>
      </w:r>
      <w:proofErr w:type="spellEnd"/>
      <w:r>
        <w:t xml:space="preserve"> </w:t>
      </w:r>
      <w:proofErr w:type="spellStart"/>
      <w:r>
        <w:t>attitude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interrest</w:t>
      </w:r>
      <w:proofErr w:type="spellEnd"/>
      <w:r>
        <w:t xml:space="preserve"> </w:t>
      </w:r>
      <w:proofErr w:type="spellStart"/>
      <w:r>
        <w:t>recieved</w:t>
      </w:r>
      <w:proofErr w:type="spellEnd"/>
      <w:r>
        <w:t xml:space="preserve"> by </w:t>
      </w:r>
      <w:proofErr w:type="spellStart"/>
      <w:r>
        <w:t>listening</w:t>
      </w:r>
      <w:proofErr w:type="spellEnd"/>
      <w:r>
        <w:t xml:space="preserve"> to a sample</w:t>
      </w:r>
      <w:r w:rsidRPr="009C3FCD">
        <w:t xml:space="preserve"> </w:t>
      </w:r>
      <w:proofErr w:type="spellStart"/>
      <w:r w:rsidRPr="009C3FCD">
        <w:t>of</w:t>
      </w:r>
      <w:proofErr w:type="spellEnd"/>
      <w:r w:rsidRPr="009C3FCD">
        <w:t xml:space="preserve"> </w:t>
      </w:r>
      <w:proofErr w:type="spellStart"/>
      <w:r w:rsidRPr="009C3FCD">
        <w:t>classical</w:t>
      </w:r>
      <w:proofErr w:type="spellEnd"/>
      <w:r w:rsidRPr="009C3FCD">
        <w:t xml:space="preserve"> music </w:t>
      </w:r>
      <w:proofErr w:type="spellStart"/>
      <w:r>
        <w:t>for</w:t>
      </w:r>
      <w:proofErr w:type="spellEnd"/>
      <w:r>
        <w:t xml:space="preserve"> </w:t>
      </w:r>
      <w:proofErr w:type="spellStart"/>
      <w:r w:rsidRPr="009C3FCD">
        <w:t>gifted</w:t>
      </w:r>
      <w:proofErr w:type="spellEnd"/>
      <w:r w:rsidRPr="009C3FCD">
        <w:t xml:space="preserve"> </w:t>
      </w:r>
      <w:proofErr w:type="spellStart"/>
      <w:r w:rsidRPr="009C3FCD">
        <w:t>individuals</w:t>
      </w:r>
      <w:proofErr w:type="spellEnd"/>
      <w:r w:rsidRPr="009C3FCD"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vague</w:t>
      </w:r>
      <w:proofErr w:type="spellEnd"/>
      <w:r w:rsidRPr="009C3FCD">
        <w:t xml:space="preserve">, </w:t>
      </w:r>
      <w:proofErr w:type="spellStart"/>
      <w:r w:rsidRPr="009C3FCD">
        <w:t>other</w:t>
      </w:r>
      <w:proofErr w:type="spellEnd"/>
      <w:r w:rsidRPr="009C3FCD">
        <w:t xml:space="preserve"> </w:t>
      </w:r>
      <w:proofErr w:type="spellStart"/>
      <w:r w:rsidRPr="009C3FCD">
        <w:t>examples</w:t>
      </w:r>
      <w:proofErr w:type="spellEnd"/>
      <w:r w:rsidRPr="009C3FCD">
        <w:t xml:space="preserve"> </w:t>
      </w:r>
      <w:proofErr w:type="spellStart"/>
      <w:r w:rsidRPr="009C3FCD">
        <w:t>could</w:t>
      </w:r>
      <w:proofErr w:type="spellEnd"/>
      <w:r w:rsidRPr="009C3FCD">
        <w:t xml:space="preserve"> </w:t>
      </w:r>
      <w:proofErr w:type="spellStart"/>
      <w:r w:rsidRPr="009C3FCD">
        <w:t>at</w:t>
      </w:r>
      <w:proofErr w:type="spellEnd"/>
      <w:r w:rsidRPr="009C3FCD">
        <w:t xml:space="preserve"> </w:t>
      </w:r>
      <w:proofErr w:type="spellStart"/>
      <w:r w:rsidRPr="009C3FCD">
        <w:t>least</w:t>
      </w:r>
      <w:proofErr w:type="spellEnd"/>
      <w:r w:rsidRPr="009C3FCD">
        <w:t xml:space="preserve"> </w:t>
      </w:r>
      <w:proofErr w:type="spellStart"/>
      <w:r w:rsidRPr="009C3FCD">
        <w:t>describe</w:t>
      </w:r>
      <w:proofErr w:type="spellEnd"/>
      <w:r w:rsidRPr="009C3FCD">
        <w:t xml:space="preserve"> </w:t>
      </w:r>
      <w:r>
        <w:t xml:space="preserve">in </w:t>
      </w:r>
      <w:proofErr w:type="spellStart"/>
      <w:r>
        <w:t>basics</w:t>
      </w:r>
      <w:proofErr w:type="spellEnd"/>
      <w:r>
        <w:t xml:space="preserve"> </w:t>
      </w:r>
      <w:proofErr w:type="spellStart"/>
      <w:r>
        <w:t>the</w:t>
      </w:r>
      <w:proofErr w:type="spellEnd"/>
      <w:r w:rsidRPr="009C3FCD">
        <w:t xml:space="preserve"> musical </w:t>
      </w:r>
      <w:proofErr w:type="spellStart"/>
      <w:r w:rsidRPr="009C3FCD">
        <w:t>genres</w:t>
      </w:r>
      <w:proofErr w:type="spellEnd"/>
      <w:r w:rsidRPr="009C3FCD">
        <w:t xml:space="preserve"> </w:t>
      </w:r>
      <w:proofErr w:type="spellStart"/>
      <w:r w:rsidRPr="009C3FCD">
        <w:t>properties</w:t>
      </w:r>
      <w:proofErr w:type="spellEnd"/>
      <w:r w:rsidRPr="009C3FCD">
        <w:t xml:space="preserve"> </w:t>
      </w:r>
      <w:r>
        <w:t xml:space="preserve">by </w:t>
      </w:r>
      <w:proofErr w:type="spellStart"/>
      <w:r w:rsidRPr="009C3FCD">
        <w:t>using</w:t>
      </w:r>
      <w:proofErr w:type="spellEnd"/>
      <w:r w:rsidRPr="009C3FCD">
        <w:t xml:space="preserve"> </w:t>
      </w:r>
      <w:proofErr w:type="spellStart"/>
      <w:r w:rsidRPr="009C3FCD">
        <w:t>the</w:t>
      </w:r>
      <w:proofErr w:type="spellEnd"/>
      <w:r w:rsidRPr="009C3FCD">
        <w:t xml:space="preserve"> </w:t>
      </w:r>
      <w:proofErr w:type="spellStart"/>
      <w:r w:rsidRPr="009C3FCD">
        <w:t>semantic</w:t>
      </w:r>
      <w:proofErr w:type="spellEnd"/>
      <w:r w:rsidRPr="009C3FCD">
        <w:t xml:space="preserve"> </w:t>
      </w:r>
      <w:proofErr w:type="spellStart"/>
      <w:r w:rsidRPr="009C3FCD">
        <w:t>differential</w:t>
      </w:r>
      <w:proofErr w:type="spellEnd"/>
      <w:r w:rsidRPr="009C3FCD">
        <w:t xml:space="preserve">. </w:t>
      </w:r>
      <w:proofErr w:type="spellStart"/>
      <w:r w:rsidRPr="009C3FCD">
        <w:t>The</w:t>
      </w:r>
      <w:proofErr w:type="spellEnd"/>
      <w:r w:rsidRPr="009C3FCD">
        <w:t xml:space="preserve"> study </w:t>
      </w:r>
      <w:proofErr w:type="spellStart"/>
      <w:r w:rsidRPr="009C3FCD">
        <w:t>showed</w:t>
      </w:r>
      <w:proofErr w:type="spellEnd"/>
      <w:r w:rsidRPr="009C3FCD">
        <w:t xml:space="preserve"> </w:t>
      </w:r>
      <w:proofErr w:type="spellStart"/>
      <w:r w:rsidRPr="009C3FCD">
        <w:t>rather</w:t>
      </w:r>
      <w:proofErr w:type="spellEnd"/>
      <w:r w:rsidRPr="009C3FCD">
        <w:t xml:space="preserve"> ignorance </w:t>
      </w:r>
      <w:proofErr w:type="spellStart"/>
      <w:r w:rsidRPr="009C3FCD">
        <w:t>of</w:t>
      </w:r>
      <w:proofErr w:type="spellEnd"/>
      <w:r w:rsidRPr="009C3FCD">
        <w:t xml:space="preserve"> musical </w:t>
      </w:r>
      <w:proofErr w:type="spellStart"/>
      <w:r w:rsidRPr="009C3FCD">
        <w:t>genres</w:t>
      </w:r>
      <w:proofErr w:type="spellEnd"/>
      <w:r w:rsidRPr="009C3FCD">
        <w:t xml:space="preserve"> </w:t>
      </w:r>
      <w:proofErr w:type="spellStart"/>
      <w:r w:rsidRPr="009C3FCD">
        <w:t>properties</w:t>
      </w:r>
      <w:proofErr w:type="spellEnd"/>
      <w:r w:rsidRPr="009C3FCD">
        <w:t xml:space="preserve"> </w:t>
      </w:r>
      <w:proofErr w:type="spellStart"/>
      <w:r w:rsidRPr="009C3FCD">
        <w:t>and</w:t>
      </w:r>
      <w:proofErr w:type="spellEnd"/>
      <w:r w:rsidRPr="009C3FCD">
        <w:t xml:space="preserve"> </w:t>
      </w:r>
      <w:proofErr w:type="spellStart"/>
      <w:r w:rsidRPr="009C3FCD">
        <w:t>thus</w:t>
      </w:r>
      <w:proofErr w:type="spellEnd"/>
      <w:r w:rsidRPr="009C3FCD">
        <w:t xml:space="preserve"> </w:t>
      </w:r>
      <w:proofErr w:type="spellStart"/>
      <w:r w:rsidRPr="009C3FCD">
        <w:t>perhaps</w:t>
      </w:r>
      <w:proofErr w:type="spellEnd"/>
      <w:r w:rsidRPr="009C3FCD">
        <w:t xml:space="preserve"> a </w:t>
      </w:r>
      <w:proofErr w:type="spellStart"/>
      <w:r w:rsidRPr="009C3FCD">
        <w:t>better</w:t>
      </w:r>
      <w:proofErr w:type="spellEnd"/>
      <w:r w:rsidRPr="009C3FCD">
        <w:t xml:space="preserve"> </w:t>
      </w:r>
      <w:proofErr w:type="spellStart"/>
      <w:r w:rsidRPr="009C3FCD">
        <w:t>educational</w:t>
      </w:r>
      <w:proofErr w:type="spellEnd"/>
      <w:r w:rsidRPr="009C3FCD">
        <w:t xml:space="preserve"> </w:t>
      </w:r>
      <w:proofErr w:type="spellStart"/>
      <w:r w:rsidRPr="009C3FCD">
        <w:t>activities</w:t>
      </w:r>
      <w:proofErr w:type="spellEnd"/>
      <w:r w:rsidRPr="009C3FCD">
        <w:t xml:space="preserve"> in </w:t>
      </w:r>
      <w:proofErr w:type="spellStart"/>
      <w:r w:rsidRPr="009C3FCD">
        <w:t>this</w:t>
      </w:r>
      <w:proofErr w:type="spellEnd"/>
      <w:r w:rsidRPr="009C3FCD">
        <w:t xml:space="preserve"> area.</w:t>
      </w:r>
    </w:p>
    <w:p w:rsidR="00F46EAA" w:rsidRDefault="00F46EAA" w:rsidP="00F46EAA"/>
    <w:p w:rsidR="00F46EAA" w:rsidRPr="00F46EAA" w:rsidRDefault="00F46EAA" w:rsidP="00F46EAA">
      <w:pPr>
        <w:spacing w:after="0" w:line="280" w:lineRule="atLeast"/>
        <w:jc w:val="both"/>
        <w:outlineLvl w:val="0"/>
        <w:rPr>
          <w:rFonts w:ascii="Cambria" w:eastAsia="Times New Roman" w:hAnsi="Cambria" w:cs="Times New Roman"/>
          <w:b/>
          <w:bCs/>
          <w:color w:val="365F91"/>
          <w:kern w:val="36"/>
          <w:sz w:val="28"/>
          <w:lang w:val="en-US" w:eastAsia="cs-CZ"/>
        </w:rPr>
      </w:pPr>
      <w:r w:rsidRPr="00F46EAA">
        <w:rPr>
          <w:rFonts w:ascii="Cambria" w:eastAsia="Times New Roman" w:hAnsi="Cambria" w:cs="Times New Roman"/>
          <w:b/>
          <w:bCs/>
          <w:color w:val="365F91"/>
          <w:kern w:val="36"/>
          <w:sz w:val="28"/>
          <w:lang w:val="en-US" w:eastAsia="cs-CZ"/>
        </w:rPr>
        <w:t xml:space="preserve">Keywords: </w:t>
      </w:r>
    </w:p>
    <w:p w:rsidR="00E52D78" w:rsidRPr="00F46EAA" w:rsidRDefault="00F46EAA" w:rsidP="00F46EAA">
      <w:r>
        <w:t xml:space="preserve">Preference, </w:t>
      </w:r>
      <w:proofErr w:type="spellStart"/>
      <w:r w:rsidRPr="003B2835">
        <w:t>semantic</w:t>
      </w:r>
      <w:proofErr w:type="spellEnd"/>
      <w:r w:rsidRPr="003B2835">
        <w:t xml:space="preserve"> </w:t>
      </w:r>
      <w:proofErr w:type="spellStart"/>
      <w:r w:rsidRPr="003B2835">
        <w:t>differential</w:t>
      </w:r>
      <w:proofErr w:type="spellEnd"/>
      <w:r>
        <w:t xml:space="preserve">, Proband, Musical </w:t>
      </w:r>
      <w:proofErr w:type="spellStart"/>
      <w:r>
        <w:t>ability</w:t>
      </w:r>
      <w:proofErr w:type="spellEnd"/>
      <w:r>
        <w:t xml:space="preserve">, </w:t>
      </w:r>
      <w:proofErr w:type="spellStart"/>
      <w:r>
        <w:t>Genre</w:t>
      </w:r>
      <w:proofErr w:type="spellEnd"/>
    </w:p>
    <w:sectPr w:rsidR="00E52D78" w:rsidRPr="00F46EAA" w:rsidSect="00D0487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E53" w:rsidRDefault="00D95E53" w:rsidP="00FB17CB">
      <w:pPr>
        <w:spacing w:after="0" w:line="240" w:lineRule="auto"/>
      </w:pPr>
      <w:r>
        <w:separator/>
      </w:r>
    </w:p>
  </w:endnote>
  <w:endnote w:type="continuationSeparator" w:id="0">
    <w:p w:rsidR="00D95E53" w:rsidRDefault="00D95E53" w:rsidP="00FB1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7067"/>
      <w:docPartObj>
        <w:docPartGallery w:val="Page Numbers (Bottom of Page)"/>
        <w:docPartUnique/>
      </w:docPartObj>
    </w:sdtPr>
    <w:sdtContent>
      <w:p w:rsidR="003A6CBC" w:rsidRDefault="00604FD3" w:rsidP="00EA17F3">
        <w:pPr>
          <w:pStyle w:val="Zpat"/>
          <w:jc w:val="center"/>
        </w:pPr>
        <w:fldSimple w:instr=" PAGE   \* MERGEFORMAT ">
          <w:r w:rsidR="00AD3C93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E53" w:rsidRDefault="00D95E53" w:rsidP="00FB17CB">
      <w:pPr>
        <w:spacing w:after="0" w:line="240" w:lineRule="auto"/>
      </w:pPr>
      <w:r>
        <w:separator/>
      </w:r>
    </w:p>
  </w:footnote>
  <w:footnote w:type="continuationSeparator" w:id="0">
    <w:p w:rsidR="00D95E53" w:rsidRDefault="00D95E53" w:rsidP="00FB1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2727"/>
    <w:multiLevelType w:val="multilevel"/>
    <w:tmpl w:val="93709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534B87"/>
    <w:multiLevelType w:val="multilevel"/>
    <w:tmpl w:val="59C09D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10086C"/>
    <w:multiLevelType w:val="multilevel"/>
    <w:tmpl w:val="6AE09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3F5F94"/>
    <w:multiLevelType w:val="multilevel"/>
    <w:tmpl w:val="1A708B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F245F8"/>
    <w:multiLevelType w:val="multilevel"/>
    <w:tmpl w:val="F79CD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B850B5"/>
    <w:multiLevelType w:val="multilevel"/>
    <w:tmpl w:val="CB2E4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442AC2"/>
    <w:multiLevelType w:val="multilevel"/>
    <w:tmpl w:val="0AD4B5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3B313E"/>
    <w:multiLevelType w:val="multilevel"/>
    <w:tmpl w:val="AF4A30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1A323D"/>
    <w:multiLevelType w:val="multilevel"/>
    <w:tmpl w:val="21C25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F07505"/>
    <w:multiLevelType w:val="multilevel"/>
    <w:tmpl w:val="028617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686108"/>
    <w:multiLevelType w:val="multilevel"/>
    <w:tmpl w:val="7D6AB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384600"/>
    <w:multiLevelType w:val="multilevel"/>
    <w:tmpl w:val="5D32E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32202C"/>
    <w:multiLevelType w:val="multilevel"/>
    <w:tmpl w:val="EF5C3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B81680"/>
    <w:multiLevelType w:val="multilevel"/>
    <w:tmpl w:val="C55628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10"/>
  </w:num>
  <w:num w:numId="5">
    <w:abstractNumId w:val="4"/>
  </w:num>
  <w:num w:numId="6">
    <w:abstractNumId w:val="5"/>
  </w:num>
  <w:num w:numId="7">
    <w:abstractNumId w:val="9"/>
  </w:num>
  <w:num w:numId="8">
    <w:abstractNumId w:val="1"/>
  </w:num>
  <w:num w:numId="9">
    <w:abstractNumId w:val="11"/>
  </w:num>
  <w:num w:numId="10">
    <w:abstractNumId w:val="8"/>
  </w:num>
  <w:num w:numId="11">
    <w:abstractNumId w:val="0"/>
  </w:num>
  <w:num w:numId="12">
    <w:abstractNumId w:val="2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D78"/>
    <w:rsid w:val="00015029"/>
    <w:rsid w:val="00023C09"/>
    <w:rsid w:val="00082529"/>
    <w:rsid w:val="000841C9"/>
    <w:rsid w:val="00095AB5"/>
    <w:rsid w:val="000D03B0"/>
    <w:rsid w:val="000D7C4D"/>
    <w:rsid w:val="000F3E34"/>
    <w:rsid w:val="00170BBA"/>
    <w:rsid w:val="00185710"/>
    <w:rsid w:val="001A572F"/>
    <w:rsid w:val="001B38DB"/>
    <w:rsid w:val="001C00DD"/>
    <w:rsid w:val="001C2757"/>
    <w:rsid w:val="001E174B"/>
    <w:rsid w:val="001F3842"/>
    <w:rsid w:val="002533BE"/>
    <w:rsid w:val="00266109"/>
    <w:rsid w:val="0026787B"/>
    <w:rsid w:val="002B50D1"/>
    <w:rsid w:val="002C11BB"/>
    <w:rsid w:val="003134FE"/>
    <w:rsid w:val="00325ECE"/>
    <w:rsid w:val="00344F06"/>
    <w:rsid w:val="00351F9F"/>
    <w:rsid w:val="003A0E6F"/>
    <w:rsid w:val="003A6CBC"/>
    <w:rsid w:val="003B2BEB"/>
    <w:rsid w:val="003C1B4F"/>
    <w:rsid w:val="003D6772"/>
    <w:rsid w:val="003E2344"/>
    <w:rsid w:val="00400C71"/>
    <w:rsid w:val="00440C82"/>
    <w:rsid w:val="00443283"/>
    <w:rsid w:val="00447B15"/>
    <w:rsid w:val="004D020D"/>
    <w:rsid w:val="004E0BD7"/>
    <w:rsid w:val="004F453A"/>
    <w:rsid w:val="00517C92"/>
    <w:rsid w:val="00536CB0"/>
    <w:rsid w:val="00575604"/>
    <w:rsid w:val="00590ECC"/>
    <w:rsid w:val="005B504D"/>
    <w:rsid w:val="005B56B4"/>
    <w:rsid w:val="005F7A44"/>
    <w:rsid w:val="0060322C"/>
    <w:rsid w:val="00604FD3"/>
    <w:rsid w:val="00605D34"/>
    <w:rsid w:val="00653F08"/>
    <w:rsid w:val="0068489F"/>
    <w:rsid w:val="006E4A71"/>
    <w:rsid w:val="007A5E04"/>
    <w:rsid w:val="007A734F"/>
    <w:rsid w:val="007E2F44"/>
    <w:rsid w:val="007E4CA4"/>
    <w:rsid w:val="007F199E"/>
    <w:rsid w:val="00832B96"/>
    <w:rsid w:val="00866F56"/>
    <w:rsid w:val="008853D3"/>
    <w:rsid w:val="008B6305"/>
    <w:rsid w:val="008D1A0D"/>
    <w:rsid w:val="00947C80"/>
    <w:rsid w:val="009543C5"/>
    <w:rsid w:val="00985203"/>
    <w:rsid w:val="00995BBC"/>
    <w:rsid w:val="009A3FB9"/>
    <w:rsid w:val="009A7692"/>
    <w:rsid w:val="009B4169"/>
    <w:rsid w:val="009C717B"/>
    <w:rsid w:val="009D63A8"/>
    <w:rsid w:val="00A3060A"/>
    <w:rsid w:val="00A45FC8"/>
    <w:rsid w:val="00A54E17"/>
    <w:rsid w:val="00A76AEA"/>
    <w:rsid w:val="00AA1DEE"/>
    <w:rsid w:val="00AD02F3"/>
    <w:rsid w:val="00AD3C93"/>
    <w:rsid w:val="00B33F7F"/>
    <w:rsid w:val="00B429FF"/>
    <w:rsid w:val="00B667DA"/>
    <w:rsid w:val="00B74CE1"/>
    <w:rsid w:val="00B874EA"/>
    <w:rsid w:val="00BD3603"/>
    <w:rsid w:val="00BD64A2"/>
    <w:rsid w:val="00C10020"/>
    <w:rsid w:val="00C14FD4"/>
    <w:rsid w:val="00C61148"/>
    <w:rsid w:val="00C916FF"/>
    <w:rsid w:val="00CA6586"/>
    <w:rsid w:val="00CD5FF5"/>
    <w:rsid w:val="00D0487D"/>
    <w:rsid w:val="00D301AF"/>
    <w:rsid w:val="00D94EC8"/>
    <w:rsid w:val="00D95E53"/>
    <w:rsid w:val="00DB7486"/>
    <w:rsid w:val="00DC1D74"/>
    <w:rsid w:val="00DC257C"/>
    <w:rsid w:val="00DC5B8F"/>
    <w:rsid w:val="00E34BE9"/>
    <w:rsid w:val="00E400B9"/>
    <w:rsid w:val="00E50619"/>
    <w:rsid w:val="00E52D78"/>
    <w:rsid w:val="00E772D6"/>
    <w:rsid w:val="00EA17F3"/>
    <w:rsid w:val="00EA5426"/>
    <w:rsid w:val="00EC770F"/>
    <w:rsid w:val="00EF2368"/>
    <w:rsid w:val="00F23CFB"/>
    <w:rsid w:val="00F325FA"/>
    <w:rsid w:val="00F32754"/>
    <w:rsid w:val="00F459BE"/>
    <w:rsid w:val="00F46EAA"/>
    <w:rsid w:val="00F8199D"/>
    <w:rsid w:val="00FB1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487D"/>
  </w:style>
  <w:style w:type="paragraph" w:styleId="Nadpis1">
    <w:name w:val="heading 1"/>
    <w:basedOn w:val="Normln"/>
    <w:link w:val="Nadpis1Char"/>
    <w:uiPriority w:val="9"/>
    <w:qFormat/>
    <w:rsid w:val="00E52D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E52D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52D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52D7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52D7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52D7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normal">
    <w:name w:val="normal"/>
    <w:basedOn w:val="Normln"/>
    <w:rsid w:val="00E52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translate">
    <w:name w:val="notranslate"/>
    <w:basedOn w:val="Standardnpsmoodstavce"/>
    <w:rsid w:val="00E52D78"/>
  </w:style>
  <w:style w:type="character" w:customStyle="1" w:styleId="normalchar">
    <w:name w:val="normal__char"/>
    <w:basedOn w:val="Standardnpsmoodstavce"/>
    <w:rsid w:val="00E52D78"/>
  </w:style>
  <w:style w:type="character" w:customStyle="1" w:styleId="apple-converted-space">
    <w:name w:val="apple-converted-space"/>
    <w:basedOn w:val="Standardnpsmoodstavce"/>
    <w:rsid w:val="00E52D78"/>
  </w:style>
  <w:style w:type="character" w:styleId="Hypertextovodkaz">
    <w:name w:val="Hyperlink"/>
    <w:basedOn w:val="Standardnpsmoodstavce"/>
    <w:uiPriority w:val="99"/>
    <w:semiHidden/>
    <w:unhideWhenUsed/>
    <w:rsid w:val="00E52D78"/>
    <w:rPr>
      <w:color w:val="0000FF"/>
      <w:u w:val="single"/>
    </w:rPr>
  </w:style>
  <w:style w:type="character" w:customStyle="1" w:styleId="heading00203char">
    <w:name w:val="heading_00203__char"/>
    <w:basedOn w:val="Standardnpsmoodstavce"/>
    <w:rsid w:val="00E52D78"/>
  </w:style>
  <w:style w:type="paragraph" w:customStyle="1" w:styleId="bibliography">
    <w:name w:val="bibliography"/>
    <w:basedOn w:val="Normln"/>
    <w:rsid w:val="00E52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ibliographychar">
    <w:name w:val="bibliography__char"/>
    <w:basedOn w:val="Standardnpsmoodstavce"/>
    <w:rsid w:val="00E52D78"/>
  </w:style>
  <w:style w:type="paragraph" w:customStyle="1" w:styleId="normal0020table">
    <w:name w:val="normal_0020table"/>
    <w:basedOn w:val="Normln"/>
    <w:rsid w:val="00E52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0020tablechar">
    <w:name w:val="normal_0020table__char"/>
    <w:basedOn w:val="Standardnpsmoodstavce"/>
    <w:rsid w:val="00E52D78"/>
  </w:style>
  <w:style w:type="paragraph" w:customStyle="1" w:styleId="Titulek1">
    <w:name w:val="Titulek1"/>
    <w:basedOn w:val="Normln"/>
    <w:rsid w:val="00E52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aptionchar">
    <w:name w:val="caption__char"/>
    <w:basedOn w:val="Standardnpsmoodstavce"/>
    <w:rsid w:val="00E52D78"/>
  </w:style>
  <w:style w:type="paragraph" w:styleId="Normlnweb">
    <w:name w:val="Normal (Web)"/>
    <w:basedOn w:val="Normln"/>
    <w:uiPriority w:val="99"/>
    <w:semiHidden/>
    <w:unhideWhenUsed/>
    <w:rsid w:val="00E52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yperlinkchar">
    <w:name w:val="hyperlink__char"/>
    <w:basedOn w:val="Standardnpsmoodstavce"/>
    <w:rsid w:val="00E52D78"/>
  </w:style>
  <w:style w:type="paragraph" w:styleId="Bibliografie">
    <w:name w:val="Bibliography"/>
    <w:basedOn w:val="Normln"/>
    <w:next w:val="Normln"/>
    <w:uiPriority w:val="37"/>
    <w:unhideWhenUsed/>
    <w:rsid w:val="007E4CA4"/>
    <w:pPr>
      <w:spacing w:after="0"/>
      <w:jc w:val="both"/>
    </w:pPr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E4CA4"/>
    <w:pPr>
      <w:tabs>
        <w:tab w:val="center" w:pos="4536"/>
        <w:tab w:val="right" w:pos="9072"/>
      </w:tabs>
      <w:spacing w:after="0" w:line="240" w:lineRule="auto"/>
      <w:ind w:firstLine="340"/>
      <w:jc w:val="both"/>
    </w:pPr>
    <w:rPr>
      <w:rFonts w:ascii="Times New Roman" w:eastAsia="Calibri" w:hAnsi="Times New Roman" w:cs="Times New Roman"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7E4CA4"/>
    <w:rPr>
      <w:rFonts w:ascii="Times New Roman" w:eastAsia="Calibri" w:hAnsi="Times New Roman" w:cs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2375</Words>
  <Characters>14015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Filip</cp:lastModifiedBy>
  <cp:revision>2</cp:revision>
  <cp:lastPrinted>2014-06-15T18:15:00Z</cp:lastPrinted>
  <dcterms:created xsi:type="dcterms:W3CDTF">2014-06-15T18:16:00Z</dcterms:created>
  <dcterms:modified xsi:type="dcterms:W3CDTF">2014-06-15T18:16:00Z</dcterms:modified>
</cp:coreProperties>
</file>