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23" w:rsidRPr="001E4D97" w:rsidRDefault="00A16B23" w:rsidP="00A16B23">
      <w:pPr>
        <w:spacing w:line="360" w:lineRule="auto"/>
        <w:jc w:val="center"/>
        <w:rPr>
          <w:sz w:val="36"/>
          <w:szCs w:val="36"/>
          <w:lang w:val="en-GB"/>
        </w:rPr>
      </w:pPr>
      <w:proofErr w:type="spellStart"/>
      <w:r w:rsidRPr="001E4D97">
        <w:rPr>
          <w:sz w:val="36"/>
          <w:szCs w:val="36"/>
          <w:lang w:val="en-GB"/>
        </w:rPr>
        <w:t>Palacký</w:t>
      </w:r>
      <w:proofErr w:type="spellEnd"/>
      <w:r w:rsidRPr="001E4D97">
        <w:rPr>
          <w:sz w:val="36"/>
          <w:szCs w:val="36"/>
          <w:lang w:val="en-GB"/>
        </w:rPr>
        <w:t xml:space="preserve"> University Olomouc</w:t>
      </w:r>
    </w:p>
    <w:p w:rsidR="00A16B23" w:rsidRPr="001E4D97" w:rsidRDefault="00A16B23" w:rsidP="00A16B23">
      <w:pPr>
        <w:spacing w:line="360" w:lineRule="auto"/>
        <w:jc w:val="center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>Faculty of Education</w:t>
      </w:r>
    </w:p>
    <w:p w:rsidR="00A16B23" w:rsidRPr="001E4D97" w:rsidRDefault="00A16B23" w:rsidP="00A16B23">
      <w:pPr>
        <w:spacing w:line="360" w:lineRule="auto"/>
        <w:jc w:val="center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>Institute of Education and Social Studies</w:t>
      </w: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outlineLvl w:val="0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>Foreign Language 1</w:t>
      </w: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5B2B97" w:rsidRPr="001E4D97" w:rsidRDefault="005B2B97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outlineLvl w:val="0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 xml:space="preserve">Mgr. </w:t>
      </w:r>
      <w:proofErr w:type="spellStart"/>
      <w:r w:rsidRPr="001E4D97">
        <w:rPr>
          <w:sz w:val="36"/>
          <w:szCs w:val="36"/>
          <w:lang w:val="en-GB"/>
        </w:rPr>
        <w:t>Barbora</w:t>
      </w:r>
      <w:proofErr w:type="spellEnd"/>
      <w:r w:rsidRPr="001E4D97">
        <w:rPr>
          <w:sz w:val="36"/>
          <w:szCs w:val="36"/>
          <w:lang w:val="en-GB"/>
        </w:rPr>
        <w:t xml:space="preserve"> </w:t>
      </w:r>
      <w:proofErr w:type="spellStart"/>
      <w:r w:rsidRPr="001E4D97">
        <w:rPr>
          <w:sz w:val="36"/>
          <w:szCs w:val="36"/>
          <w:lang w:val="en-GB"/>
        </w:rPr>
        <w:t>Tallová</w:t>
      </w:r>
      <w:proofErr w:type="spellEnd"/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B65559" w:rsidRPr="001E4D97" w:rsidRDefault="00B65559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outlineLvl w:val="0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>The Elderly a</w:t>
      </w:r>
      <w:r w:rsidR="00B65559" w:rsidRPr="001E4D97">
        <w:rPr>
          <w:sz w:val="36"/>
          <w:szCs w:val="36"/>
          <w:lang w:val="en-GB"/>
        </w:rPr>
        <w:t xml:space="preserve">s the Target </w:t>
      </w:r>
      <w:r w:rsidR="007130A9" w:rsidRPr="001E4D97">
        <w:rPr>
          <w:sz w:val="36"/>
          <w:szCs w:val="36"/>
          <w:lang w:val="en-GB"/>
        </w:rPr>
        <w:t xml:space="preserve">Group </w:t>
      </w:r>
      <w:r w:rsidR="00B65559" w:rsidRPr="001E4D97">
        <w:rPr>
          <w:sz w:val="36"/>
          <w:szCs w:val="36"/>
          <w:lang w:val="en-GB"/>
        </w:rPr>
        <w:t>of</w:t>
      </w:r>
      <w:r w:rsidRPr="001E4D97">
        <w:rPr>
          <w:sz w:val="36"/>
          <w:szCs w:val="36"/>
          <w:lang w:val="en-GB"/>
        </w:rPr>
        <w:t xml:space="preserve"> Institutio</w:t>
      </w:r>
      <w:r w:rsidR="00B65559" w:rsidRPr="001E4D97">
        <w:rPr>
          <w:sz w:val="36"/>
          <w:szCs w:val="36"/>
          <w:lang w:val="en-GB"/>
        </w:rPr>
        <w:t>nal Education</w:t>
      </w: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A16B23" w:rsidRPr="001E4D97" w:rsidRDefault="00A16B23" w:rsidP="00A16B23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</w:p>
    <w:p w:rsidR="00891150" w:rsidRPr="001E4D97" w:rsidRDefault="00A16B23" w:rsidP="00891150">
      <w:pPr>
        <w:spacing w:line="360" w:lineRule="auto"/>
        <w:ind w:left="0" w:firstLine="0"/>
        <w:jc w:val="center"/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t>Olomouc 2014</w:t>
      </w:r>
    </w:p>
    <w:p w:rsidR="00891150" w:rsidRPr="001E4D97" w:rsidRDefault="00891150">
      <w:pPr>
        <w:rPr>
          <w:sz w:val="36"/>
          <w:szCs w:val="36"/>
          <w:lang w:val="en-GB"/>
        </w:rPr>
      </w:pPr>
      <w:r w:rsidRPr="001E4D97">
        <w:rPr>
          <w:sz w:val="36"/>
          <w:szCs w:val="36"/>
          <w:lang w:val="en-GB"/>
        </w:rPr>
        <w:br w:type="page"/>
      </w:r>
    </w:p>
    <w:p w:rsidR="007E7992" w:rsidRPr="001E4D97" w:rsidRDefault="007E7992" w:rsidP="007E7992">
      <w:pPr>
        <w:spacing w:line="360" w:lineRule="auto"/>
        <w:ind w:left="0" w:firstLine="0"/>
        <w:jc w:val="center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lastRenderedPageBreak/>
        <w:t>Summary</w:t>
      </w:r>
    </w:p>
    <w:p w:rsidR="007E7992" w:rsidRPr="001E4D97" w:rsidRDefault="007E7992" w:rsidP="007E7992">
      <w:pPr>
        <w:spacing w:line="360" w:lineRule="auto"/>
        <w:ind w:left="0" w:firstLine="0"/>
        <w:rPr>
          <w:sz w:val="24"/>
          <w:szCs w:val="24"/>
          <w:lang w:val="en-GB"/>
        </w:rPr>
      </w:pPr>
    </w:p>
    <w:p w:rsidR="006D6A3E" w:rsidRPr="001E4D97" w:rsidRDefault="006D6A3E" w:rsidP="00891150">
      <w:pPr>
        <w:spacing w:line="360" w:lineRule="auto"/>
        <w:ind w:left="0" w:firstLine="708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 xml:space="preserve">The aim of this presentation is to </w:t>
      </w:r>
      <w:r w:rsidR="005B2B97" w:rsidRPr="001E4D97">
        <w:rPr>
          <w:sz w:val="24"/>
          <w:szCs w:val="24"/>
          <w:lang w:val="en-GB"/>
        </w:rPr>
        <w:t xml:space="preserve">give an outline of my intended dissertation and of its background context. </w:t>
      </w:r>
      <w:r w:rsidR="00CD303A" w:rsidRPr="001E4D97">
        <w:rPr>
          <w:sz w:val="24"/>
          <w:szCs w:val="24"/>
          <w:lang w:val="en-GB"/>
        </w:rPr>
        <w:t>The dissertation focuse</w:t>
      </w:r>
      <w:r w:rsidR="005B2B97" w:rsidRPr="001E4D97">
        <w:rPr>
          <w:sz w:val="24"/>
          <w:szCs w:val="24"/>
          <w:lang w:val="en-GB"/>
        </w:rPr>
        <w:t>s</w:t>
      </w:r>
      <w:r w:rsidR="00CD303A" w:rsidRPr="001E4D97">
        <w:rPr>
          <w:sz w:val="24"/>
          <w:szCs w:val="24"/>
          <w:lang w:val="en-GB"/>
        </w:rPr>
        <w:t xml:space="preserve"> on institutional education of older people in the context of </w:t>
      </w:r>
      <w:r w:rsidR="00071491" w:rsidRPr="001E4D97">
        <w:rPr>
          <w:sz w:val="24"/>
          <w:szCs w:val="24"/>
          <w:lang w:val="en-GB"/>
        </w:rPr>
        <w:t xml:space="preserve">the </w:t>
      </w:r>
      <w:r w:rsidR="00CD303A" w:rsidRPr="001E4D97">
        <w:rPr>
          <w:sz w:val="24"/>
          <w:szCs w:val="24"/>
          <w:lang w:val="en-GB"/>
        </w:rPr>
        <w:t>meaningfulness of life.</w:t>
      </w:r>
    </w:p>
    <w:p w:rsidR="004F1825" w:rsidRPr="001E4D97" w:rsidRDefault="004F1825" w:rsidP="00891150">
      <w:pPr>
        <w:spacing w:before="120" w:after="120" w:line="360" w:lineRule="auto"/>
        <w:ind w:left="0" w:firstLine="709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>One of the most important worldwide trend</w:t>
      </w:r>
      <w:r w:rsidR="00F25414" w:rsidRPr="001E4D97">
        <w:rPr>
          <w:sz w:val="24"/>
          <w:szCs w:val="24"/>
          <w:lang w:val="en-GB"/>
        </w:rPr>
        <w:t>s</w:t>
      </w:r>
      <w:r w:rsidRPr="001E4D97">
        <w:rPr>
          <w:sz w:val="24"/>
          <w:szCs w:val="24"/>
          <w:lang w:val="en-GB"/>
        </w:rPr>
        <w:t xml:space="preserve"> is societal aging. </w:t>
      </w:r>
      <w:r w:rsidR="00595580" w:rsidRPr="001E4D97">
        <w:rPr>
          <w:sz w:val="24"/>
          <w:szCs w:val="24"/>
          <w:lang w:val="en-GB"/>
        </w:rPr>
        <w:t xml:space="preserve">It </w:t>
      </w:r>
      <w:r w:rsidRPr="001E4D97">
        <w:rPr>
          <w:sz w:val="24"/>
          <w:szCs w:val="24"/>
          <w:lang w:val="en-GB"/>
        </w:rPr>
        <w:t xml:space="preserve">refers to the social and demographic processes that result in the aging of </w:t>
      </w:r>
      <w:r w:rsidR="00F25414" w:rsidRPr="001E4D97">
        <w:rPr>
          <w:sz w:val="24"/>
          <w:szCs w:val="24"/>
          <w:lang w:val="en-GB"/>
        </w:rPr>
        <w:t xml:space="preserve">a </w:t>
      </w:r>
      <w:r w:rsidRPr="001E4D97">
        <w:rPr>
          <w:sz w:val="24"/>
          <w:szCs w:val="24"/>
          <w:lang w:val="en-GB"/>
        </w:rPr>
        <w:t>population (Morgan &amp; Kunkel, 2011). For this reason, it is important to pay more attention to the population of the elderly.</w:t>
      </w:r>
    </w:p>
    <w:p w:rsidR="004F1825" w:rsidRPr="001E4D97" w:rsidRDefault="005B2B97" w:rsidP="004F1825">
      <w:pPr>
        <w:spacing w:before="120" w:after="120" w:line="360" w:lineRule="auto"/>
        <w:ind w:left="0" w:firstLine="709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>People</w:t>
      </w:r>
      <w:r w:rsidR="004F1825" w:rsidRPr="001E4D97">
        <w:rPr>
          <w:sz w:val="24"/>
          <w:szCs w:val="24"/>
          <w:lang w:val="en-GB"/>
        </w:rPr>
        <w:t xml:space="preserve"> who go into retirement</w:t>
      </w:r>
      <w:r w:rsidR="00D40915" w:rsidRPr="001E4D97">
        <w:rPr>
          <w:sz w:val="24"/>
          <w:szCs w:val="24"/>
          <w:lang w:val="en-GB"/>
        </w:rPr>
        <w:t xml:space="preserve"> lose their professional role. By losing </w:t>
      </w:r>
      <w:r w:rsidRPr="001E4D97">
        <w:rPr>
          <w:sz w:val="24"/>
          <w:szCs w:val="24"/>
          <w:lang w:val="en-GB"/>
        </w:rPr>
        <w:t>their</w:t>
      </w:r>
      <w:r w:rsidR="00D40915" w:rsidRPr="001E4D97">
        <w:rPr>
          <w:sz w:val="24"/>
          <w:szCs w:val="24"/>
          <w:lang w:val="en-GB"/>
        </w:rPr>
        <w:t xml:space="preserve"> profession</w:t>
      </w:r>
      <w:r w:rsidRPr="001E4D97">
        <w:rPr>
          <w:sz w:val="24"/>
          <w:szCs w:val="24"/>
          <w:lang w:val="en-GB"/>
        </w:rPr>
        <w:t>,</w:t>
      </w:r>
      <w:r w:rsidR="00D40915" w:rsidRPr="001E4D97">
        <w:rPr>
          <w:sz w:val="24"/>
          <w:szCs w:val="24"/>
          <w:lang w:val="en-GB"/>
        </w:rPr>
        <w:t xml:space="preserve"> the elderly can also los</w:t>
      </w:r>
      <w:r w:rsidRPr="001E4D97">
        <w:rPr>
          <w:sz w:val="24"/>
          <w:szCs w:val="24"/>
          <w:lang w:val="en-GB"/>
        </w:rPr>
        <w:t>e</w:t>
      </w:r>
      <w:r w:rsidR="00D40915" w:rsidRPr="001E4D97">
        <w:rPr>
          <w:sz w:val="24"/>
          <w:szCs w:val="24"/>
          <w:lang w:val="en-GB"/>
        </w:rPr>
        <w:t xml:space="preserve"> their social contacts</w:t>
      </w:r>
      <w:r w:rsidRPr="001E4D97">
        <w:rPr>
          <w:sz w:val="24"/>
          <w:szCs w:val="24"/>
          <w:lang w:val="en-GB"/>
        </w:rPr>
        <w:t>;</w:t>
      </w:r>
      <w:r w:rsidR="00D40915" w:rsidRPr="001E4D97">
        <w:rPr>
          <w:sz w:val="24"/>
          <w:szCs w:val="24"/>
          <w:lang w:val="en-GB"/>
        </w:rPr>
        <w:t xml:space="preserve"> they</w:t>
      </w:r>
      <w:r w:rsidR="00072ECA" w:rsidRPr="001E4D97">
        <w:rPr>
          <w:sz w:val="24"/>
          <w:szCs w:val="24"/>
          <w:lang w:val="en-GB"/>
        </w:rPr>
        <w:t xml:space="preserve"> can</w:t>
      </w:r>
      <w:r w:rsidRPr="001E4D97">
        <w:rPr>
          <w:sz w:val="24"/>
          <w:szCs w:val="24"/>
          <w:lang w:val="en-GB"/>
        </w:rPr>
        <w:t xml:space="preserve"> even</w:t>
      </w:r>
      <w:r w:rsidR="00D4091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sz w:val="24"/>
          <w:szCs w:val="24"/>
          <w:lang w:val="en-GB"/>
        </w:rPr>
        <w:t>get into</w:t>
      </w:r>
      <w:r w:rsidR="00D40915" w:rsidRPr="001E4D97">
        <w:rPr>
          <w:sz w:val="24"/>
          <w:szCs w:val="24"/>
          <w:lang w:val="en-GB"/>
        </w:rPr>
        <w:t xml:space="preserve"> social isolation (</w:t>
      </w:r>
      <w:proofErr w:type="spellStart"/>
      <w:r w:rsidR="00D40915" w:rsidRPr="001E4D97">
        <w:rPr>
          <w:sz w:val="24"/>
          <w:szCs w:val="24"/>
          <w:lang w:val="en-GB"/>
        </w:rPr>
        <w:t>Vágnerová</w:t>
      </w:r>
      <w:proofErr w:type="spellEnd"/>
      <w:r w:rsidR="004F1825" w:rsidRPr="001E4D97">
        <w:rPr>
          <w:sz w:val="24"/>
          <w:szCs w:val="24"/>
          <w:lang w:val="en-GB"/>
        </w:rPr>
        <w:t>, 2007</w:t>
      </w:r>
      <w:r w:rsidR="00D40915" w:rsidRPr="001E4D97">
        <w:rPr>
          <w:sz w:val="24"/>
          <w:szCs w:val="24"/>
          <w:lang w:val="en-GB"/>
        </w:rPr>
        <w:t>)</w:t>
      </w:r>
      <w:r w:rsidR="004F1825" w:rsidRPr="001E4D97">
        <w:rPr>
          <w:sz w:val="24"/>
          <w:szCs w:val="24"/>
          <w:lang w:val="en-GB"/>
        </w:rPr>
        <w:t xml:space="preserve">. </w:t>
      </w:r>
      <w:r w:rsidR="00595580" w:rsidRPr="001E4D97">
        <w:rPr>
          <w:sz w:val="24"/>
          <w:szCs w:val="24"/>
          <w:lang w:val="en-GB"/>
        </w:rPr>
        <w:t>I</w:t>
      </w:r>
      <w:r w:rsidRPr="001E4D97">
        <w:rPr>
          <w:sz w:val="24"/>
          <w:szCs w:val="24"/>
          <w:lang w:val="en-GB"/>
        </w:rPr>
        <w:t>t can be a cause for</w:t>
      </w:r>
      <w:r w:rsidR="00D40915" w:rsidRPr="001E4D97">
        <w:rPr>
          <w:sz w:val="24"/>
          <w:szCs w:val="24"/>
          <w:lang w:val="en-GB"/>
        </w:rPr>
        <w:t xml:space="preserve"> the l</w:t>
      </w:r>
      <w:r w:rsidR="004F1825" w:rsidRPr="001E4D97">
        <w:rPr>
          <w:sz w:val="24"/>
          <w:szCs w:val="24"/>
          <w:lang w:val="en-GB"/>
        </w:rPr>
        <w:t>oss of meaning in life</w:t>
      </w:r>
      <w:r w:rsidR="00595580" w:rsidRPr="001E4D97">
        <w:rPr>
          <w:sz w:val="24"/>
          <w:szCs w:val="24"/>
          <w:lang w:val="en-GB"/>
        </w:rPr>
        <w:t xml:space="preserve"> in the context of</w:t>
      </w:r>
      <w:r w:rsidRPr="001E4D97">
        <w:rPr>
          <w:sz w:val="24"/>
          <w:szCs w:val="24"/>
          <w:lang w:val="en-GB"/>
        </w:rPr>
        <w:t xml:space="preserve"> the</w:t>
      </w:r>
      <w:r w:rsidR="00595580" w:rsidRPr="001E4D97">
        <w:rPr>
          <w:sz w:val="24"/>
          <w:szCs w:val="24"/>
          <w:lang w:val="en-GB"/>
        </w:rPr>
        <w:t xml:space="preserve"> many changes</w:t>
      </w:r>
      <w:r w:rsidRPr="001E4D97">
        <w:rPr>
          <w:sz w:val="24"/>
          <w:szCs w:val="24"/>
          <w:lang w:val="en-GB"/>
        </w:rPr>
        <w:t xml:space="preserve"> relating to</w:t>
      </w:r>
      <w:r w:rsidR="00595580" w:rsidRPr="001E4D97">
        <w:rPr>
          <w:sz w:val="24"/>
          <w:szCs w:val="24"/>
          <w:lang w:val="en-GB"/>
        </w:rPr>
        <w:t xml:space="preserve"> older age</w:t>
      </w:r>
      <w:r w:rsidR="004F1825" w:rsidRPr="001E4D97">
        <w:rPr>
          <w:sz w:val="24"/>
          <w:szCs w:val="24"/>
          <w:lang w:val="en-GB"/>
        </w:rPr>
        <w:t>.</w:t>
      </w:r>
    </w:p>
    <w:p w:rsidR="004F1825" w:rsidRPr="001E4D97" w:rsidRDefault="004C17ED" w:rsidP="00B76349">
      <w:pPr>
        <w:spacing w:before="120" w:after="120" w:line="360" w:lineRule="auto"/>
        <w:ind w:left="0" w:firstLine="709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 xml:space="preserve">Viktor Emanuel </w:t>
      </w:r>
      <w:proofErr w:type="spellStart"/>
      <w:r w:rsidRPr="001E4D97">
        <w:rPr>
          <w:sz w:val="24"/>
          <w:szCs w:val="24"/>
          <w:lang w:val="en-GB"/>
        </w:rPr>
        <w:t>Frankl</w:t>
      </w:r>
      <w:proofErr w:type="spellEnd"/>
      <w:r w:rsidRPr="001E4D97">
        <w:rPr>
          <w:sz w:val="24"/>
          <w:szCs w:val="24"/>
          <w:lang w:val="en-GB"/>
        </w:rPr>
        <w:t xml:space="preserve"> deals with the issue of the meaningfulness of life in his </w:t>
      </w:r>
      <w:r w:rsidR="00E25902" w:rsidRPr="001E4D97">
        <w:rPr>
          <w:sz w:val="24"/>
          <w:szCs w:val="24"/>
          <w:lang w:val="en-GB"/>
        </w:rPr>
        <w:t>´</w:t>
      </w:r>
      <w:proofErr w:type="spellStart"/>
      <w:r w:rsidRPr="001E4D97">
        <w:rPr>
          <w:sz w:val="24"/>
          <w:szCs w:val="24"/>
          <w:lang w:val="en-GB"/>
        </w:rPr>
        <w:t>logotherapy</w:t>
      </w:r>
      <w:proofErr w:type="spellEnd"/>
      <w:r w:rsidR="00E25902" w:rsidRPr="001E4D97">
        <w:rPr>
          <w:sz w:val="24"/>
          <w:szCs w:val="24"/>
          <w:lang w:val="en-GB"/>
        </w:rPr>
        <w:t>´</w:t>
      </w:r>
      <w:r w:rsidRPr="001E4D97">
        <w:rPr>
          <w:sz w:val="24"/>
          <w:szCs w:val="24"/>
          <w:lang w:val="en-GB"/>
        </w:rPr>
        <w:t xml:space="preserve"> and </w:t>
      </w:r>
      <w:r w:rsidR="007130A9" w:rsidRPr="001E4D97">
        <w:rPr>
          <w:sz w:val="24"/>
          <w:szCs w:val="24"/>
          <w:lang w:val="en-GB"/>
        </w:rPr>
        <w:t xml:space="preserve">in his </w:t>
      </w:r>
      <w:r w:rsidR="00E25902" w:rsidRPr="001E4D97">
        <w:rPr>
          <w:sz w:val="24"/>
          <w:szCs w:val="24"/>
          <w:lang w:val="en-GB"/>
        </w:rPr>
        <w:t>´</w:t>
      </w:r>
      <w:r w:rsidRPr="001E4D97">
        <w:rPr>
          <w:sz w:val="24"/>
          <w:szCs w:val="24"/>
          <w:lang w:val="en-GB"/>
        </w:rPr>
        <w:t>existen</w:t>
      </w:r>
      <w:r w:rsidR="007130A9" w:rsidRPr="001E4D97">
        <w:rPr>
          <w:sz w:val="24"/>
          <w:szCs w:val="24"/>
          <w:lang w:val="en-GB"/>
        </w:rPr>
        <w:t>t</w:t>
      </w:r>
      <w:r w:rsidRPr="001E4D97">
        <w:rPr>
          <w:sz w:val="24"/>
          <w:szCs w:val="24"/>
          <w:lang w:val="en-GB"/>
        </w:rPr>
        <w:t>ial analysis</w:t>
      </w:r>
      <w:r w:rsidR="00E25902" w:rsidRPr="001E4D97">
        <w:rPr>
          <w:sz w:val="24"/>
          <w:szCs w:val="24"/>
          <w:lang w:val="en-GB"/>
        </w:rPr>
        <w:t>´</w:t>
      </w:r>
      <w:r w:rsidRPr="001E4D97">
        <w:rPr>
          <w:sz w:val="24"/>
          <w:szCs w:val="24"/>
          <w:lang w:val="en-GB"/>
        </w:rPr>
        <w:t xml:space="preserve">. </w:t>
      </w:r>
      <w:proofErr w:type="spellStart"/>
      <w:r w:rsidR="004F1825" w:rsidRPr="001E4D97">
        <w:rPr>
          <w:sz w:val="24"/>
          <w:szCs w:val="24"/>
          <w:lang w:val="en-GB"/>
        </w:rPr>
        <w:t>Frankl</w:t>
      </w:r>
      <w:proofErr w:type="spellEnd"/>
      <w:r w:rsidR="004F1825" w:rsidRPr="001E4D97">
        <w:rPr>
          <w:sz w:val="24"/>
          <w:szCs w:val="24"/>
          <w:lang w:val="en-GB"/>
        </w:rPr>
        <w:t xml:space="preserve"> sp</w:t>
      </w:r>
      <w:r w:rsidRPr="001E4D97">
        <w:rPr>
          <w:sz w:val="24"/>
          <w:szCs w:val="24"/>
          <w:lang w:val="en-GB"/>
        </w:rPr>
        <w:t>eaks</w:t>
      </w:r>
      <w:r w:rsidR="004F1825" w:rsidRPr="001E4D97">
        <w:rPr>
          <w:sz w:val="24"/>
          <w:szCs w:val="24"/>
          <w:lang w:val="en-GB"/>
        </w:rPr>
        <w:t xml:space="preserve"> </w:t>
      </w:r>
      <w:r w:rsidR="00D40915" w:rsidRPr="001E4D97">
        <w:rPr>
          <w:sz w:val="24"/>
          <w:szCs w:val="24"/>
          <w:lang w:val="en-GB"/>
        </w:rPr>
        <w:t>about</w:t>
      </w:r>
      <w:r w:rsidR="00595580" w:rsidRPr="001E4D97">
        <w:rPr>
          <w:sz w:val="24"/>
          <w:szCs w:val="24"/>
          <w:lang w:val="en-GB"/>
        </w:rPr>
        <w:t xml:space="preserve"> </w:t>
      </w:r>
      <w:r w:rsidR="004C62D9" w:rsidRPr="001E4D97">
        <w:rPr>
          <w:sz w:val="24"/>
          <w:szCs w:val="24"/>
          <w:lang w:val="en-GB"/>
        </w:rPr>
        <w:t>´</w:t>
      </w:r>
      <w:r w:rsidR="00595580" w:rsidRPr="001E4D97">
        <w:rPr>
          <w:sz w:val="24"/>
          <w:szCs w:val="24"/>
          <w:lang w:val="en-GB"/>
        </w:rPr>
        <w:t>the</w:t>
      </w:r>
      <w:r w:rsidR="00D4091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sz w:val="24"/>
          <w:szCs w:val="24"/>
          <w:lang w:val="en-GB"/>
        </w:rPr>
        <w:t>will to meaning</w:t>
      </w:r>
      <w:r w:rsidRPr="001E4D97">
        <w:rPr>
          <w:sz w:val="24"/>
          <w:szCs w:val="24"/>
          <w:lang w:val="en-GB"/>
        </w:rPr>
        <w:t>´</w:t>
      </w:r>
      <w:r w:rsidR="0012103F" w:rsidRPr="001E4D97">
        <w:rPr>
          <w:sz w:val="24"/>
          <w:szCs w:val="24"/>
          <w:lang w:val="en-GB"/>
        </w:rPr>
        <w:t xml:space="preserve"> and he also sp</w:t>
      </w:r>
      <w:r w:rsidRPr="001E4D97">
        <w:rPr>
          <w:sz w:val="24"/>
          <w:szCs w:val="24"/>
          <w:lang w:val="en-GB"/>
        </w:rPr>
        <w:t>eaks</w:t>
      </w:r>
      <w:r w:rsidR="00D40915" w:rsidRPr="001E4D97">
        <w:rPr>
          <w:sz w:val="24"/>
          <w:szCs w:val="24"/>
          <w:lang w:val="en-GB"/>
        </w:rPr>
        <w:t xml:space="preserve"> about searching t</w:t>
      </w:r>
      <w:r w:rsidR="004F1825" w:rsidRPr="001E4D97">
        <w:rPr>
          <w:sz w:val="24"/>
          <w:szCs w:val="24"/>
          <w:lang w:val="en-GB"/>
        </w:rPr>
        <w:t xml:space="preserve">he meaning of life. If </w:t>
      </w:r>
      <w:r w:rsidR="00595580" w:rsidRPr="001E4D97">
        <w:rPr>
          <w:sz w:val="24"/>
          <w:szCs w:val="24"/>
          <w:lang w:val="en-GB"/>
        </w:rPr>
        <w:t>people</w:t>
      </w:r>
      <w:r w:rsidR="004F1825" w:rsidRPr="001E4D97">
        <w:rPr>
          <w:sz w:val="24"/>
          <w:szCs w:val="24"/>
          <w:lang w:val="en-GB"/>
        </w:rPr>
        <w:t xml:space="preserve"> </w:t>
      </w:r>
      <w:r w:rsidRPr="001E4D97">
        <w:rPr>
          <w:sz w:val="24"/>
          <w:szCs w:val="24"/>
          <w:lang w:val="en-GB"/>
        </w:rPr>
        <w:t xml:space="preserve">cannot </w:t>
      </w:r>
      <w:r w:rsidR="00D40915" w:rsidRPr="001E4D97">
        <w:rPr>
          <w:sz w:val="24"/>
          <w:szCs w:val="24"/>
          <w:lang w:val="en-GB"/>
        </w:rPr>
        <w:t xml:space="preserve">find </w:t>
      </w:r>
      <w:r w:rsidR="004F1825" w:rsidRPr="001E4D97">
        <w:rPr>
          <w:sz w:val="24"/>
          <w:szCs w:val="24"/>
          <w:lang w:val="en-GB"/>
        </w:rPr>
        <w:t>the meaning of life</w:t>
      </w:r>
      <w:r w:rsidR="00D40915" w:rsidRPr="001E4D97">
        <w:rPr>
          <w:sz w:val="24"/>
          <w:szCs w:val="24"/>
          <w:lang w:val="en-GB"/>
        </w:rPr>
        <w:t xml:space="preserve">, </w:t>
      </w:r>
      <w:r w:rsidR="0012103F" w:rsidRPr="001E4D97">
        <w:rPr>
          <w:sz w:val="24"/>
          <w:szCs w:val="24"/>
          <w:lang w:val="en-GB"/>
        </w:rPr>
        <w:t xml:space="preserve">they </w:t>
      </w:r>
      <w:r w:rsidR="00595580" w:rsidRPr="001E4D97">
        <w:rPr>
          <w:sz w:val="24"/>
          <w:szCs w:val="24"/>
          <w:lang w:val="en-GB"/>
        </w:rPr>
        <w:t xml:space="preserve">are </w:t>
      </w:r>
      <w:r w:rsidR="004F1825" w:rsidRPr="001E4D97">
        <w:rPr>
          <w:sz w:val="24"/>
          <w:szCs w:val="24"/>
          <w:lang w:val="en-GB"/>
        </w:rPr>
        <w:t xml:space="preserve">located in </w:t>
      </w:r>
      <w:r w:rsidR="0064540F" w:rsidRPr="001E4D97">
        <w:rPr>
          <w:sz w:val="24"/>
          <w:szCs w:val="24"/>
          <w:lang w:val="en-GB"/>
        </w:rPr>
        <w:t>´</w:t>
      </w:r>
      <w:r w:rsidR="004F1825" w:rsidRPr="001E4D97">
        <w:rPr>
          <w:sz w:val="24"/>
          <w:szCs w:val="24"/>
          <w:lang w:val="en-GB"/>
        </w:rPr>
        <w:t>an existential vacuum</w:t>
      </w:r>
      <w:r w:rsidR="0064540F" w:rsidRPr="001E4D97">
        <w:rPr>
          <w:sz w:val="24"/>
          <w:szCs w:val="24"/>
          <w:lang w:val="en-GB"/>
        </w:rPr>
        <w:t>´</w:t>
      </w:r>
      <w:r w:rsidR="004F1825" w:rsidRPr="001E4D97">
        <w:rPr>
          <w:sz w:val="24"/>
          <w:szCs w:val="24"/>
          <w:lang w:val="en-GB"/>
        </w:rPr>
        <w:t xml:space="preserve">, which </w:t>
      </w:r>
      <w:r w:rsidR="00412568" w:rsidRPr="001E4D97">
        <w:rPr>
          <w:sz w:val="24"/>
          <w:szCs w:val="24"/>
          <w:lang w:val="en-GB"/>
        </w:rPr>
        <w:t xml:space="preserve">is </w:t>
      </w:r>
      <w:r w:rsidR="004F1825" w:rsidRPr="001E4D97">
        <w:rPr>
          <w:sz w:val="24"/>
          <w:szCs w:val="24"/>
          <w:lang w:val="en-GB"/>
        </w:rPr>
        <w:t>manifest</w:t>
      </w:r>
      <w:r w:rsidR="00412568" w:rsidRPr="001E4D97">
        <w:rPr>
          <w:sz w:val="24"/>
          <w:szCs w:val="24"/>
          <w:lang w:val="en-GB"/>
        </w:rPr>
        <w:t xml:space="preserve">ed by </w:t>
      </w:r>
      <w:r w:rsidR="007130A9" w:rsidRPr="001E4D97">
        <w:rPr>
          <w:sz w:val="24"/>
          <w:szCs w:val="24"/>
          <w:lang w:val="en-GB"/>
        </w:rPr>
        <w:t>a</w:t>
      </w:r>
      <w:r w:rsidR="004F1825" w:rsidRPr="001E4D97">
        <w:rPr>
          <w:sz w:val="24"/>
          <w:szCs w:val="24"/>
          <w:lang w:val="en-GB"/>
        </w:rPr>
        <w:t xml:space="preserve"> state of boredom (</w:t>
      </w:r>
      <w:proofErr w:type="spellStart"/>
      <w:r w:rsidR="004F1825" w:rsidRPr="001E4D97">
        <w:rPr>
          <w:sz w:val="24"/>
          <w:szCs w:val="24"/>
          <w:lang w:val="en-GB"/>
        </w:rPr>
        <w:t>Frankl</w:t>
      </w:r>
      <w:proofErr w:type="spellEnd"/>
      <w:r w:rsidR="004F1825" w:rsidRPr="001E4D97">
        <w:rPr>
          <w:sz w:val="24"/>
          <w:szCs w:val="24"/>
          <w:lang w:val="en-GB"/>
        </w:rPr>
        <w:t>, 1994</w:t>
      </w:r>
      <w:r w:rsidR="00412568" w:rsidRPr="001E4D97">
        <w:rPr>
          <w:sz w:val="24"/>
          <w:szCs w:val="24"/>
          <w:lang w:val="en-GB"/>
        </w:rPr>
        <w:t>). It is i</w:t>
      </w:r>
      <w:r w:rsidR="004F1825" w:rsidRPr="001E4D97">
        <w:rPr>
          <w:sz w:val="24"/>
          <w:szCs w:val="24"/>
          <w:lang w:val="en-GB"/>
        </w:rPr>
        <w:t>mportant to teach the o</w:t>
      </w:r>
      <w:r w:rsidR="00412568" w:rsidRPr="001E4D97">
        <w:rPr>
          <w:sz w:val="24"/>
          <w:szCs w:val="24"/>
          <w:lang w:val="en-GB"/>
        </w:rPr>
        <w:t>lder people to be as active and involved as p</w:t>
      </w:r>
      <w:r w:rsidR="004F1825" w:rsidRPr="001E4D97">
        <w:rPr>
          <w:sz w:val="24"/>
          <w:szCs w:val="24"/>
          <w:lang w:val="en-GB"/>
        </w:rPr>
        <w:t xml:space="preserve">ossible to </w:t>
      </w:r>
      <w:r w:rsidR="00412568" w:rsidRPr="001E4D97">
        <w:rPr>
          <w:sz w:val="24"/>
          <w:szCs w:val="24"/>
          <w:lang w:val="en-GB"/>
        </w:rPr>
        <w:t>a</w:t>
      </w:r>
      <w:r w:rsidR="004F1825" w:rsidRPr="001E4D97">
        <w:rPr>
          <w:sz w:val="24"/>
          <w:szCs w:val="24"/>
          <w:lang w:val="en-GB"/>
        </w:rPr>
        <w:t xml:space="preserve">chieve maximum pleasure from </w:t>
      </w:r>
      <w:r w:rsidR="00412568" w:rsidRPr="001E4D97">
        <w:rPr>
          <w:sz w:val="24"/>
          <w:szCs w:val="24"/>
          <w:lang w:val="en-GB"/>
        </w:rPr>
        <w:t>t</w:t>
      </w:r>
      <w:r w:rsidR="004F1825" w:rsidRPr="001E4D97">
        <w:rPr>
          <w:sz w:val="24"/>
          <w:szCs w:val="24"/>
          <w:lang w:val="en-GB"/>
        </w:rPr>
        <w:t>h</w:t>
      </w:r>
      <w:r w:rsidR="00412568" w:rsidRPr="001E4D97">
        <w:rPr>
          <w:sz w:val="24"/>
          <w:szCs w:val="24"/>
          <w:lang w:val="en-GB"/>
        </w:rPr>
        <w:t>eir lives (Markus, 2000)</w:t>
      </w:r>
      <w:r w:rsidR="004F1825" w:rsidRPr="001E4D97">
        <w:rPr>
          <w:sz w:val="24"/>
          <w:szCs w:val="24"/>
          <w:lang w:val="en-GB"/>
        </w:rPr>
        <w:t>.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One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of the ways to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meaningfully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and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actively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spend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their leisure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time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is</w:t>
      </w:r>
      <w:r w:rsidR="00B76349" w:rsidRPr="001E4D97">
        <w:rPr>
          <w:sz w:val="24"/>
          <w:szCs w:val="24"/>
          <w:lang w:val="en-GB"/>
        </w:rPr>
        <w:t xml:space="preserve"> </w:t>
      </w:r>
      <w:r w:rsidR="00A21697" w:rsidRPr="001E4D97">
        <w:rPr>
          <w:rStyle w:val="hps"/>
          <w:sz w:val="24"/>
          <w:szCs w:val="24"/>
          <w:lang w:val="en-GB"/>
        </w:rPr>
        <w:t>to participate in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institutional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education.</w:t>
      </w:r>
    </w:p>
    <w:p w:rsidR="004F1825" w:rsidRPr="001E4D97" w:rsidRDefault="00194D4E" w:rsidP="004F1825">
      <w:pPr>
        <w:spacing w:before="120" w:after="120" w:line="360" w:lineRule="auto"/>
        <w:ind w:left="0" w:firstLine="709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>The c</w:t>
      </w:r>
      <w:r w:rsidR="004F1825" w:rsidRPr="001E4D97">
        <w:rPr>
          <w:sz w:val="24"/>
          <w:szCs w:val="24"/>
          <w:lang w:val="en-GB"/>
        </w:rPr>
        <w:t xml:space="preserve">ontemporary society could be characterized as a learning society. </w:t>
      </w:r>
      <w:r w:rsidR="0012103F" w:rsidRPr="001E4D97">
        <w:rPr>
          <w:sz w:val="24"/>
          <w:szCs w:val="24"/>
          <w:lang w:val="en-GB"/>
        </w:rPr>
        <w:t>This means tha</w:t>
      </w:r>
      <w:r w:rsidR="004C17ED" w:rsidRPr="001E4D97">
        <w:rPr>
          <w:sz w:val="24"/>
          <w:szCs w:val="24"/>
          <w:lang w:val="en-GB"/>
        </w:rPr>
        <w:t>t people learn all their lif</w:t>
      </w:r>
      <w:r w:rsidR="0012103F" w:rsidRPr="001E4D97">
        <w:rPr>
          <w:sz w:val="24"/>
          <w:szCs w:val="24"/>
          <w:lang w:val="en-GB"/>
        </w:rPr>
        <w:t xml:space="preserve">e. It changes their </w:t>
      </w:r>
      <w:r w:rsidR="004F1825" w:rsidRPr="001E4D97">
        <w:rPr>
          <w:sz w:val="24"/>
          <w:szCs w:val="24"/>
          <w:lang w:val="en-GB"/>
        </w:rPr>
        <w:t>knowledge, skills, attitudes, values, beliefs, emotions</w:t>
      </w:r>
      <w:r w:rsidR="004C17ED" w:rsidRPr="001E4D97">
        <w:rPr>
          <w:sz w:val="24"/>
          <w:szCs w:val="24"/>
          <w:lang w:val="en-GB"/>
        </w:rPr>
        <w:t>,</w:t>
      </w:r>
      <w:r w:rsidR="004F1825" w:rsidRPr="001E4D97">
        <w:rPr>
          <w:sz w:val="24"/>
          <w:szCs w:val="24"/>
          <w:lang w:val="en-GB"/>
        </w:rPr>
        <w:t xml:space="preserve"> and the</w:t>
      </w:r>
      <w:r w:rsidR="004C17ED" w:rsidRPr="001E4D97">
        <w:rPr>
          <w:sz w:val="24"/>
          <w:szCs w:val="24"/>
          <w:lang w:val="en-GB"/>
        </w:rPr>
        <w:t>ir</w:t>
      </w:r>
      <w:r w:rsidR="004F1825" w:rsidRPr="001E4D97">
        <w:rPr>
          <w:sz w:val="24"/>
          <w:szCs w:val="24"/>
          <w:lang w:val="en-GB"/>
        </w:rPr>
        <w:t xml:space="preserve"> senses (Jarvis, 2012).</w:t>
      </w:r>
      <w:r w:rsidR="007130A9" w:rsidRPr="001E4D97">
        <w:rPr>
          <w:sz w:val="24"/>
          <w:szCs w:val="24"/>
          <w:lang w:val="en-GB"/>
        </w:rPr>
        <w:t xml:space="preserve"> E</w:t>
      </w:r>
      <w:r w:rsidR="00B76349" w:rsidRPr="001E4D97">
        <w:rPr>
          <w:rStyle w:val="hps"/>
          <w:sz w:val="24"/>
          <w:szCs w:val="24"/>
          <w:lang w:val="en-GB"/>
        </w:rPr>
        <w:t>ducation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of the elderly</w:t>
      </w:r>
      <w:r w:rsidR="00B76349" w:rsidRPr="001E4D97">
        <w:rPr>
          <w:sz w:val="24"/>
          <w:szCs w:val="24"/>
          <w:lang w:val="en-GB"/>
        </w:rPr>
        <w:t xml:space="preserve"> </w:t>
      </w:r>
      <w:r w:rsidR="004C17ED" w:rsidRPr="001E4D97">
        <w:rPr>
          <w:sz w:val="24"/>
          <w:szCs w:val="24"/>
          <w:lang w:val="en-GB"/>
        </w:rPr>
        <w:t>has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many</w:t>
      </w:r>
      <w:r w:rsidR="00B76349" w:rsidRPr="001E4D97">
        <w:rPr>
          <w:sz w:val="24"/>
          <w:szCs w:val="24"/>
          <w:lang w:val="en-GB"/>
        </w:rPr>
        <w:t xml:space="preserve"> </w:t>
      </w:r>
      <w:r w:rsidR="00B76349" w:rsidRPr="001E4D97">
        <w:rPr>
          <w:rStyle w:val="hps"/>
          <w:sz w:val="24"/>
          <w:szCs w:val="24"/>
          <w:lang w:val="en-GB"/>
        </w:rPr>
        <w:t>positive</w:t>
      </w:r>
      <w:r w:rsidR="004C17ED" w:rsidRPr="001E4D97">
        <w:rPr>
          <w:rStyle w:val="hps"/>
          <w:sz w:val="24"/>
          <w:szCs w:val="24"/>
          <w:lang w:val="en-GB"/>
        </w:rPr>
        <w:t xml:space="preserve"> aspects </w:t>
      </w:r>
      <w:r w:rsidR="00B76349" w:rsidRPr="001E4D97">
        <w:rPr>
          <w:rStyle w:val="hps"/>
          <w:sz w:val="24"/>
          <w:szCs w:val="24"/>
          <w:lang w:val="en-GB"/>
        </w:rPr>
        <w:t xml:space="preserve">for </w:t>
      </w:r>
      <w:r w:rsidR="004C17ED" w:rsidRPr="001E4D97">
        <w:rPr>
          <w:rStyle w:val="hps"/>
          <w:sz w:val="24"/>
          <w:szCs w:val="24"/>
          <w:lang w:val="en-GB"/>
        </w:rPr>
        <w:t>the</w:t>
      </w:r>
      <w:r w:rsidR="00B76349" w:rsidRPr="001E4D97">
        <w:rPr>
          <w:rStyle w:val="hps"/>
          <w:sz w:val="24"/>
          <w:szCs w:val="24"/>
          <w:lang w:val="en-GB"/>
        </w:rPr>
        <w:t xml:space="preserve"> participants</w:t>
      </w:r>
      <w:r w:rsidR="00B76349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(</w:t>
      </w:r>
      <w:proofErr w:type="spellStart"/>
      <w:r w:rsidR="004F1825" w:rsidRPr="001E4D97">
        <w:rPr>
          <w:sz w:val="24"/>
          <w:szCs w:val="24"/>
          <w:lang w:val="en-GB"/>
        </w:rPr>
        <w:t>Petřková</w:t>
      </w:r>
      <w:proofErr w:type="spellEnd"/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&amp;</w:t>
      </w:r>
      <w:r w:rsidR="004F1825" w:rsidRPr="001E4D97">
        <w:rPr>
          <w:sz w:val="24"/>
          <w:szCs w:val="24"/>
          <w:lang w:val="en-GB"/>
        </w:rPr>
        <w:t xml:space="preserve"> </w:t>
      </w:r>
      <w:proofErr w:type="spellStart"/>
      <w:r w:rsidR="004F1825" w:rsidRPr="001E4D97">
        <w:rPr>
          <w:rStyle w:val="hps"/>
          <w:sz w:val="24"/>
          <w:szCs w:val="24"/>
          <w:lang w:val="en-GB"/>
        </w:rPr>
        <w:t>Čornaničová</w:t>
      </w:r>
      <w:proofErr w:type="spellEnd"/>
      <w:r w:rsidR="004F1825" w:rsidRPr="001E4D97">
        <w:rPr>
          <w:sz w:val="24"/>
          <w:szCs w:val="24"/>
          <w:lang w:val="en-GB"/>
        </w:rPr>
        <w:t xml:space="preserve">, </w:t>
      </w:r>
      <w:r w:rsidR="004F1825" w:rsidRPr="001E4D97">
        <w:rPr>
          <w:rStyle w:val="hps"/>
          <w:sz w:val="24"/>
          <w:szCs w:val="24"/>
          <w:lang w:val="en-GB"/>
        </w:rPr>
        <w:t>2004)</w:t>
      </w:r>
      <w:r w:rsidR="004F1825" w:rsidRPr="001E4D97">
        <w:rPr>
          <w:sz w:val="24"/>
          <w:szCs w:val="24"/>
          <w:lang w:val="en-GB"/>
        </w:rPr>
        <w:t xml:space="preserve">. </w:t>
      </w:r>
      <w:r w:rsidR="004C17ED" w:rsidRPr="001E4D97">
        <w:rPr>
          <w:sz w:val="24"/>
          <w:szCs w:val="24"/>
          <w:lang w:val="en-GB"/>
        </w:rPr>
        <w:t>However</w:t>
      </w:r>
      <w:r w:rsidR="007130A9" w:rsidRPr="001E4D97">
        <w:rPr>
          <w:sz w:val="24"/>
          <w:szCs w:val="24"/>
          <w:lang w:val="en-GB"/>
        </w:rPr>
        <w:t>,</w:t>
      </w:r>
      <w:r w:rsidRPr="001E4D97">
        <w:rPr>
          <w:sz w:val="24"/>
          <w:szCs w:val="24"/>
          <w:lang w:val="en-GB"/>
        </w:rPr>
        <w:t xml:space="preserve"> t</w:t>
      </w:r>
      <w:r w:rsidR="004F1825" w:rsidRPr="001E4D97">
        <w:rPr>
          <w:rStyle w:val="hps"/>
          <w:sz w:val="24"/>
          <w:szCs w:val="24"/>
          <w:lang w:val="en-GB"/>
        </w:rPr>
        <w:t>he question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 xml:space="preserve">is </w:t>
      </w:r>
      <w:r w:rsidR="00F25414" w:rsidRPr="001E4D97">
        <w:rPr>
          <w:rStyle w:val="hps"/>
          <w:sz w:val="24"/>
          <w:szCs w:val="24"/>
          <w:lang w:val="en-GB"/>
        </w:rPr>
        <w:t>wh</w:t>
      </w:r>
      <w:r w:rsidR="004C17ED" w:rsidRPr="001E4D97">
        <w:rPr>
          <w:rStyle w:val="hps"/>
          <w:sz w:val="24"/>
          <w:szCs w:val="24"/>
          <w:lang w:val="en-GB"/>
        </w:rPr>
        <w:t>e</w:t>
      </w:r>
      <w:r w:rsidR="00F25414" w:rsidRPr="001E4D97">
        <w:rPr>
          <w:rStyle w:val="hps"/>
          <w:sz w:val="24"/>
          <w:szCs w:val="24"/>
          <w:lang w:val="en-GB"/>
        </w:rPr>
        <w:t>th</w:t>
      </w:r>
      <w:r w:rsidR="004C17ED" w:rsidRPr="001E4D97">
        <w:rPr>
          <w:rStyle w:val="hps"/>
          <w:sz w:val="24"/>
          <w:szCs w:val="24"/>
          <w:lang w:val="en-GB"/>
        </w:rPr>
        <w:t>er</w:t>
      </w:r>
      <w:r w:rsidRPr="001E4D97">
        <w:rPr>
          <w:rStyle w:val="hps"/>
          <w:sz w:val="24"/>
          <w:szCs w:val="24"/>
          <w:lang w:val="en-GB"/>
        </w:rPr>
        <w:t xml:space="preserve"> the elderly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who participate in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institutional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education</w:t>
      </w:r>
      <w:r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sz w:val="24"/>
          <w:szCs w:val="24"/>
          <w:lang w:val="en-GB"/>
        </w:rPr>
        <w:t xml:space="preserve">really </w:t>
      </w:r>
      <w:r w:rsidR="004F1825" w:rsidRPr="001E4D97">
        <w:rPr>
          <w:rStyle w:val="hps"/>
          <w:sz w:val="24"/>
          <w:szCs w:val="24"/>
          <w:lang w:val="en-GB"/>
        </w:rPr>
        <w:t>feel</w:t>
      </w:r>
      <w:r w:rsidR="007773C2" w:rsidRPr="001E4D97">
        <w:rPr>
          <w:rStyle w:val="hps"/>
          <w:sz w:val="24"/>
          <w:szCs w:val="24"/>
          <w:lang w:val="en-GB"/>
        </w:rPr>
        <w:t xml:space="preserve"> that</w:t>
      </w:r>
      <w:r w:rsidR="004F1825" w:rsidRPr="001E4D97">
        <w:rPr>
          <w:sz w:val="24"/>
          <w:szCs w:val="24"/>
          <w:lang w:val="en-GB"/>
        </w:rPr>
        <w:t xml:space="preserve"> </w:t>
      </w:r>
      <w:r w:rsidRPr="001E4D97">
        <w:rPr>
          <w:sz w:val="24"/>
          <w:szCs w:val="24"/>
          <w:lang w:val="en-GB"/>
        </w:rPr>
        <w:t xml:space="preserve">their </w:t>
      </w:r>
      <w:r w:rsidR="004F1825" w:rsidRPr="001E4D97">
        <w:rPr>
          <w:rStyle w:val="hps"/>
          <w:sz w:val="24"/>
          <w:szCs w:val="24"/>
          <w:lang w:val="en-GB"/>
        </w:rPr>
        <w:t>life</w:t>
      </w:r>
      <w:r w:rsidR="007773C2" w:rsidRPr="001E4D97">
        <w:rPr>
          <w:rStyle w:val="hps"/>
          <w:sz w:val="24"/>
          <w:szCs w:val="24"/>
          <w:lang w:val="en-GB"/>
        </w:rPr>
        <w:t xml:space="preserve"> is</w:t>
      </w:r>
      <w:r w:rsidR="004F1825" w:rsidRPr="001E4D97">
        <w:rPr>
          <w:rStyle w:val="hps"/>
          <w:sz w:val="24"/>
          <w:szCs w:val="24"/>
          <w:lang w:val="en-GB"/>
        </w:rPr>
        <w:t xml:space="preserve"> more meaningful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than</w:t>
      </w:r>
      <w:r w:rsidR="008679C2" w:rsidRPr="001E4D97">
        <w:rPr>
          <w:rStyle w:val="hps"/>
          <w:sz w:val="24"/>
          <w:szCs w:val="24"/>
          <w:lang w:val="en-GB"/>
        </w:rPr>
        <w:t xml:space="preserve"> the life of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those who do</w:t>
      </w:r>
      <w:r w:rsidR="007773C2" w:rsidRPr="001E4D97">
        <w:rPr>
          <w:rStyle w:val="hps"/>
          <w:sz w:val="24"/>
          <w:szCs w:val="24"/>
          <w:lang w:val="en-GB"/>
        </w:rPr>
        <w:t xml:space="preserve"> </w:t>
      </w:r>
      <w:r w:rsidRPr="001E4D97">
        <w:rPr>
          <w:rStyle w:val="hps"/>
          <w:sz w:val="24"/>
          <w:szCs w:val="24"/>
          <w:lang w:val="en-GB"/>
        </w:rPr>
        <w:t>n</w:t>
      </w:r>
      <w:r w:rsidR="007773C2" w:rsidRPr="001E4D97">
        <w:rPr>
          <w:rStyle w:val="hps"/>
          <w:sz w:val="24"/>
          <w:szCs w:val="24"/>
          <w:lang w:val="en-GB"/>
        </w:rPr>
        <w:t>o</w:t>
      </w:r>
      <w:r w:rsidRPr="001E4D97">
        <w:rPr>
          <w:rStyle w:val="hps"/>
          <w:sz w:val="24"/>
          <w:szCs w:val="24"/>
          <w:lang w:val="en-GB"/>
        </w:rPr>
        <w:t>t</w:t>
      </w:r>
      <w:r w:rsidR="004F1825" w:rsidRPr="001E4D97">
        <w:rPr>
          <w:rStyle w:val="hps"/>
          <w:sz w:val="24"/>
          <w:szCs w:val="24"/>
          <w:lang w:val="en-GB"/>
        </w:rPr>
        <w:t xml:space="preserve"> participate in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institutional</w:t>
      </w:r>
      <w:r w:rsidR="004F1825" w:rsidRPr="001E4D97">
        <w:rPr>
          <w:sz w:val="24"/>
          <w:szCs w:val="24"/>
          <w:lang w:val="en-GB"/>
        </w:rPr>
        <w:t xml:space="preserve"> </w:t>
      </w:r>
      <w:r w:rsidR="004F1825" w:rsidRPr="001E4D97">
        <w:rPr>
          <w:rStyle w:val="hps"/>
          <w:sz w:val="24"/>
          <w:szCs w:val="24"/>
          <w:lang w:val="en-GB"/>
        </w:rPr>
        <w:t>education.</w:t>
      </w:r>
    </w:p>
    <w:p w:rsidR="006D6A3E" w:rsidRPr="001E4D97" w:rsidRDefault="008169E0" w:rsidP="006D6A3E">
      <w:pPr>
        <w:spacing w:before="120" w:after="120" w:line="360" w:lineRule="auto"/>
        <w:ind w:left="0" w:firstLine="708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>The main a</w:t>
      </w:r>
      <w:r w:rsidR="006D6A3E" w:rsidRPr="001E4D97">
        <w:rPr>
          <w:sz w:val="24"/>
          <w:szCs w:val="24"/>
          <w:lang w:val="en-GB"/>
        </w:rPr>
        <w:t xml:space="preserve">im </w:t>
      </w:r>
      <w:r w:rsidRPr="001E4D97">
        <w:rPr>
          <w:sz w:val="24"/>
          <w:szCs w:val="24"/>
          <w:lang w:val="en-GB"/>
        </w:rPr>
        <w:t xml:space="preserve">of </w:t>
      </w:r>
      <w:r w:rsidR="007773C2" w:rsidRPr="001E4D97">
        <w:rPr>
          <w:sz w:val="24"/>
          <w:szCs w:val="24"/>
          <w:lang w:val="en-GB"/>
        </w:rPr>
        <w:t>my</w:t>
      </w:r>
      <w:r w:rsidRPr="001E4D97">
        <w:rPr>
          <w:sz w:val="24"/>
          <w:szCs w:val="24"/>
          <w:lang w:val="en-GB"/>
        </w:rPr>
        <w:t xml:space="preserve"> dissertation is </w:t>
      </w:r>
      <w:r w:rsidR="007773C2" w:rsidRPr="001E4D97">
        <w:rPr>
          <w:sz w:val="24"/>
          <w:szCs w:val="24"/>
          <w:lang w:val="en-GB"/>
        </w:rPr>
        <w:t xml:space="preserve">the </w:t>
      </w:r>
      <w:r w:rsidRPr="001E4D97">
        <w:rPr>
          <w:sz w:val="24"/>
          <w:szCs w:val="24"/>
          <w:lang w:val="en-GB"/>
        </w:rPr>
        <w:t>comparison</w:t>
      </w:r>
      <w:r w:rsidR="006D6A3E" w:rsidRPr="001E4D97">
        <w:rPr>
          <w:sz w:val="24"/>
          <w:szCs w:val="24"/>
          <w:lang w:val="en-GB"/>
        </w:rPr>
        <w:t xml:space="preserve"> of two groups of </w:t>
      </w:r>
      <w:r w:rsidR="009B5F4D" w:rsidRPr="001E4D97">
        <w:rPr>
          <w:sz w:val="24"/>
          <w:szCs w:val="24"/>
          <w:lang w:val="en-GB"/>
        </w:rPr>
        <w:t>the elderly</w:t>
      </w:r>
      <w:r w:rsidR="006D6A3E" w:rsidRPr="001E4D97">
        <w:rPr>
          <w:sz w:val="24"/>
          <w:szCs w:val="24"/>
          <w:lang w:val="en-GB"/>
        </w:rPr>
        <w:t xml:space="preserve"> </w:t>
      </w:r>
      <w:r w:rsidR="009B5F4D" w:rsidRPr="001E4D97">
        <w:rPr>
          <w:sz w:val="24"/>
          <w:szCs w:val="24"/>
          <w:lang w:val="en-GB"/>
        </w:rPr>
        <w:t>–</w:t>
      </w:r>
      <w:r w:rsidR="006D6A3E" w:rsidRPr="001E4D97">
        <w:rPr>
          <w:sz w:val="24"/>
          <w:szCs w:val="24"/>
          <w:lang w:val="en-GB"/>
        </w:rPr>
        <w:t xml:space="preserve"> </w:t>
      </w:r>
      <w:r w:rsidR="009B5F4D" w:rsidRPr="001E4D97">
        <w:rPr>
          <w:sz w:val="24"/>
          <w:szCs w:val="24"/>
          <w:lang w:val="en-GB"/>
        </w:rPr>
        <w:t>th</w:t>
      </w:r>
      <w:r w:rsidR="007773C2" w:rsidRPr="001E4D97">
        <w:rPr>
          <w:sz w:val="24"/>
          <w:szCs w:val="24"/>
          <w:lang w:val="en-GB"/>
        </w:rPr>
        <w:t xml:space="preserve">ose </w:t>
      </w:r>
      <w:r w:rsidR="006D6A3E" w:rsidRPr="001E4D97">
        <w:rPr>
          <w:sz w:val="24"/>
          <w:szCs w:val="24"/>
          <w:lang w:val="en-GB"/>
        </w:rPr>
        <w:t xml:space="preserve">who </w:t>
      </w:r>
      <w:r w:rsidR="007773C2" w:rsidRPr="001E4D97">
        <w:rPr>
          <w:sz w:val="24"/>
          <w:szCs w:val="24"/>
          <w:lang w:val="en-GB"/>
        </w:rPr>
        <w:t>undergo institutional education</w:t>
      </w:r>
      <w:r w:rsidR="006D6A3E" w:rsidRPr="001E4D97">
        <w:rPr>
          <w:sz w:val="24"/>
          <w:szCs w:val="24"/>
          <w:lang w:val="en-GB"/>
        </w:rPr>
        <w:t xml:space="preserve"> and </w:t>
      </w:r>
      <w:r w:rsidR="007773C2" w:rsidRPr="001E4D97">
        <w:rPr>
          <w:sz w:val="24"/>
          <w:szCs w:val="24"/>
          <w:lang w:val="en-GB"/>
        </w:rPr>
        <w:t>those who do not</w:t>
      </w:r>
      <w:r w:rsidR="00583EBD" w:rsidRPr="001E4D97">
        <w:rPr>
          <w:sz w:val="24"/>
          <w:szCs w:val="24"/>
          <w:lang w:val="en-GB"/>
        </w:rPr>
        <w:t xml:space="preserve"> participate</w:t>
      </w:r>
      <w:r w:rsidR="006D6A3E" w:rsidRPr="001E4D97">
        <w:rPr>
          <w:sz w:val="24"/>
          <w:szCs w:val="24"/>
          <w:lang w:val="en-GB"/>
        </w:rPr>
        <w:t xml:space="preserve"> in institutional education.</w:t>
      </w:r>
    </w:p>
    <w:p w:rsidR="009B5F4D" w:rsidRPr="001E4D97" w:rsidRDefault="00061D7E" w:rsidP="00D0317A">
      <w:pPr>
        <w:spacing w:before="120" w:after="120" w:line="360" w:lineRule="auto"/>
        <w:ind w:left="0" w:firstLine="708"/>
        <w:jc w:val="both"/>
        <w:rPr>
          <w:rStyle w:val="hps"/>
          <w:sz w:val="24"/>
          <w:szCs w:val="24"/>
          <w:lang w:val="en-GB"/>
        </w:rPr>
      </w:pPr>
      <w:r w:rsidRPr="001E4D97">
        <w:rPr>
          <w:rStyle w:val="null"/>
          <w:sz w:val="24"/>
          <w:szCs w:val="24"/>
          <w:lang w:val="en-GB"/>
        </w:rPr>
        <w:t>The contribution of this dissertation will be</w:t>
      </w:r>
      <w:r w:rsidR="00D0317A" w:rsidRPr="001E4D97">
        <w:rPr>
          <w:rStyle w:val="null"/>
          <w:sz w:val="24"/>
          <w:szCs w:val="24"/>
          <w:lang w:val="en-GB"/>
        </w:rPr>
        <w:t xml:space="preserve"> </w:t>
      </w:r>
      <w:r w:rsidR="007773C2" w:rsidRPr="001E4D97">
        <w:rPr>
          <w:rStyle w:val="hps"/>
          <w:sz w:val="24"/>
          <w:szCs w:val="24"/>
          <w:lang w:val="en-GB"/>
        </w:rPr>
        <w:t>the comparison of certain facts relating to the elderly participating in institutional education and to those who do not undergo further education, focusing primarily on the meaningfulness of their lives.</w:t>
      </w:r>
      <w:r w:rsidR="00A93951" w:rsidRPr="001E4D97">
        <w:rPr>
          <w:rStyle w:val="hps"/>
          <w:sz w:val="24"/>
          <w:szCs w:val="24"/>
          <w:lang w:val="en-GB"/>
        </w:rPr>
        <w:t xml:space="preserve"> Another enriching contribution will be the emphasis laid on the psychological aspects in the theory of education </w:t>
      </w:r>
      <w:r w:rsidR="00A93951" w:rsidRPr="001E4D97">
        <w:rPr>
          <w:rStyle w:val="hps"/>
          <w:sz w:val="24"/>
          <w:szCs w:val="24"/>
          <w:lang w:val="en-GB"/>
        </w:rPr>
        <w:lastRenderedPageBreak/>
        <w:t>for the elderly. Another significant fact will be the analysis of the ´educational needs´ – the interests – of the elderly, including the possibilities of using the results of my research in practi</w:t>
      </w:r>
      <w:r w:rsidR="007130A9" w:rsidRPr="001E4D97">
        <w:rPr>
          <w:rStyle w:val="hps"/>
          <w:sz w:val="24"/>
          <w:szCs w:val="24"/>
          <w:lang w:val="en-GB"/>
        </w:rPr>
        <w:t>c</w:t>
      </w:r>
      <w:r w:rsidR="00A93951" w:rsidRPr="001E4D97">
        <w:rPr>
          <w:rStyle w:val="hps"/>
          <w:sz w:val="24"/>
          <w:szCs w:val="24"/>
          <w:lang w:val="en-GB"/>
        </w:rPr>
        <w:t>e (the enrichment of</w:t>
      </w:r>
      <w:r w:rsidR="007130A9" w:rsidRPr="001E4D97">
        <w:rPr>
          <w:rStyle w:val="hps"/>
          <w:sz w:val="24"/>
          <w:szCs w:val="24"/>
          <w:lang w:val="en-GB"/>
        </w:rPr>
        <w:t xml:space="preserve"> educational programs in practic</w:t>
      </w:r>
      <w:r w:rsidR="00A93951" w:rsidRPr="001E4D97">
        <w:rPr>
          <w:rStyle w:val="hps"/>
          <w:sz w:val="24"/>
          <w:szCs w:val="24"/>
          <w:lang w:val="en-GB"/>
        </w:rPr>
        <w:t>e). I will propose methods that could be used to encourage the elderly to participate in the institutional education intended for them.</w:t>
      </w:r>
    </w:p>
    <w:p w:rsidR="00B90D4B" w:rsidRPr="001E4D97" w:rsidRDefault="00B90D4B" w:rsidP="00B90D4B">
      <w:pPr>
        <w:spacing w:before="120" w:after="120" w:line="360" w:lineRule="auto"/>
        <w:ind w:left="0" w:firstLine="0"/>
        <w:jc w:val="both"/>
        <w:rPr>
          <w:sz w:val="24"/>
          <w:szCs w:val="24"/>
          <w:lang w:val="en-GB"/>
        </w:rPr>
      </w:pPr>
    </w:p>
    <w:p w:rsidR="00D62ED2" w:rsidRPr="001E4D97" w:rsidRDefault="00773C57" w:rsidP="006D6A3E">
      <w:pPr>
        <w:spacing w:before="120" w:after="120" w:line="360" w:lineRule="auto"/>
        <w:ind w:left="0" w:firstLine="0"/>
        <w:jc w:val="both"/>
        <w:rPr>
          <w:sz w:val="24"/>
          <w:szCs w:val="24"/>
          <w:lang w:val="en-GB"/>
        </w:rPr>
      </w:pPr>
      <w:r w:rsidRPr="001E4D97">
        <w:rPr>
          <w:sz w:val="24"/>
          <w:szCs w:val="24"/>
          <w:lang w:val="en-GB"/>
        </w:rPr>
        <w:t>References</w:t>
      </w:r>
      <w:r w:rsidR="006D6A3E" w:rsidRPr="001E4D97">
        <w:rPr>
          <w:sz w:val="24"/>
          <w:szCs w:val="24"/>
          <w:lang w:val="en-GB"/>
        </w:rPr>
        <w:t>:</w:t>
      </w:r>
    </w:p>
    <w:p w:rsidR="004F1825" w:rsidRPr="001E4D97" w:rsidRDefault="004F1825" w:rsidP="004F1825">
      <w:pPr>
        <w:pStyle w:val="Default"/>
        <w:spacing w:before="120" w:after="120" w:line="360" w:lineRule="auto"/>
        <w:jc w:val="both"/>
        <w:rPr>
          <w:rFonts w:eastAsia="Calibri"/>
          <w:color w:val="auto"/>
          <w:lang w:val="en-GB"/>
        </w:rPr>
      </w:pPr>
      <w:proofErr w:type="spellStart"/>
      <w:r w:rsidRPr="001E4D97">
        <w:rPr>
          <w:color w:val="auto"/>
          <w:lang w:val="en-GB"/>
        </w:rPr>
        <w:t>Frankl</w:t>
      </w:r>
      <w:proofErr w:type="spellEnd"/>
      <w:r w:rsidRPr="001E4D97">
        <w:rPr>
          <w:rFonts w:eastAsia="Calibri"/>
          <w:color w:val="auto"/>
          <w:lang w:val="en-GB"/>
        </w:rPr>
        <w:t>, V. E.</w:t>
      </w:r>
      <w:r w:rsidRPr="001E4D97">
        <w:rPr>
          <w:color w:val="auto"/>
          <w:lang w:val="en-GB"/>
        </w:rPr>
        <w:t xml:space="preserve"> (</w:t>
      </w:r>
      <w:r w:rsidRPr="001E4D97">
        <w:rPr>
          <w:rFonts w:eastAsia="Calibri"/>
          <w:color w:val="auto"/>
          <w:lang w:val="en-GB"/>
        </w:rPr>
        <w:t>1994</w:t>
      </w:r>
      <w:r w:rsidRPr="001E4D97">
        <w:rPr>
          <w:color w:val="auto"/>
          <w:lang w:val="en-GB"/>
        </w:rPr>
        <w:t>)</w:t>
      </w:r>
      <w:r w:rsidRPr="001E4D97">
        <w:rPr>
          <w:rFonts w:eastAsia="Calibri"/>
          <w:color w:val="auto"/>
          <w:lang w:val="en-GB"/>
        </w:rPr>
        <w:t xml:space="preserve">. </w:t>
      </w:r>
      <w:proofErr w:type="spellStart"/>
      <w:r w:rsidRPr="001E4D97">
        <w:rPr>
          <w:rFonts w:eastAsia="Calibri"/>
          <w:i/>
          <w:color w:val="auto"/>
          <w:lang w:val="en-GB"/>
        </w:rPr>
        <w:t>Člověk</w:t>
      </w:r>
      <w:proofErr w:type="spellEnd"/>
      <w:r w:rsidRPr="001E4D97">
        <w:rPr>
          <w:rFonts w:eastAsia="Calibri"/>
          <w:i/>
          <w:color w:val="auto"/>
          <w:lang w:val="en-GB"/>
        </w:rPr>
        <w:t xml:space="preserve"> </w:t>
      </w:r>
      <w:proofErr w:type="spellStart"/>
      <w:r w:rsidRPr="001E4D97">
        <w:rPr>
          <w:rFonts w:eastAsia="Calibri"/>
          <w:i/>
          <w:color w:val="auto"/>
          <w:lang w:val="en-GB"/>
        </w:rPr>
        <w:t>hledá</w:t>
      </w:r>
      <w:proofErr w:type="spellEnd"/>
      <w:r w:rsidRPr="001E4D97">
        <w:rPr>
          <w:rFonts w:eastAsia="Calibri"/>
          <w:i/>
          <w:color w:val="auto"/>
          <w:lang w:val="en-GB"/>
        </w:rPr>
        <w:t xml:space="preserve"> </w:t>
      </w:r>
      <w:proofErr w:type="spellStart"/>
      <w:r w:rsidRPr="001E4D97">
        <w:rPr>
          <w:rFonts w:eastAsia="Calibri"/>
          <w:i/>
          <w:color w:val="auto"/>
          <w:lang w:val="en-GB"/>
        </w:rPr>
        <w:t>smysl</w:t>
      </w:r>
      <w:proofErr w:type="spellEnd"/>
      <w:r w:rsidRPr="001E4D97">
        <w:rPr>
          <w:rFonts w:eastAsia="Calibri"/>
          <w:i/>
          <w:color w:val="auto"/>
          <w:lang w:val="en-GB"/>
        </w:rPr>
        <w:t xml:space="preserve">: </w:t>
      </w:r>
      <w:proofErr w:type="spellStart"/>
      <w:r w:rsidRPr="001E4D97">
        <w:rPr>
          <w:rFonts w:eastAsia="Calibri"/>
          <w:i/>
          <w:color w:val="auto"/>
          <w:lang w:val="en-GB"/>
        </w:rPr>
        <w:t>Úvod</w:t>
      </w:r>
      <w:proofErr w:type="spellEnd"/>
      <w:r w:rsidRPr="001E4D97">
        <w:rPr>
          <w:rFonts w:eastAsia="Calibri"/>
          <w:i/>
          <w:color w:val="auto"/>
          <w:lang w:val="en-GB"/>
        </w:rPr>
        <w:t xml:space="preserve"> do </w:t>
      </w:r>
      <w:proofErr w:type="spellStart"/>
      <w:r w:rsidRPr="001E4D97">
        <w:rPr>
          <w:rFonts w:eastAsia="Calibri"/>
          <w:i/>
          <w:color w:val="auto"/>
          <w:lang w:val="en-GB"/>
        </w:rPr>
        <w:t>logoterapie</w:t>
      </w:r>
      <w:proofErr w:type="spellEnd"/>
      <w:r w:rsidRPr="001E4D97">
        <w:rPr>
          <w:rFonts w:eastAsia="Calibri"/>
          <w:i/>
          <w:color w:val="auto"/>
          <w:lang w:val="en-GB"/>
        </w:rPr>
        <w:t xml:space="preserve">. </w:t>
      </w:r>
      <w:proofErr w:type="spellStart"/>
      <w:r w:rsidRPr="001E4D97">
        <w:rPr>
          <w:rFonts w:eastAsia="Calibri"/>
          <w:color w:val="auto"/>
          <w:lang w:val="en-GB"/>
        </w:rPr>
        <w:t>Praha</w:t>
      </w:r>
      <w:proofErr w:type="spellEnd"/>
      <w:r w:rsidRPr="001E4D97">
        <w:rPr>
          <w:rFonts w:eastAsia="Calibri"/>
          <w:color w:val="auto"/>
          <w:lang w:val="en-GB"/>
        </w:rPr>
        <w:t xml:space="preserve">: </w:t>
      </w:r>
      <w:proofErr w:type="spellStart"/>
      <w:r w:rsidRPr="001E4D97">
        <w:rPr>
          <w:rFonts w:eastAsia="Calibri"/>
          <w:color w:val="auto"/>
          <w:lang w:val="en-GB"/>
        </w:rPr>
        <w:t>Psychoanalyti</w:t>
      </w:r>
      <w:r w:rsidR="00891150" w:rsidRPr="001E4D97">
        <w:rPr>
          <w:rFonts w:eastAsia="Calibri"/>
          <w:color w:val="auto"/>
          <w:lang w:val="en-GB"/>
        </w:rPr>
        <w:t>cké</w:t>
      </w:r>
      <w:proofErr w:type="spellEnd"/>
      <w:r w:rsidR="00891150" w:rsidRPr="001E4D97">
        <w:rPr>
          <w:rFonts w:eastAsia="Calibri"/>
          <w:color w:val="auto"/>
          <w:lang w:val="en-GB"/>
        </w:rPr>
        <w:t xml:space="preserve"> </w:t>
      </w:r>
      <w:proofErr w:type="spellStart"/>
      <w:r w:rsidR="00891150" w:rsidRPr="001E4D97">
        <w:rPr>
          <w:rFonts w:eastAsia="Calibri"/>
          <w:color w:val="auto"/>
          <w:lang w:val="en-GB"/>
        </w:rPr>
        <w:t>nakladatelství</w:t>
      </w:r>
      <w:proofErr w:type="spellEnd"/>
      <w:r w:rsidR="00891150" w:rsidRPr="001E4D97">
        <w:rPr>
          <w:rFonts w:eastAsia="Calibri"/>
          <w:color w:val="auto"/>
          <w:lang w:val="en-GB"/>
        </w:rPr>
        <w:t xml:space="preserve"> J. </w:t>
      </w:r>
      <w:proofErr w:type="spellStart"/>
      <w:r w:rsidR="00891150" w:rsidRPr="001E4D97">
        <w:rPr>
          <w:rFonts w:eastAsia="Calibri"/>
          <w:color w:val="auto"/>
          <w:lang w:val="en-GB"/>
        </w:rPr>
        <w:t>Kocourek</w:t>
      </w:r>
      <w:proofErr w:type="spellEnd"/>
      <w:r w:rsidR="00891150" w:rsidRPr="001E4D97">
        <w:rPr>
          <w:rFonts w:eastAsia="Calibri"/>
          <w:color w:val="auto"/>
          <w:lang w:val="en-GB"/>
        </w:rPr>
        <w:t>.</w:t>
      </w:r>
    </w:p>
    <w:p w:rsidR="004F1825" w:rsidRPr="001E4D97" w:rsidRDefault="004F1825" w:rsidP="004F1825">
      <w:pPr>
        <w:pStyle w:val="Default"/>
        <w:spacing w:before="120" w:after="120" w:line="360" w:lineRule="auto"/>
        <w:jc w:val="both"/>
        <w:rPr>
          <w:rFonts w:eastAsia="Calibri"/>
          <w:color w:val="auto"/>
          <w:lang w:val="en-GB"/>
        </w:rPr>
      </w:pPr>
      <w:r w:rsidRPr="001E4D97">
        <w:rPr>
          <w:rFonts w:eastAsia="Calibri"/>
          <w:color w:val="auto"/>
          <w:lang w:val="en-GB"/>
        </w:rPr>
        <w:t xml:space="preserve">Jarvis, P. (2012). </w:t>
      </w:r>
      <w:r w:rsidRPr="001E4D97">
        <w:rPr>
          <w:rFonts w:eastAsia="Calibri"/>
          <w:i/>
          <w:color w:val="auto"/>
          <w:lang w:val="en-GB"/>
        </w:rPr>
        <w:t xml:space="preserve">Learning in Later Life: An </w:t>
      </w:r>
      <w:r w:rsidR="00336175" w:rsidRPr="001E4D97">
        <w:rPr>
          <w:rFonts w:eastAsia="Calibri"/>
          <w:i/>
          <w:color w:val="auto"/>
          <w:lang w:val="en-GB"/>
        </w:rPr>
        <w:t>I</w:t>
      </w:r>
      <w:r w:rsidRPr="001E4D97">
        <w:rPr>
          <w:rFonts w:eastAsia="Calibri"/>
          <w:i/>
          <w:color w:val="auto"/>
          <w:lang w:val="en-GB"/>
        </w:rPr>
        <w:t xml:space="preserve">ntroduction for Educators &amp; Carers. </w:t>
      </w:r>
      <w:r w:rsidR="004B745A" w:rsidRPr="001E4D97">
        <w:rPr>
          <w:rFonts w:eastAsia="Calibri"/>
          <w:color w:val="auto"/>
          <w:lang w:val="en-GB"/>
        </w:rPr>
        <w:t xml:space="preserve">London </w:t>
      </w:r>
      <w:r w:rsidR="00741C39" w:rsidRPr="001E4D97">
        <w:rPr>
          <w:rFonts w:eastAsia="Calibri"/>
          <w:color w:val="auto"/>
          <w:lang w:val="en-GB"/>
        </w:rPr>
        <w:br/>
      </w:r>
      <w:r w:rsidR="004B745A" w:rsidRPr="001E4D97">
        <w:rPr>
          <w:rFonts w:eastAsia="Calibri"/>
          <w:color w:val="auto"/>
          <w:lang w:val="en-GB"/>
        </w:rPr>
        <w:t xml:space="preserve">&amp; </w:t>
      </w:r>
      <w:r w:rsidRPr="001E4D97">
        <w:rPr>
          <w:rFonts w:eastAsia="Calibri"/>
          <w:color w:val="auto"/>
          <w:lang w:val="en-GB"/>
        </w:rPr>
        <w:t xml:space="preserve">New York: </w:t>
      </w:r>
      <w:proofErr w:type="spellStart"/>
      <w:r w:rsidRPr="001E4D97">
        <w:rPr>
          <w:rFonts w:eastAsia="Calibri"/>
          <w:color w:val="auto"/>
          <w:lang w:val="en-GB"/>
        </w:rPr>
        <w:t>Routledge</w:t>
      </w:r>
      <w:proofErr w:type="spellEnd"/>
      <w:r w:rsidRPr="001E4D97">
        <w:rPr>
          <w:rFonts w:eastAsia="Calibri"/>
          <w:color w:val="auto"/>
          <w:lang w:val="en-GB"/>
        </w:rPr>
        <w:t>.</w:t>
      </w:r>
    </w:p>
    <w:p w:rsidR="004F1825" w:rsidRPr="001E4D97" w:rsidRDefault="004F1825" w:rsidP="004F1825">
      <w:pPr>
        <w:pStyle w:val="Default"/>
        <w:spacing w:before="120" w:after="120" w:line="360" w:lineRule="auto"/>
        <w:jc w:val="both"/>
        <w:rPr>
          <w:color w:val="auto"/>
          <w:lang w:val="en-GB"/>
        </w:rPr>
      </w:pPr>
      <w:r w:rsidRPr="001E4D97">
        <w:rPr>
          <w:color w:val="auto"/>
          <w:lang w:val="en-GB"/>
        </w:rPr>
        <w:t xml:space="preserve">Markus, D. (2000). </w:t>
      </w:r>
      <w:proofErr w:type="gramStart"/>
      <w:r w:rsidRPr="001E4D97">
        <w:rPr>
          <w:color w:val="auto"/>
          <w:lang w:val="en-GB"/>
        </w:rPr>
        <w:t>Practical Approaches to Leisure Education for the Elderly.</w:t>
      </w:r>
      <w:proofErr w:type="gramEnd"/>
      <w:r w:rsidR="00995712" w:rsidRPr="001E4D97">
        <w:rPr>
          <w:color w:val="auto"/>
          <w:lang w:val="en-GB"/>
        </w:rPr>
        <w:t xml:space="preserve"> In A. Sivan </w:t>
      </w:r>
      <w:r w:rsidR="00173D22" w:rsidRPr="001E4D97">
        <w:rPr>
          <w:color w:val="auto"/>
          <w:lang w:val="en-GB"/>
        </w:rPr>
        <w:br/>
      </w:r>
      <w:r w:rsidR="00995712" w:rsidRPr="001E4D97">
        <w:rPr>
          <w:color w:val="auto"/>
          <w:lang w:val="en-GB"/>
        </w:rPr>
        <w:t>&amp; H. Ruskin (Ed.),</w:t>
      </w:r>
      <w:r w:rsidRPr="001E4D97">
        <w:rPr>
          <w:color w:val="auto"/>
          <w:lang w:val="en-GB"/>
        </w:rPr>
        <w:t xml:space="preserve"> </w:t>
      </w:r>
      <w:r w:rsidRPr="001E4D97">
        <w:rPr>
          <w:i/>
          <w:color w:val="auto"/>
          <w:lang w:val="en-GB"/>
        </w:rPr>
        <w:t>Leisure Education, Community Development and Populations with Special Needs</w:t>
      </w:r>
      <w:r w:rsidR="00995712" w:rsidRPr="001E4D97">
        <w:rPr>
          <w:i/>
          <w:color w:val="auto"/>
          <w:lang w:val="en-GB"/>
        </w:rPr>
        <w:t xml:space="preserve"> </w:t>
      </w:r>
      <w:r w:rsidR="00995712" w:rsidRPr="001E4D97">
        <w:rPr>
          <w:color w:val="auto"/>
          <w:lang w:val="en-GB"/>
        </w:rPr>
        <w:t>(pp. 169-180)</w:t>
      </w:r>
      <w:r w:rsidRPr="001E4D97">
        <w:rPr>
          <w:color w:val="auto"/>
          <w:lang w:val="en-GB"/>
        </w:rPr>
        <w:t>. Wallingford: CAB</w:t>
      </w:r>
      <w:r w:rsidR="00995712" w:rsidRPr="001E4D97">
        <w:rPr>
          <w:color w:val="auto"/>
          <w:lang w:val="en-GB"/>
        </w:rPr>
        <w:t>I</w:t>
      </w:r>
      <w:r w:rsidRPr="001E4D97">
        <w:rPr>
          <w:color w:val="auto"/>
          <w:lang w:val="en-GB"/>
        </w:rPr>
        <w:t xml:space="preserve"> </w:t>
      </w:r>
      <w:r w:rsidR="00995712" w:rsidRPr="001E4D97">
        <w:rPr>
          <w:color w:val="auto"/>
          <w:lang w:val="en-GB"/>
        </w:rPr>
        <w:t>Publishing</w:t>
      </w:r>
      <w:r w:rsidR="00891150" w:rsidRPr="001E4D97">
        <w:rPr>
          <w:color w:val="auto"/>
          <w:lang w:val="en-GB"/>
        </w:rPr>
        <w:t>.</w:t>
      </w:r>
    </w:p>
    <w:p w:rsidR="004F1825" w:rsidRPr="001E4D97" w:rsidRDefault="004F1825" w:rsidP="004F1825">
      <w:pPr>
        <w:pStyle w:val="Default"/>
        <w:spacing w:before="120" w:after="120" w:line="360" w:lineRule="auto"/>
        <w:jc w:val="both"/>
        <w:rPr>
          <w:rFonts w:eastAsia="Calibri"/>
          <w:color w:val="auto"/>
          <w:lang w:val="en-GB"/>
        </w:rPr>
      </w:pPr>
      <w:proofErr w:type="gramStart"/>
      <w:r w:rsidRPr="001E4D97">
        <w:rPr>
          <w:rFonts w:eastAsia="Calibri"/>
          <w:color w:val="auto"/>
          <w:lang w:val="en-GB"/>
        </w:rPr>
        <w:t>Morgan, L. A. &amp; Kunkel, S. R. (2011).</w:t>
      </w:r>
      <w:proofErr w:type="gramEnd"/>
      <w:r w:rsidRPr="001E4D97">
        <w:rPr>
          <w:rFonts w:eastAsia="Calibri"/>
          <w:color w:val="auto"/>
          <w:lang w:val="en-GB"/>
        </w:rPr>
        <w:t xml:space="preserve"> </w:t>
      </w:r>
      <w:r w:rsidRPr="001E4D97">
        <w:rPr>
          <w:rFonts w:eastAsia="Calibri"/>
          <w:i/>
          <w:color w:val="auto"/>
          <w:lang w:val="en-GB"/>
        </w:rPr>
        <w:t>Agi</w:t>
      </w:r>
      <w:r w:rsidR="00677D9E" w:rsidRPr="001E4D97">
        <w:rPr>
          <w:rFonts w:eastAsia="Calibri"/>
          <w:i/>
          <w:color w:val="auto"/>
          <w:lang w:val="en-GB"/>
        </w:rPr>
        <w:t>ng, Society and the Life Course</w:t>
      </w:r>
      <w:r w:rsidRPr="001E4D97">
        <w:rPr>
          <w:rFonts w:eastAsia="Calibri"/>
          <w:i/>
          <w:color w:val="auto"/>
          <w:lang w:val="en-GB"/>
        </w:rPr>
        <w:t xml:space="preserve"> </w:t>
      </w:r>
      <w:r w:rsidRPr="001E4D97">
        <w:rPr>
          <w:rFonts w:eastAsia="Calibri"/>
          <w:color w:val="auto"/>
          <w:lang w:val="en-GB"/>
        </w:rPr>
        <w:t xml:space="preserve">(4th </w:t>
      </w:r>
      <w:proofErr w:type="gramStart"/>
      <w:r w:rsidRPr="001E4D97">
        <w:rPr>
          <w:rFonts w:eastAsia="Calibri"/>
          <w:color w:val="auto"/>
          <w:lang w:val="en-GB"/>
        </w:rPr>
        <w:t>ed</w:t>
      </w:r>
      <w:proofErr w:type="gramEnd"/>
      <w:r w:rsidRPr="001E4D97">
        <w:rPr>
          <w:rFonts w:eastAsia="Calibri"/>
          <w:color w:val="auto"/>
          <w:lang w:val="en-GB"/>
        </w:rPr>
        <w:t>.). New York: Springer Published Company.</w:t>
      </w:r>
    </w:p>
    <w:p w:rsidR="004F1825" w:rsidRPr="001E4D97" w:rsidRDefault="004F1825" w:rsidP="004F1825">
      <w:pPr>
        <w:pStyle w:val="Default"/>
        <w:spacing w:before="120" w:after="120" w:line="360" w:lineRule="auto"/>
        <w:jc w:val="both"/>
        <w:rPr>
          <w:color w:val="auto"/>
          <w:lang w:val="en-GB"/>
        </w:rPr>
      </w:pPr>
      <w:proofErr w:type="spellStart"/>
      <w:proofErr w:type="gramStart"/>
      <w:r w:rsidRPr="001E4D97">
        <w:rPr>
          <w:color w:val="auto"/>
          <w:lang w:val="en-GB"/>
        </w:rPr>
        <w:t>Petřková</w:t>
      </w:r>
      <w:proofErr w:type="spellEnd"/>
      <w:r w:rsidRPr="001E4D97">
        <w:rPr>
          <w:color w:val="auto"/>
          <w:lang w:val="en-GB"/>
        </w:rPr>
        <w:t xml:space="preserve">, A. &amp; </w:t>
      </w:r>
      <w:proofErr w:type="spellStart"/>
      <w:r w:rsidRPr="001E4D97">
        <w:rPr>
          <w:color w:val="auto"/>
          <w:lang w:val="en-GB"/>
        </w:rPr>
        <w:t>Čornaničová</w:t>
      </w:r>
      <w:proofErr w:type="spellEnd"/>
      <w:r w:rsidRPr="001E4D97">
        <w:rPr>
          <w:color w:val="auto"/>
          <w:lang w:val="en-GB"/>
        </w:rPr>
        <w:t>, R. (2004).</w:t>
      </w:r>
      <w:proofErr w:type="gramEnd"/>
      <w:r w:rsidRPr="001E4D97">
        <w:rPr>
          <w:color w:val="auto"/>
          <w:lang w:val="en-GB"/>
        </w:rPr>
        <w:t xml:space="preserve"> </w:t>
      </w:r>
      <w:proofErr w:type="spellStart"/>
      <w:r w:rsidRPr="001E4D97">
        <w:rPr>
          <w:i/>
          <w:color w:val="auto"/>
          <w:lang w:val="en-GB"/>
        </w:rPr>
        <w:t>Gerontagogika</w:t>
      </w:r>
      <w:proofErr w:type="spellEnd"/>
      <w:r w:rsidRPr="001E4D97">
        <w:rPr>
          <w:i/>
          <w:color w:val="auto"/>
          <w:lang w:val="en-GB"/>
        </w:rPr>
        <w:t xml:space="preserve">: </w:t>
      </w:r>
      <w:proofErr w:type="spellStart"/>
      <w:r w:rsidRPr="001E4D97">
        <w:rPr>
          <w:i/>
          <w:color w:val="auto"/>
          <w:lang w:val="en-GB"/>
        </w:rPr>
        <w:t>Úvod</w:t>
      </w:r>
      <w:proofErr w:type="spellEnd"/>
      <w:r w:rsidRPr="001E4D97">
        <w:rPr>
          <w:i/>
          <w:color w:val="auto"/>
          <w:lang w:val="en-GB"/>
        </w:rPr>
        <w:t xml:space="preserve"> do </w:t>
      </w:r>
      <w:proofErr w:type="spellStart"/>
      <w:r w:rsidRPr="001E4D97">
        <w:rPr>
          <w:i/>
          <w:color w:val="auto"/>
          <w:lang w:val="en-GB"/>
        </w:rPr>
        <w:t>teorie</w:t>
      </w:r>
      <w:proofErr w:type="spellEnd"/>
      <w:r w:rsidRPr="001E4D97">
        <w:rPr>
          <w:i/>
          <w:color w:val="auto"/>
          <w:lang w:val="en-GB"/>
        </w:rPr>
        <w:t xml:space="preserve"> a </w:t>
      </w:r>
      <w:proofErr w:type="spellStart"/>
      <w:r w:rsidRPr="001E4D97">
        <w:rPr>
          <w:i/>
          <w:color w:val="auto"/>
          <w:lang w:val="en-GB"/>
        </w:rPr>
        <w:t>praxe</w:t>
      </w:r>
      <w:proofErr w:type="spellEnd"/>
      <w:r w:rsidRPr="001E4D97">
        <w:rPr>
          <w:i/>
          <w:color w:val="auto"/>
          <w:lang w:val="en-GB"/>
        </w:rPr>
        <w:t xml:space="preserve"> </w:t>
      </w:r>
      <w:proofErr w:type="spellStart"/>
      <w:r w:rsidRPr="001E4D97">
        <w:rPr>
          <w:i/>
          <w:color w:val="auto"/>
          <w:lang w:val="en-GB"/>
        </w:rPr>
        <w:t>edukace</w:t>
      </w:r>
      <w:proofErr w:type="spellEnd"/>
      <w:r w:rsidRPr="001E4D97">
        <w:rPr>
          <w:i/>
          <w:color w:val="auto"/>
          <w:lang w:val="en-GB"/>
        </w:rPr>
        <w:t xml:space="preserve"> </w:t>
      </w:r>
      <w:proofErr w:type="spellStart"/>
      <w:r w:rsidRPr="001E4D97">
        <w:rPr>
          <w:i/>
          <w:color w:val="auto"/>
          <w:lang w:val="en-GB"/>
        </w:rPr>
        <w:t>seniorů</w:t>
      </w:r>
      <w:proofErr w:type="spellEnd"/>
      <w:r w:rsidRPr="001E4D97">
        <w:rPr>
          <w:i/>
          <w:color w:val="auto"/>
          <w:lang w:val="en-GB"/>
        </w:rPr>
        <w:t xml:space="preserve">. </w:t>
      </w:r>
      <w:r w:rsidRPr="001E4D97">
        <w:rPr>
          <w:color w:val="auto"/>
          <w:lang w:val="en-GB"/>
        </w:rPr>
        <w:t xml:space="preserve">Olomouc: </w:t>
      </w:r>
      <w:proofErr w:type="spellStart"/>
      <w:r w:rsidRPr="001E4D97">
        <w:rPr>
          <w:color w:val="auto"/>
          <w:lang w:val="en-GB"/>
        </w:rPr>
        <w:t>Univerzita</w:t>
      </w:r>
      <w:proofErr w:type="spellEnd"/>
      <w:r w:rsidRPr="001E4D97">
        <w:rPr>
          <w:color w:val="auto"/>
          <w:lang w:val="en-GB"/>
        </w:rPr>
        <w:t xml:space="preserve"> </w:t>
      </w:r>
      <w:proofErr w:type="spellStart"/>
      <w:r w:rsidRPr="001E4D97">
        <w:rPr>
          <w:color w:val="auto"/>
          <w:lang w:val="en-GB"/>
        </w:rPr>
        <w:t>Palackého</w:t>
      </w:r>
      <w:proofErr w:type="spellEnd"/>
      <w:r w:rsidRPr="001E4D97">
        <w:rPr>
          <w:color w:val="auto"/>
          <w:lang w:val="en-GB"/>
        </w:rPr>
        <w:t xml:space="preserve"> v </w:t>
      </w:r>
      <w:proofErr w:type="spellStart"/>
      <w:r w:rsidRPr="001E4D97">
        <w:rPr>
          <w:color w:val="auto"/>
          <w:lang w:val="en-GB"/>
        </w:rPr>
        <w:t>Olomouci</w:t>
      </w:r>
      <w:proofErr w:type="spellEnd"/>
      <w:r w:rsidRPr="001E4D97">
        <w:rPr>
          <w:color w:val="auto"/>
          <w:lang w:val="en-GB"/>
        </w:rPr>
        <w:t>.</w:t>
      </w:r>
    </w:p>
    <w:p w:rsidR="004F1825" w:rsidRPr="008679C2" w:rsidRDefault="004F1825" w:rsidP="004F1825">
      <w:pPr>
        <w:spacing w:before="120" w:after="120" w:line="360" w:lineRule="auto"/>
        <w:ind w:left="0" w:firstLine="0"/>
        <w:rPr>
          <w:sz w:val="24"/>
          <w:szCs w:val="24"/>
          <w:lang w:val="en-GB"/>
        </w:rPr>
      </w:pPr>
      <w:proofErr w:type="spellStart"/>
      <w:proofErr w:type="gramStart"/>
      <w:r w:rsidRPr="001E4D97">
        <w:rPr>
          <w:sz w:val="24"/>
          <w:szCs w:val="24"/>
          <w:lang w:val="en-GB"/>
        </w:rPr>
        <w:t>Vágnerová</w:t>
      </w:r>
      <w:proofErr w:type="spellEnd"/>
      <w:r w:rsidRPr="001E4D97">
        <w:rPr>
          <w:sz w:val="24"/>
          <w:szCs w:val="24"/>
          <w:lang w:val="en-GB"/>
        </w:rPr>
        <w:t>, M. (2007).</w:t>
      </w:r>
      <w:proofErr w:type="gramEnd"/>
      <w:r w:rsidRPr="001E4D97">
        <w:rPr>
          <w:sz w:val="24"/>
          <w:szCs w:val="24"/>
          <w:lang w:val="en-GB"/>
        </w:rPr>
        <w:t xml:space="preserve"> </w:t>
      </w:r>
      <w:proofErr w:type="spellStart"/>
      <w:r w:rsidRPr="001E4D97">
        <w:rPr>
          <w:i/>
          <w:sz w:val="24"/>
          <w:szCs w:val="24"/>
          <w:lang w:val="en-GB"/>
        </w:rPr>
        <w:t>Vývojová</w:t>
      </w:r>
      <w:proofErr w:type="spellEnd"/>
      <w:r w:rsidRPr="001E4D97">
        <w:rPr>
          <w:i/>
          <w:sz w:val="24"/>
          <w:szCs w:val="24"/>
          <w:lang w:val="en-GB"/>
        </w:rPr>
        <w:t xml:space="preserve"> </w:t>
      </w:r>
      <w:proofErr w:type="spellStart"/>
      <w:r w:rsidRPr="001E4D97">
        <w:rPr>
          <w:i/>
          <w:sz w:val="24"/>
          <w:szCs w:val="24"/>
          <w:lang w:val="en-GB"/>
        </w:rPr>
        <w:t>psychologie</w:t>
      </w:r>
      <w:proofErr w:type="spellEnd"/>
      <w:r w:rsidRPr="001E4D97">
        <w:rPr>
          <w:i/>
          <w:sz w:val="24"/>
          <w:szCs w:val="24"/>
          <w:lang w:val="en-GB"/>
        </w:rPr>
        <w:t xml:space="preserve"> </w:t>
      </w:r>
      <w:proofErr w:type="gramStart"/>
      <w:r w:rsidRPr="001E4D97">
        <w:rPr>
          <w:i/>
          <w:sz w:val="24"/>
          <w:szCs w:val="24"/>
          <w:lang w:val="en-GB"/>
        </w:rPr>
        <w:t>II.:</w:t>
      </w:r>
      <w:proofErr w:type="gramEnd"/>
      <w:r w:rsidRPr="001E4D97">
        <w:rPr>
          <w:i/>
          <w:sz w:val="24"/>
          <w:szCs w:val="24"/>
          <w:lang w:val="en-GB"/>
        </w:rPr>
        <w:t xml:space="preserve"> </w:t>
      </w:r>
      <w:proofErr w:type="spellStart"/>
      <w:r w:rsidRPr="001E4D97">
        <w:rPr>
          <w:i/>
          <w:sz w:val="24"/>
          <w:szCs w:val="24"/>
          <w:lang w:val="en-GB"/>
        </w:rPr>
        <w:t>Dospělost</w:t>
      </w:r>
      <w:proofErr w:type="spellEnd"/>
      <w:r w:rsidRPr="001E4D97">
        <w:rPr>
          <w:i/>
          <w:sz w:val="24"/>
          <w:szCs w:val="24"/>
          <w:lang w:val="en-GB"/>
        </w:rPr>
        <w:t xml:space="preserve"> a </w:t>
      </w:r>
      <w:proofErr w:type="spellStart"/>
      <w:r w:rsidRPr="001E4D97">
        <w:rPr>
          <w:i/>
          <w:sz w:val="24"/>
          <w:szCs w:val="24"/>
          <w:lang w:val="en-GB"/>
        </w:rPr>
        <w:t>stáří</w:t>
      </w:r>
      <w:proofErr w:type="spellEnd"/>
      <w:r w:rsidRPr="001E4D97">
        <w:rPr>
          <w:i/>
          <w:sz w:val="24"/>
          <w:szCs w:val="24"/>
          <w:lang w:val="en-GB"/>
        </w:rPr>
        <w:t xml:space="preserve">. </w:t>
      </w:r>
      <w:proofErr w:type="spellStart"/>
      <w:r w:rsidRPr="001E4D97">
        <w:rPr>
          <w:sz w:val="24"/>
          <w:szCs w:val="24"/>
          <w:lang w:val="en-GB"/>
        </w:rPr>
        <w:t>Praha</w:t>
      </w:r>
      <w:proofErr w:type="spellEnd"/>
      <w:r w:rsidRPr="001E4D97">
        <w:rPr>
          <w:sz w:val="24"/>
          <w:szCs w:val="24"/>
          <w:lang w:val="en-GB"/>
        </w:rPr>
        <w:t xml:space="preserve">: </w:t>
      </w:r>
      <w:proofErr w:type="spellStart"/>
      <w:r w:rsidRPr="001E4D97">
        <w:rPr>
          <w:sz w:val="24"/>
          <w:szCs w:val="24"/>
          <w:lang w:val="en-GB"/>
        </w:rPr>
        <w:t>Karolinum</w:t>
      </w:r>
      <w:proofErr w:type="spellEnd"/>
      <w:r w:rsidRPr="001E4D97">
        <w:rPr>
          <w:sz w:val="24"/>
          <w:szCs w:val="24"/>
          <w:lang w:val="en-GB"/>
        </w:rPr>
        <w:t>.</w:t>
      </w:r>
    </w:p>
    <w:sectPr w:rsidR="004F1825" w:rsidRPr="008679C2" w:rsidSect="006C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FC3"/>
    <w:multiLevelType w:val="hybridMultilevel"/>
    <w:tmpl w:val="54303C5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30BD07C1"/>
    <w:multiLevelType w:val="hybridMultilevel"/>
    <w:tmpl w:val="0E564E68"/>
    <w:lvl w:ilvl="0" w:tplc="D646CF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6F6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4F758">
      <w:start w:val="20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5D48FA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C220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2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D2EF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222C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AE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F864D2"/>
    <w:multiLevelType w:val="hybridMultilevel"/>
    <w:tmpl w:val="C090F85E"/>
    <w:lvl w:ilvl="0" w:tplc="F5E286E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CC514D"/>
    <w:multiLevelType w:val="hybridMultilevel"/>
    <w:tmpl w:val="A56EDE9A"/>
    <w:lvl w:ilvl="0" w:tplc="DDFE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A46F2"/>
    <w:multiLevelType w:val="hybridMultilevel"/>
    <w:tmpl w:val="FC527F16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B23"/>
    <w:rsid w:val="00013E32"/>
    <w:rsid w:val="00042C32"/>
    <w:rsid w:val="00061D7E"/>
    <w:rsid w:val="00071491"/>
    <w:rsid w:val="000722FB"/>
    <w:rsid w:val="00072ECA"/>
    <w:rsid w:val="00092E05"/>
    <w:rsid w:val="000B076B"/>
    <w:rsid w:val="000E00D5"/>
    <w:rsid w:val="0012103F"/>
    <w:rsid w:val="00173D22"/>
    <w:rsid w:val="001752A7"/>
    <w:rsid w:val="00194D4E"/>
    <w:rsid w:val="001A20C5"/>
    <w:rsid w:val="001C0189"/>
    <w:rsid w:val="001E4D97"/>
    <w:rsid w:val="00271649"/>
    <w:rsid w:val="002C54CF"/>
    <w:rsid w:val="00334228"/>
    <w:rsid w:val="003350A9"/>
    <w:rsid w:val="00336175"/>
    <w:rsid w:val="00341B43"/>
    <w:rsid w:val="003566D8"/>
    <w:rsid w:val="00382C7F"/>
    <w:rsid w:val="003A3D71"/>
    <w:rsid w:val="00404C12"/>
    <w:rsid w:val="00412568"/>
    <w:rsid w:val="00412CA7"/>
    <w:rsid w:val="0042290F"/>
    <w:rsid w:val="004674D0"/>
    <w:rsid w:val="00485E21"/>
    <w:rsid w:val="0049287A"/>
    <w:rsid w:val="004B745A"/>
    <w:rsid w:val="004C17ED"/>
    <w:rsid w:val="004C62D9"/>
    <w:rsid w:val="004F11BB"/>
    <w:rsid w:val="004F1825"/>
    <w:rsid w:val="00541ECC"/>
    <w:rsid w:val="00550E22"/>
    <w:rsid w:val="00583EBD"/>
    <w:rsid w:val="00595580"/>
    <w:rsid w:val="005B2B97"/>
    <w:rsid w:val="005F2797"/>
    <w:rsid w:val="00634FCB"/>
    <w:rsid w:val="00643B47"/>
    <w:rsid w:val="0064540F"/>
    <w:rsid w:val="00664E45"/>
    <w:rsid w:val="00677D9E"/>
    <w:rsid w:val="006854A5"/>
    <w:rsid w:val="006902A5"/>
    <w:rsid w:val="0069535E"/>
    <w:rsid w:val="006C0974"/>
    <w:rsid w:val="006C3378"/>
    <w:rsid w:val="006D6A3E"/>
    <w:rsid w:val="006E0C1C"/>
    <w:rsid w:val="006E0D03"/>
    <w:rsid w:val="007040F8"/>
    <w:rsid w:val="007130A9"/>
    <w:rsid w:val="00741C39"/>
    <w:rsid w:val="00761F34"/>
    <w:rsid w:val="00773C57"/>
    <w:rsid w:val="007773C2"/>
    <w:rsid w:val="00782C4E"/>
    <w:rsid w:val="007E45E8"/>
    <w:rsid w:val="007E7992"/>
    <w:rsid w:val="00802725"/>
    <w:rsid w:val="008169E0"/>
    <w:rsid w:val="00840BC7"/>
    <w:rsid w:val="008547EA"/>
    <w:rsid w:val="008679C2"/>
    <w:rsid w:val="00891150"/>
    <w:rsid w:val="008B7342"/>
    <w:rsid w:val="008C4025"/>
    <w:rsid w:val="008F1A4D"/>
    <w:rsid w:val="009170EF"/>
    <w:rsid w:val="00917CCE"/>
    <w:rsid w:val="0097322C"/>
    <w:rsid w:val="00995712"/>
    <w:rsid w:val="009B5F4D"/>
    <w:rsid w:val="009B74C7"/>
    <w:rsid w:val="00A16B23"/>
    <w:rsid w:val="00A21697"/>
    <w:rsid w:val="00A35578"/>
    <w:rsid w:val="00A51D67"/>
    <w:rsid w:val="00A52630"/>
    <w:rsid w:val="00A67F41"/>
    <w:rsid w:val="00A93951"/>
    <w:rsid w:val="00AF5E5D"/>
    <w:rsid w:val="00B00C30"/>
    <w:rsid w:val="00B2675B"/>
    <w:rsid w:val="00B65559"/>
    <w:rsid w:val="00B76349"/>
    <w:rsid w:val="00B90D4B"/>
    <w:rsid w:val="00BE1D98"/>
    <w:rsid w:val="00C058E4"/>
    <w:rsid w:val="00C208D9"/>
    <w:rsid w:val="00C92B61"/>
    <w:rsid w:val="00CB42CA"/>
    <w:rsid w:val="00CD303A"/>
    <w:rsid w:val="00D0317A"/>
    <w:rsid w:val="00D40915"/>
    <w:rsid w:val="00D62ED2"/>
    <w:rsid w:val="00DD42A8"/>
    <w:rsid w:val="00DF0170"/>
    <w:rsid w:val="00DF1EB1"/>
    <w:rsid w:val="00DF5C1B"/>
    <w:rsid w:val="00E25902"/>
    <w:rsid w:val="00E668D5"/>
    <w:rsid w:val="00EB4331"/>
    <w:rsid w:val="00ED70EF"/>
    <w:rsid w:val="00EF1BDB"/>
    <w:rsid w:val="00F25414"/>
    <w:rsid w:val="00F4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B23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3350A9"/>
    <w:pPr>
      <w:ind w:left="283" w:hanging="283"/>
    </w:pPr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D62ED2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6A3E"/>
    <w:pPr>
      <w:ind w:left="720"/>
      <w:contextualSpacing/>
    </w:pPr>
  </w:style>
  <w:style w:type="character" w:customStyle="1" w:styleId="hps">
    <w:name w:val="hps"/>
    <w:basedOn w:val="Standardnpsmoodstavce"/>
    <w:rsid w:val="00643B47"/>
  </w:style>
  <w:style w:type="character" w:customStyle="1" w:styleId="null">
    <w:name w:val="null"/>
    <w:basedOn w:val="Standardnpsmoodstavce"/>
    <w:rsid w:val="0006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35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50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6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9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9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16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17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2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25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Barča</cp:lastModifiedBy>
  <cp:revision>50</cp:revision>
  <dcterms:created xsi:type="dcterms:W3CDTF">2014-04-27T12:21:00Z</dcterms:created>
  <dcterms:modified xsi:type="dcterms:W3CDTF">2014-05-07T21:43:00Z</dcterms:modified>
</cp:coreProperties>
</file>